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398" w:type="dxa"/>
        <w:tblInd w:w="108" w:type="dxa"/>
        <w:tblLook w:val="04A0" w:firstRow="1" w:lastRow="0" w:firstColumn="1" w:lastColumn="0" w:noHBand="0" w:noVBand="1"/>
      </w:tblPr>
      <w:tblGrid>
        <w:gridCol w:w="3672"/>
        <w:gridCol w:w="482"/>
        <w:gridCol w:w="482"/>
        <w:gridCol w:w="1494"/>
        <w:gridCol w:w="546"/>
        <w:gridCol w:w="1363"/>
        <w:gridCol w:w="1346"/>
        <w:gridCol w:w="13"/>
      </w:tblGrid>
      <w:tr w:rsidR="00FA1E0B" w:rsidRPr="00FA1E0B" w:rsidTr="00844107">
        <w:trPr>
          <w:trHeight w:val="1106"/>
        </w:trPr>
        <w:tc>
          <w:tcPr>
            <w:tcW w:w="9398" w:type="dxa"/>
            <w:gridSpan w:val="8"/>
            <w:tcBorders>
              <w:top w:val="nil"/>
              <w:left w:val="nil"/>
              <w:right w:val="nil"/>
            </w:tcBorders>
            <w:shd w:val="clear" w:color="000000" w:fill="FFFFFF"/>
            <w:vAlign w:val="bottom"/>
            <w:hideMark/>
          </w:tcPr>
          <w:p w:rsidR="00FA1E0B" w:rsidRPr="00FA1E0B" w:rsidRDefault="00FA1E0B" w:rsidP="00FA1E0B">
            <w:pPr>
              <w:jc w:val="right"/>
            </w:pPr>
            <w:bookmarkStart w:id="0" w:name="_GoBack"/>
            <w:bookmarkEnd w:id="0"/>
            <w:r w:rsidRPr="00FA1E0B">
              <w:t>Приложение 8.1</w:t>
            </w:r>
          </w:p>
          <w:p w:rsidR="00FA1E0B" w:rsidRPr="00FA1E0B" w:rsidRDefault="00FA1E0B" w:rsidP="00FA1E0B">
            <w:pPr>
              <w:jc w:val="right"/>
            </w:pPr>
            <w:r w:rsidRPr="00FA1E0B">
              <w:t>к решению Совета муниципального района "Заполярный район"</w:t>
            </w:r>
          </w:p>
          <w:p w:rsidR="00FA1E0B" w:rsidRPr="00FA1E0B" w:rsidRDefault="00FA1E0B" w:rsidP="00FA1E0B">
            <w:pPr>
              <w:jc w:val="right"/>
            </w:pPr>
            <w:r w:rsidRPr="00FA1E0B">
              <w:t>от 19 декабря 2019 года № 19-р</w:t>
            </w:r>
          </w:p>
        </w:tc>
      </w:tr>
      <w:tr w:rsidR="00FA1E0B" w:rsidRPr="00FA1E0B" w:rsidTr="00FA1E0B">
        <w:trPr>
          <w:gridAfter w:val="1"/>
          <w:wAfter w:w="13" w:type="dxa"/>
          <w:trHeight w:val="300"/>
        </w:trPr>
        <w:tc>
          <w:tcPr>
            <w:tcW w:w="3672" w:type="dxa"/>
            <w:tcBorders>
              <w:top w:val="nil"/>
              <w:left w:val="nil"/>
              <w:bottom w:val="nil"/>
              <w:right w:val="nil"/>
            </w:tcBorders>
            <w:shd w:val="clear" w:color="000000" w:fill="FFFFFF"/>
            <w:vAlign w:val="bottom"/>
            <w:hideMark/>
          </w:tcPr>
          <w:p w:rsidR="00FA1E0B" w:rsidRPr="00FA1E0B" w:rsidRDefault="00FA1E0B" w:rsidP="00FA1E0B">
            <w:r w:rsidRPr="00FA1E0B">
              <w:t> </w:t>
            </w:r>
          </w:p>
        </w:tc>
        <w:tc>
          <w:tcPr>
            <w:tcW w:w="482" w:type="dxa"/>
            <w:tcBorders>
              <w:top w:val="nil"/>
              <w:left w:val="nil"/>
              <w:bottom w:val="nil"/>
              <w:right w:val="nil"/>
            </w:tcBorders>
            <w:shd w:val="clear" w:color="000000" w:fill="FFFFFF"/>
            <w:noWrap/>
            <w:vAlign w:val="bottom"/>
            <w:hideMark/>
          </w:tcPr>
          <w:p w:rsidR="00FA1E0B" w:rsidRPr="00FA1E0B" w:rsidRDefault="00FA1E0B" w:rsidP="00FA1E0B">
            <w:pPr>
              <w:jc w:val="center"/>
            </w:pPr>
            <w:r w:rsidRPr="00FA1E0B">
              <w:t> </w:t>
            </w:r>
          </w:p>
        </w:tc>
        <w:tc>
          <w:tcPr>
            <w:tcW w:w="482" w:type="dxa"/>
            <w:tcBorders>
              <w:top w:val="nil"/>
              <w:left w:val="nil"/>
              <w:bottom w:val="nil"/>
              <w:right w:val="nil"/>
            </w:tcBorders>
            <w:shd w:val="clear" w:color="000000" w:fill="FFFFFF"/>
            <w:noWrap/>
            <w:vAlign w:val="bottom"/>
            <w:hideMark/>
          </w:tcPr>
          <w:p w:rsidR="00FA1E0B" w:rsidRPr="00FA1E0B" w:rsidRDefault="00FA1E0B" w:rsidP="00FA1E0B">
            <w:pPr>
              <w:jc w:val="center"/>
            </w:pPr>
            <w:r w:rsidRPr="00FA1E0B">
              <w:t> </w:t>
            </w:r>
          </w:p>
        </w:tc>
        <w:tc>
          <w:tcPr>
            <w:tcW w:w="1494" w:type="dxa"/>
            <w:tcBorders>
              <w:top w:val="nil"/>
              <w:left w:val="nil"/>
              <w:bottom w:val="nil"/>
              <w:right w:val="nil"/>
            </w:tcBorders>
            <w:shd w:val="clear" w:color="000000" w:fill="FFFFFF"/>
            <w:noWrap/>
            <w:vAlign w:val="bottom"/>
            <w:hideMark/>
          </w:tcPr>
          <w:p w:rsidR="00FA1E0B" w:rsidRPr="00FA1E0B" w:rsidRDefault="00FA1E0B" w:rsidP="00FA1E0B">
            <w:pPr>
              <w:jc w:val="center"/>
            </w:pPr>
            <w:r w:rsidRPr="00FA1E0B">
              <w:t> </w:t>
            </w:r>
          </w:p>
        </w:tc>
        <w:tc>
          <w:tcPr>
            <w:tcW w:w="546" w:type="dxa"/>
            <w:tcBorders>
              <w:top w:val="nil"/>
              <w:left w:val="nil"/>
              <w:bottom w:val="nil"/>
              <w:right w:val="nil"/>
            </w:tcBorders>
            <w:shd w:val="clear" w:color="000000" w:fill="FFFFFF"/>
            <w:noWrap/>
            <w:vAlign w:val="bottom"/>
            <w:hideMark/>
          </w:tcPr>
          <w:p w:rsidR="00FA1E0B" w:rsidRPr="00FA1E0B" w:rsidRDefault="00FA1E0B" w:rsidP="00FA1E0B">
            <w:pPr>
              <w:jc w:val="center"/>
            </w:pPr>
            <w:r w:rsidRPr="00FA1E0B">
              <w:t> </w:t>
            </w:r>
          </w:p>
        </w:tc>
        <w:tc>
          <w:tcPr>
            <w:tcW w:w="1363" w:type="dxa"/>
            <w:tcBorders>
              <w:top w:val="nil"/>
              <w:left w:val="nil"/>
              <w:bottom w:val="nil"/>
              <w:right w:val="nil"/>
            </w:tcBorders>
            <w:shd w:val="clear" w:color="000000" w:fill="FFFFFF"/>
            <w:noWrap/>
            <w:vAlign w:val="bottom"/>
            <w:hideMark/>
          </w:tcPr>
          <w:p w:rsidR="00FA1E0B" w:rsidRPr="00FA1E0B" w:rsidRDefault="00FA1E0B" w:rsidP="00FA1E0B">
            <w:r w:rsidRPr="00FA1E0B">
              <w:t> </w:t>
            </w:r>
          </w:p>
        </w:tc>
        <w:tc>
          <w:tcPr>
            <w:tcW w:w="1346" w:type="dxa"/>
            <w:tcBorders>
              <w:top w:val="nil"/>
              <w:left w:val="nil"/>
              <w:bottom w:val="nil"/>
              <w:right w:val="nil"/>
            </w:tcBorders>
            <w:shd w:val="clear" w:color="000000" w:fill="FFFFFF"/>
            <w:noWrap/>
            <w:vAlign w:val="bottom"/>
            <w:hideMark/>
          </w:tcPr>
          <w:p w:rsidR="00FA1E0B" w:rsidRPr="00FA1E0B" w:rsidRDefault="00FA1E0B" w:rsidP="00FA1E0B">
            <w:r w:rsidRPr="00FA1E0B">
              <w:t> </w:t>
            </w:r>
          </w:p>
        </w:tc>
      </w:tr>
      <w:tr w:rsidR="00FA1E0B" w:rsidRPr="00FA1E0B" w:rsidTr="00844107">
        <w:trPr>
          <w:trHeight w:val="1142"/>
        </w:trPr>
        <w:tc>
          <w:tcPr>
            <w:tcW w:w="9398" w:type="dxa"/>
            <w:gridSpan w:val="8"/>
            <w:tcBorders>
              <w:top w:val="nil"/>
              <w:left w:val="nil"/>
              <w:bottom w:val="nil"/>
              <w:right w:val="nil"/>
            </w:tcBorders>
            <w:shd w:val="clear" w:color="000000" w:fill="FFFFFF"/>
            <w:vAlign w:val="bottom"/>
            <w:hideMark/>
          </w:tcPr>
          <w:p w:rsidR="00FA1E0B" w:rsidRPr="00FA1E0B" w:rsidRDefault="00FA1E0B" w:rsidP="00FA1E0B">
            <w:pPr>
              <w:jc w:val="center"/>
              <w:rPr>
                <w:b/>
                <w:bCs/>
              </w:rPr>
            </w:pPr>
            <w:r w:rsidRPr="00FA1E0B">
              <w:rPr>
                <w:b/>
                <w:bCs/>
              </w:rPr>
              <w:t xml:space="preserve">Распределение бюджетных ассигнований по разделам, подразделам, целевым статьям (муниципальным программам и непрограммным направлениям деятельности) и группам </w:t>
            </w:r>
            <w:proofErr w:type="gramStart"/>
            <w:r w:rsidRPr="00FA1E0B">
              <w:rPr>
                <w:b/>
                <w:bCs/>
              </w:rPr>
              <w:t>видов расходов классификации расходов бюджетов</w:t>
            </w:r>
            <w:proofErr w:type="gramEnd"/>
            <w:r w:rsidRPr="00FA1E0B">
              <w:rPr>
                <w:b/>
                <w:bCs/>
              </w:rPr>
              <w:t xml:space="preserve"> на плановый период 2021-2022 годов</w:t>
            </w:r>
          </w:p>
          <w:p w:rsidR="00FA1E0B" w:rsidRPr="00FA1E0B" w:rsidRDefault="00FA1E0B" w:rsidP="00FA1E0B">
            <w:pPr>
              <w:rPr>
                <w:b/>
                <w:bCs/>
              </w:rPr>
            </w:pPr>
            <w:r w:rsidRPr="00FA1E0B">
              <w:rPr>
                <w:b/>
                <w:bCs/>
              </w:rPr>
              <w:t> </w:t>
            </w:r>
          </w:p>
        </w:tc>
      </w:tr>
      <w:tr w:rsidR="00FA1E0B" w:rsidRPr="00FA1E0B" w:rsidTr="00FA1E0B">
        <w:trPr>
          <w:gridAfter w:val="1"/>
          <w:wAfter w:w="13" w:type="dxa"/>
          <w:trHeight w:val="300"/>
        </w:trPr>
        <w:tc>
          <w:tcPr>
            <w:tcW w:w="3672" w:type="dxa"/>
            <w:tcBorders>
              <w:top w:val="nil"/>
              <w:left w:val="nil"/>
              <w:bottom w:val="nil"/>
              <w:right w:val="nil"/>
            </w:tcBorders>
            <w:shd w:val="clear" w:color="000000" w:fill="FFFFFF"/>
            <w:vAlign w:val="bottom"/>
            <w:hideMark/>
          </w:tcPr>
          <w:p w:rsidR="00FA1E0B" w:rsidRPr="00FA1E0B" w:rsidRDefault="00FA1E0B" w:rsidP="00FA1E0B">
            <w:pPr>
              <w:jc w:val="center"/>
              <w:rPr>
                <w:b/>
                <w:bCs/>
              </w:rPr>
            </w:pPr>
            <w:r w:rsidRPr="00FA1E0B">
              <w:rPr>
                <w:b/>
                <w:bCs/>
              </w:rPr>
              <w:t> </w:t>
            </w:r>
          </w:p>
        </w:tc>
        <w:tc>
          <w:tcPr>
            <w:tcW w:w="482" w:type="dxa"/>
            <w:tcBorders>
              <w:top w:val="nil"/>
              <w:left w:val="nil"/>
              <w:bottom w:val="nil"/>
              <w:right w:val="nil"/>
            </w:tcBorders>
            <w:shd w:val="clear" w:color="000000" w:fill="FFFFFF"/>
            <w:vAlign w:val="bottom"/>
            <w:hideMark/>
          </w:tcPr>
          <w:p w:rsidR="00FA1E0B" w:rsidRPr="00FA1E0B" w:rsidRDefault="00FA1E0B" w:rsidP="00FA1E0B">
            <w:pPr>
              <w:jc w:val="center"/>
              <w:rPr>
                <w:b/>
                <w:bCs/>
              </w:rPr>
            </w:pPr>
            <w:r w:rsidRPr="00FA1E0B">
              <w:rPr>
                <w:b/>
                <w:bCs/>
              </w:rPr>
              <w:t> </w:t>
            </w:r>
          </w:p>
        </w:tc>
        <w:tc>
          <w:tcPr>
            <w:tcW w:w="482" w:type="dxa"/>
            <w:tcBorders>
              <w:top w:val="nil"/>
              <w:left w:val="nil"/>
              <w:bottom w:val="nil"/>
              <w:right w:val="nil"/>
            </w:tcBorders>
            <w:shd w:val="clear" w:color="000000" w:fill="FFFFFF"/>
            <w:vAlign w:val="bottom"/>
            <w:hideMark/>
          </w:tcPr>
          <w:p w:rsidR="00FA1E0B" w:rsidRPr="00FA1E0B" w:rsidRDefault="00FA1E0B" w:rsidP="00FA1E0B">
            <w:pPr>
              <w:jc w:val="center"/>
              <w:rPr>
                <w:b/>
                <w:bCs/>
              </w:rPr>
            </w:pPr>
            <w:r w:rsidRPr="00FA1E0B">
              <w:rPr>
                <w:b/>
                <w:bCs/>
              </w:rPr>
              <w:t> </w:t>
            </w:r>
          </w:p>
        </w:tc>
        <w:tc>
          <w:tcPr>
            <w:tcW w:w="1494" w:type="dxa"/>
            <w:tcBorders>
              <w:top w:val="nil"/>
              <w:left w:val="nil"/>
              <w:bottom w:val="nil"/>
              <w:right w:val="nil"/>
            </w:tcBorders>
            <w:shd w:val="clear" w:color="000000" w:fill="FFFFFF"/>
            <w:vAlign w:val="bottom"/>
            <w:hideMark/>
          </w:tcPr>
          <w:p w:rsidR="00FA1E0B" w:rsidRPr="00FA1E0B" w:rsidRDefault="00FA1E0B" w:rsidP="00FA1E0B">
            <w:pPr>
              <w:jc w:val="center"/>
              <w:rPr>
                <w:b/>
                <w:bCs/>
              </w:rPr>
            </w:pPr>
            <w:r w:rsidRPr="00FA1E0B">
              <w:rPr>
                <w:b/>
                <w:bCs/>
              </w:rPr>
              <w:t> </w:t>
            </w:r>
          </w:p>
        </w:tc>
        <w:tc>
          <w:tcPr>
            <w:tcW w:w="546" w:type="dxa"/>
            <w:tcBorders>
              <w:top w:val="nil"/>
              <w:left w:val="nil"/>
              <w:bottom w:val="nil"/>
              <w:right w:val="nil"/>
            </w:tcBorders>
            <w:shd w:val="clear" w:color="000000" w:fill="FFFFFF"/>
            <w:vAlign w:val="bottom"/>
            <w:hideMark/>
          </w:tcPr>
          <w:p w:rsidR="00FA1E0B" w:rsidRPr="00FA1E0B" w:rsidRDefault="00FA1E0B" w:rsidP="00FA1E0B">
            <w:pPr>
              <w:jc w:val="center"/>
              <w:rPr>
                <w:b/>
                <w:bCs/>
              </w:rPr>
            </w:pPr>
            <w:r w:rsidRPr="00FA1E0B">
              <w:rPr>
                <w:b/>
                <w:bCs/>
              </w:rPr>
              <w:t> </w:t>
            </w:r>
          </w:p>
        </w:tc>
        <w:tc>
          <w:tcPr>
            <w:tcW w:w="1363" w:type="dxa"/>
            <w:tcBorders>
              <w:top w:val="nil"/>
              <w:left w:val="nil"/>
              <w:bottom w:val="nil"/>
              <w:right w:val="nil"/>
            </w:tcBorders>
            <w:shd w:val="clear" w:color="000000" w:fill="FFFFFF"/>
            <w:noWrap/>
            <w:vAlign w:val="bottom"/>
            <w:hideMark/>
          </w:tcPr>
          <w:p w:rsidR="00FA1E0B" w:rsidRPr="00FA1E0B" w:rsidRDefault="00FA1E0B" w:rsidP="00FA1E0B">
            <w:r w:rsidRPr="00FA1E0B">
              <w:t> </w:t>
            </w:r>
          </w:p>
        </w:tc>
        <w:tc>
          <w:tcPr>
            <w:tcW w:w="1346" w:type="dxa"/>
            <w:tcBorders>
              <w:top w:val="nil"/>
              <w:left w:val="nil"/>
              <w:bottom w:val="nil"/>
              <w:right w:val="nil"/>
            </w:tcBorders>
            <w:shd w:val="clear" w:color="000000" w:fill="FFFFFF"/>
            <w:noWrap/>
            <w:vAlign w:val="bottom"/>
            <w:hideMark/>
          </w:tcPr>
          <w:p w:rsidR="00FA1E0B" w:rsidRPr="00FA1E0B" w:rsidRDefault="00FA1E0B" w:rsidP="00FA1E0B">
            <w:pPr>
              <w:jc w:val="right"/>
            </w:pPr>
            <w:r w:rsidRPr="00FA1E0B">
              <w:t>тыс. рублей</w:t>
            </w:r>
          </w:p>
        </w:tc>
      </w:tr>
      <w:tr w:rsidR="00FA1E0B" w:rsidRPr="00FA1E0B" w:rsidTr="00FA1E0B">
        <w:trPr>
          <w:trHeight w:val="585"/>
        </w:trPr>
        <w:tc>
          <w:tcPr>
            <w:tcW w:w="3672"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FA1E0B" w:rsidRPr="00FA1E0B" w:rsidRDefault="00FA1E0B" w:rsidP="00FA1E0B">
            <w:pPr>
              <w:jc w:val="center"/>
            </w:pPr>
            <w:r w:rsidRPr="00FA1E0B">
              <w:t>Наименование</w:t>
            </w:r>
          </w:p>
        </w:tc>
        <w:tc>
          <w:tcPr>
            <w:tcW w:w="482" w:type="dxa"/>
            <w:vMerge w:val="restart"/>
            <w:tcBorders>
              <w:top w:val="single" w:sz="4" w:space="0" w:color="auto"/>
              <w:left w:val="single" w:sz="4" w:space="0" w:color="auto"/>
              <w:bottom w:val="single" w:sz="4" w:space="0" w:color="auto"/>
              <w:right w:val="single" w:sz="4" w:space="0" w:color="auto"/>
            </w:tcBorders>
            <w:shd w:val="clear" w:color="000000" w:fill="FFFFFF"/>
            <w:textDirection w:val="btLr"/>
            <w:vAlign w:val="center"/>
            <w:hideMark/>
          </w:tcPr>
          <w:p w:rsidR="00FA1E0B" w:rsidRPr="00FA1E0B" w:rsidRDefault="00FA1E0B" w:rsidP="00FA1E0B">
            <w:pPr>
              <w:jc w:val="center"/>
            </w:pPr>
            <w:r w:rsidRPr="00FA1E0B">
              <w:t>Раздел</w:t>
            </w:r>
          </w:p>
        </w:tc>
        <w:tc>
          <w:tcPr>
            <w:tcW w:w="482" w:type="dxa"/>
            <w:vMerge w:val="restart"/>
            <w:tcBorders>
              <w:top w:val="single" w:sz="4" w:space="0" w:color="auto"/>
              <w:left w:val="single" w:sz="4" w:space="0" w:color="auto"/>
              <w:bottom w:val="single" w:sz="4" w:space="0" w:color="auto"/>
              <w:right w:val="single" w:sz="4" w:space="0" w:color="auto"/>
            </w:tcBorders>
            <w:shd w:val="clear" w:color="000000" w:fill="FFFFFF"/>
            <w:textDirection w:val="btLr"/>
            <w:vAlign w:val="center"/>
            <w:hideMark/>
          </w:tcPr>
          <w:p w:rsidR="00FA1E0B" w:rsidRPr="00FA1E0B" w:rsidRDefault="00FA1E0B" w:rsidP="00FA1E0B">
            <w:pPr>
              <w:jc w:val="center"/>
            </w:pPr>
            <w:r w:rsidRPr="00FA1E0B">
              <w:t>Подраздел</w:t>
            </w:r>
          </w:p>
        </w:tc>
        <w:tc>
          <w:tcPr>
            <w:tcW w:w="1494" w:type="dxa"/>
            <w:vMerge w:val="restart"/>
            <w:tcBorders>
              <w:top w:val="single" w:sz="4" w:space="0" w:color="auto"/>
              <w:left w:val="single" w:sz="4" w:space="0" w:color="auto"/>
              <w:bottom w:val="single" w:sz="4" w:space="0" w:color="auto"/>
              <w:right w:val="single" w:sz="4" w:space="0" w:color="auto"/>
            </w:tcBorders>
            <w:shd w:val="clear" w:color="000000" w:fill="FFFFFF"/>
            <w:textDirection w:val="btLr"/>
            <w:vAlign w:val="center"/>
            <w:hideMark/>
          </w:tcPr>
          <w:p w:rsidR="00FA1E0B" w:rsidRPr="00FA1E0B" w:rsidRDefault="00FA1E0B" w:rsidP="00FA1E0B">
            <w:pPr>
              <w:jc w:val="center"/>
            </w:pPr>
            <w:r w:rsidRPr="00FA1E0B">
              <w:t>Целевая статья</w:t>
            </w:r>
          </w:p>
        </w:tc>
        <w:tc>
          <w:tcPr>
            <w:tcW w:w="546" w:type="dxa"/>
            <w:vMerge w:val="restart"/>
            <w:tcBorders>
              <w:top w:val="single" w:sz="4" w:space="0" w:color="auto"/>
              <w:left w:val="single" w:sz="4" w:space="0" w:color="auto"/>
              <w:bottom w:val="single" w:sz="4" w:space="0" w:color="auto"/>
              <w:right w:val="single" w:sz="4" w:space="0" w:color="auto"/>
            </w:tcBorders>
            <w:shd w:val="clear" w:color="000000" w:fill="FFFFFF"/>
            <w:textDirection w:val="btLr"/>
            <w:vAlign w:val="center"/>
            <w:hideMark/>
          </w:tcPr>
          <w:p w:rsidR="00FA1E0B" w:rsidRPr="00FA1E0B" w:rsidRDefault="00FA1E0B" w:rsidP="00FA1E0B">
            <w:pPr>
              <w:jc w:val="center"/>
            </w:pPr>
            <w:r w:rsidRPr="00FA1E0B">
              <w:t>Вид расходов</w:t>
            </w:r>
          </w:p>
        </w:tc>
        <w:tc>
          <w:tcPr>
            <w:tcW w:w="2722" w:type="dxa"/>
            <w:gridSpan w:val="3"/>
            <w:tcBorders>
              <w:top w:val="single" w:sz="4" w:space="0" w:color="auto"/>
              <w:left w:val="nil"/>
              <w:bottom w:val="single" w:sz="4" w:space="0" w:color="auto"/>
              <w:right w:val="single" w:sz="4" w:space="0" w:color="auto"/>
            </w:tcBorders>
            <w:shd w:val="clear" w:color="000000" w:fill="FFFFFF"/>
            <w:vAlign w:val="center"/>
            <w:hideMark/>
          </w:tcPr>
          <w:p w:rsidR="00FA1E0B" w:rsidRPr="00FA1E0B" w:rsidRDefault="00FA1E0B" w:rsidP="00FA1E0B">
            <w:pPr>
              <w:jc w:val="center"/>
            </w:pPr>
            <w:r w:rsidRPr="00FA1E0B">
              <w:t>Сумма</w:t>
            </w:r>
          </w:p>
        </w:tc>
      </w:tr>
      <w:tr w:rsidR="00FA1E0B" w:rsidRPr="00FA1E0B" w:rsidTr="00FA1E0B">
        <w:trPr>
          <w:gridAfter w:val="1"/>
          <w:wAfter w:w="13" w:type="dxa"/>
          <w:trHeight w:val="558"/>
        </w:trPr>
        <w:tc>
          <w:tcPr>
            <w:tcW w:w="3672" w:type="dxa"/>
            <w:vMerge/>
            <w:tcBorders>
              <w:top w:val="single" w:sz="4" w:space="0" w:color="auto"/>
              <w:left w:val="single" w:sz="4" w:space="0" w:color="auto"/>
              <w:bottom w:val="single" w:sz="4" w:space="0" w:color="auto"/>
              <w:right w:val="single" w:sz="4" w:space="0" w:color="auto"/>
            </w:tcBorders>
            <w:vAlign w:val="center"/>
            <w:hideMark/>
          </w:tcPr>
          <w:p w:rsidR="00FA1E0B" w:rsidRPr="00FA1E0B" w:rsidRDefault="00FA1E0B" w:rsidP="00FA1E0B"/>
        </w:tc>
        <w:tc>
          <w:tcPr>
            <w:tcW w:w="482" w:type="dxa"/>
            <w:vMerge/>
            <w:tcBorders>
              <w:top w:val="single" w:sz="4" w:space="0" w:color="auto"/>
              <w:left w:val="single" w:sz="4" w:space="0" w:color="auto"/>
              <w:bottom w:val="single" w:sz="4" w:space="0" w:color="auto"/>
              <w:right w:val="single" w:sz="4" w:space="0" w:color="auto"/>
            </w:tcBorders>
            <w:vAlign w:val="center"/>
            <w:hideMark/>
          </w:tcPr>
          <w:p w:rsidR="00FA1E0B" w:rsidRPr="00FA1E0B" w:rsidRDefault="00FA1E0B" w:rsidP="00FA1E0B"/>
        </w:tc>
        <w:tc>
          <w:tcPr>
            <w:tcW w:w="482" w:type="dxa"/>
            <w:vMerge/>
            <w:tcBorders>
              <w:top w:val="single" w:sz="4" w:space="0" w:color="auto"/>
              <w:left w:val="single" w:sz="4" w:space="0" w:color="auto"/>
              <w:bottom w:val="single" w:sz="4" w:space="0" w:color="auto"/>
              <w:right w:val="single" w:sz="4" w:space="0" w:color="auto"/>
            </w:tcBorders>
            <w:vAlign w:val="center"/>
            <w:hideMark/>
          </w:tcPr>
          <w:p w:rsidR="00FA1E0B" w:rsidRPr="00FA1E0B" w:rsidRDefault="00FA1E0B" w:rsidP="00FA1E0B"/>
        </w:tc>
        <w:tc>
          <w:tcPr>
            <w:tcW w:w="1494" w:type="dxa"/>
            <w:vMerge/>
            <w:tcBorders>
              <w:top w:val="single" w:sz="4" w:space="0" w:color="auto"/>
              <w:left w:val="single" w:sz="4" w:space="0" w:color="auto"/>
              <w:bottom w:val="single" w:sz="4" w:space="0" w:color="auto"/>
              <w:right w:val="single" w:sz="4" w:space="0" w:color="auto"/>
            </w:tcBorders>
            <w:vAlign w:val="center"/>
            <w:hideMark/>
          </w:tcPr>
          <w:p w:rsidR="00FA1E0B" w:rsidRPr="00FA1E0B" w:rsidRDefault="00FA1E0B" w:rsidP="00FA1E0B"/>
        </w:tc>
        <w:tc>
          <w:tcPr>
            <w:tcW w:w="546" w:type="dxa"/>
            <w:vMerge/>
            <w:tcBorders>
              <w:top w:val="single" w:sz="4" w:space="0" w:color="auto"/>
              <w:left w:val="single" w:sz="4" w:space="0" w:color="auto"/>
              <w:bottom w:val="single" w:sz="4" w:space="0" w:color="auto"/>
              <w:right w:val="single" w:sz="4" w:space="0" w:color="auto"/>
            </w:tcBorders>
            <w:vAlign w:val="center"/>
            <w:hideMark/>
          </w:tcPr>
          <w:p w:rsidR="00FA1E0B" w:rsidRPr="00FA1E0B" w:rsidRDefault="00FA1E0B" w:rsidP="00FA1E0B"/>
        </w:tc>
        <w:tc>
          <w:tcPr>
            <w:tcW w:w="1363" w:type="dxa"/>
            <w:tcBorders>
              <w:top w:val="nil"/>
              <w:left w:val="nil"/>
              <w:bottom w:val="single" w:sz="4" w:space="0" w:color="auto"/>
              <w:right w:val="single" w:sz="4" w:space="0" w:color="auto"/>
            </w:tcBorders>
            <w:shd w:val="clear" w:color="000000" w:fill="FFFFFF"/>
            <w:vAlign w:val="center"/>
            <w:hideMark/>
          </w:tcPr>
          <w:p w:rsidR="00FA1E0B" w:rsidRPr="00FA1E0B" w:rsidRDefault="00FA1E0B" w:rsidP="00FA1E0B">
            <w:pPr>
              <w:jc w:val="center"/>
            </w:pPr>
            <w:r w:rsidRPr="00FA1E0B">
              <w:t>2021 год</w:t>
            </w:r>
          </w:p>
        </w:tc>
        <w:tc>
          <w:tcPr>
            <w:tcW w:w="1346" w:type="dxa"/>
            <w:tcBorders>
              <w:top w:val="nil"/>
              <w:left w:val="nil"/>
              <w:bottom w:val="single" w:sz="4" w:space="0" w:color="auto"/>
              <w:right w:val="single" w:sz="4" w:space="0" w:color="auto"/>
            </w:tcBorders>
            <w:shd w:val="clear" w:color="000000" w:fill="FFFFFF"/>
            <w:vAlign w:val="center"/>
            <w:hideMark/>
          </w:tcPr>
          <w:p w:rsidR="00FA1E0B" w:rsidRPr="00FA1E0B" w:rsidRDefault="00FA1E0B" w:rsidP="00FA1E0B">
            <w:pPr>
              <w:jc w:val="center"/>
            </w:pPr>
            <w:r w:rsidRPr="00FA1E0B">
              <w:t>2022 год</w:t>
            </w:r>
          </w:p>
        </w:tc>
      </w:tr>
      <w:tr w:rsidR="00FA1E0B" w:rsidRPr="00FA1E0B" w:rsidTr="00FA1E0B">
        <w:trPr>
          <w:gridAfter w:val="1"/>
          <w:wAfter w:w="13" w:type="dxa"/>
          <w:trHeight w:val="300"/>
        </w:trPr>
        <w:tc>
          <w:tcPr>
            <w:tcW w:w="3672" w:type="dxa"/>
            <w:tcBorders>
              <w:top w:val="nil"/>
              <w:left w:val="single" w:sz="4" w:space="0" w:color="auto"/>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1</w:t>
            </w:r>
          </w:p>
        </w:tc>
        <w:tc>
          <w:tcPr>
            <w:tcW w:w="482"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2</w:t>
            </w:r>
          </w:p>
        </w:tc>
        <w:tc>
          <w:tcPr>
            <w:tcW w:w="482"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3</w:t>
            </w:r>
          </w:p>
        </w:tc>
        <w:tc>
          <w:tcPr>
            <w:tcW w:w="1494"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4</w:t>
            </w:r>
          </w:p>
        </w:tc>
        <w:tc>
          <w:tcPr>
            <w:tcW w:w="546"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5</w:t>
            </w:r>
          </w:p>
        </w:tc>
        <w:tc>
          <w:tcPr>
            <w:tcW w:w="1363" w:type="dxa"/>
            <w:tcBorders>
              <w:top w:val="nil"/>
              <w:left w:val="nil"/>
              <w:bottom w:val="single" w:sz="4" w:space="0" w:color="auto"/>
              <w:right w:val="single" w:sz="4" w:space="0" w:color="auto"/>
            </w:tcBorders>
            <w:shd w:val="clear" w:color="000000" w:fill="FFFFFF"/>
            <w:noWrap/>
            <w:vAlign w:val="bottom"/>
            <w:hideMark/>
          </w:tcPr>
          <w:p w:rsidR="00FA1E0B" w:rsidRPr="00FA1E0B" w:rsidRDefault="00FA1E0B" w:rsidP="00FA1E0B">
            <w:pPr>
              <w:jc w:val="center"/>
            </w:pPr>
            <w:r w:rsidRPr="00FA1E0B">
              <w:t>6</w:t>
            </w:r>
          </w:p>
        </w:tc>
        <w:tc>
          <w:tcPr>
            <w:tcW w:w="1346" w:type="dxa"/>
            <w:tcBorders>
              <w:top w:val="nil"/>
              <w:left w:val="nil"/>
              <w:bottom w:val="single" w:sz="4" w:space="0" w:color="auto"/>
              <w:right w:val="single" w:sz="4" w:space="0" w:color="auto"/>
            </w:tcBorders>
            <w:shd w:val="clear" w:color="000000" w:fill="FFFFFF"/>
            <w:noWrap/>
            <w:vAlign w:val="bottom"/>
            <w:hideMark/>
          </w:tcPr>
          <w:p w:rsidR="00FA1E0B" w:rsidRPr="00FA1E0B" w:rsidRDefault="00FA1E0B" w:rsidP="00FA1E0B">
            <w:pPr>
              <w:jc w:val="center"/>
            </w:pPr>
            <w:r w:rsidRPr="00FA1E0B">
              <w:t>7</w:t>
            </w:r>
          </w:p>
        </w:tc>
      </w:tr>
      <w:tr w:rsidR="00FA1E0B" w:rsidRPr="00FA1E0B" w:rsidTr="00FA1E0B">
        <w:trPr>
          <w:gridAfter w:val="1"/>
          <w:wAfter w:w="13" w:type="dxa"/>
          <w:cantSplit/>
          <w:trHeight w:val="300"/>
        </w:trPr>
        <w:tc>
          <w:tcPr>
            <w:tcW w:w="3672" w:type="dxa"/>
            <w:tcBorders>
              <w:top w:val="nil"/>
              <w:left w:val="single" w:sz="4" w:space="0" w:color="auto"/>
              <w:bottom w:val="single" w:sz="4" w:space="0" w:color="auto"/>
              <w:right w:val="single" w:sz="4" w:space="0" w:color="auto"/>
            </w:tcBorders>
            <w:shd w:val="clear" w:color="000000" w:fill="FFFFFF"/>
            <w:vAlign w:val="bottom"/>
            <w:hideMark/>
          </w:tcPr>
          <w:p w:rsidR="00FA1E0B" w:rsidRPr="00FA1E0B" w:rsidRDefault="00FA1E0B" w:rsidP="00FA1E0B">
            <w:pPr>
              <w:rPr>
                <w:b/>
                <w:bCs/>
              </w:rPr>
            </w:pPr>
            <w:r w:rsidRPr="00FA1E0B">
              <w:rPr>
                <w:b/>
                <w:bCs/>
              </w:rPr>
              <w:t>ВСЕГО РАСХОДОВ</w:t>
            </w:r>
          </w:p>
        </w:tc>
        <w:tc>
          <w:tcPr>
            <w:tcW w:w="482"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rPr>
                <w:b/>
                <w:bCs/>
              </w:rPr>
            </w:pPr>
            <w:r w:rsidRPr="00FA1E0B">
              <w:rPr>
                <w:b/>
                <w:bCs/>
              </w:rPr>
              <w:t> </w:t>
            </w:r>
          </w:p>
        </w:tc>
        <w:tc>
          <w:tcPr>
            <w:tcW w:w="482" w:type="dxa"/>
            <w:tcBorders>
              <w:top w:val="nil"/>
              <w:left w:val="nil"/>
              <w:bottom w:val="single" w:sz="4" w:space="0" w:color="auto"/>
              <w:right w:val="single" w:sz="4" w:space="0" w:color="auto"/>
            </w:tcBorders>
            <w:shd w:val="clear" w:color="000000" w:fill="FFFFFF"/>
            <w:noWrap/>
            <w:vAlign w:val="bottom"/>
            <w:hideMark/>
          </w:tcPr>
          <w:p w:rsidR="00FA1E0B" w:rsidRPr="00FA1E0B" w:rsidRDefault="00FA1E0B" w:rsidP="00FA1E0B">
            <w:pPr>
              <w:jc w:val="center"/>
            </w:pPr>
            <w:r w:rsidRPr="00FA1E0B">
              <w:t> </w:t>
            </w:r>
          </w:p>
        </w:tc>
        <w:tc>
          <w:tcPr>
            <w:tcW w:w="1494" w:type="dxa"/>
            <w:tcBorders>
              <w:top w:val="nil"/>
              <w:left w:val="nil"/>
              <w:bottom w:val="single" w:sz="4" w:space="0" w:color="auto"/>
              <w:right w:val="single" w:sz="4" w:space="0" w:color="auto"/>
            </w:tcBorders>
            <w:shd w:val="clear" w:color="000000" w:fill="FFFFFF"/>
            <w:noWrap/>
            <w:vAlign w:val="bottom"/>
            <w:hideMark/>
          </w:tcPr>
          <w:p w:rsidR="00FA1E0B" w:rsidRPr="00FA1E0B" w:rsidRDefault="00FA1E0B" w:rsidP="00FA1E0B">
            <w:pPr>
              <w:jc w:val="center"/>
            </w:pPr>
            <w:r w:rsidRPr="00FA1E0B">
              <w:t> </w:t>
            </w:r>
          </w:p>
        </w:tc>
        <w:tc>
          <w:tcPr>
            <w:tcW w:w="546" w:type="dxa"/>
            <w:tcBorders>
              <w:top w:val="nil"/>
              <w:left w:val="nil"/>
              <w:bottom w:val="single" w:sz="4" w:space="0" w:color="auto"/>
              <w:right w:val="single" w:sz="4" w:space="0" w:color="auto"/>
            </w:tcBorders>
            <w:shd w:val="clear" w:color="000000" w:fill="FFFFFF"/>
            <w:noWrap/>
            <w:vAlign w:val="bottom"/>
            <w:hideMark/>
          </w:tcPr>
          <w:p w:rsidR="00FA1E0B" w:rsidRPr="00FA1E0B" w:rsidRDefault="00FA1E0B" w:rsidP="00FA1E0B">
            <w:pPr>
              <w:jc w:val="center"/>
            </w:pPr>
            <w:r w:rsidRPr="00FA1E0B">
              <w:t> </w:t>
            </w:r>
          </w:p>
        </w:tc>
        <w:tc>
          <w:tcPr>
            <w:tcW w:w="1363" w:type="dxa"/>
            <w:tcBorders>
              <w:top w:val="nil"/>
              <w:left w:val="single" w:sz="4" w:space="0" w:color="auto"/>
              <w:bottom w:val="single" w:sz="4" w:space="0" w:color="auto"/>
              <w:right w:val="single" w:sz="4" w:space="0" w:color="auto"/>
            </w:tcBorders>
            <w:shd w:val="clear" w:color="000000" w:fill="FFFFFF"/>
            <w:noWrap/>
            <w:vAlign w:val="bottom"/>
            <w:hideMark/>
          </w:tcPr>
          <w:p w:rsidR="00FA1E0B" w:rsidRPr="00FA1E0B" w:rsidRDefault="00FA1E0B" w:rsidP="00FA1E0B">
            <w:pPr>
              <w:jc w:val="right"/>
              <w:rPr>
                <w:b/>
                <w:bCs/>
              </w:rPr>
            </w:pPr>
            <w:r w:rsidRPr="00FA1E0B">
              <w:rPr>
                <w:b/>
                <w:bCs/>
              </w:rPr>
              <w:t xml:space="preserve"> 940 137,7 </w:t>
            </w:r>
          </w:p>
        </w:tc>
        <w:tc>
          <w:tcPr>
            <w:tcW w:w="1346" w:type="dxa"/>
            <w:tcBorders>
              <w:top w:val="nil"/>
              <w:left w:val="nil"/>
              <w:bottom w:val="single" w:sz="4" w:space="0" w:color="auto"/>
              <w:right w:val="single" w:sz="4" w:space="0" w:color="auto"/>
            </w:tcBorders>
            <w:shd w:val="clear" w:color="000000" w:fill="FFFFFF"/>
            <w:noWrap/>
            <w:vAlign w:val="bottom"/>
            <w:hideMark/>
          </w:tcPr>
          <w:p w:rsidR="00FA1E0B" w:rsidRPr="00FA1E0B" w:rsidRDefault="00FA1E0B" w:rsidP="00FA1E0B">
            <w:pPr>
              <w:jc w:val="right"/>
              <w:rPr>
                <w:b/>
                <w:bCs/>
              </w:rPr>
            </w:pPr>
            <w:r w:rsidRPr="00FA1E0B">
              <w:rPr>
                <w:b/>
                <w:bCs/>
              </w:rPr>
              <w:t xml:space="preserve"> 952 637,7 </w:t>
            </w:r>
          </w:p>
        </w:tc>
      </w:tr>
      <w:tr w:rsidR="00FA1E0B" w:rsidRPr="00FA1E0B" w:rsidTr="00FA1E0B">
        <w:trPr>
          <w:gridAfter w:val="1"/>
          <w:wAfter w:w="13" w:type="dxa"/>
          <w:cantSplit/>
          <w:trHeight w:val="300"/>
        </w:trPr>
        <w:tc>
          <w:tcPr>
            <w:tcW w:w="3672" w:type="dxa"/>
            <w:tcBorders>
              <w:top w:val="nil"/>
              <w:left w:val="single" w:sz="4" w:space="0" w:color="auto"/>
              <w:bottom w:val="single" w:sz="4" w:space="0" w:color="auto"/>
              <w:right w:val="single" w:sz="4" w:space="0" w:color="auto"/>
            </w:tcBorders>
            <w:shd w:val="clear" w:color="000000" w:fill="FFFFFF"/>
            <w:vAlign w:val="bottom"/>
            <w:hideMark/>
          </w:tcPr>
          <w:p w:rsidR="00FA1E0B" w:rsidRPr="00FA1E0B" w:rsidRDefault="00FA1E0B" w:rsidP="00FA1E0B">
            <w:pPr>
              <w:rPr>
                <w:b/>
                <w:bCs/>
              </w:rPr>
            </w:pPr>
            <w:r w:rsidRPr="00FA1E0B">
              <w:rPr>
                <w:b/>
                <w:bCs/>
              </w:rPr>
              <w:t>Условно утвержденные расходы</w:t>
            </w:r>
          </w:p>
        </w:tc>
        <w:tc>
          <w:tcPr>
            <w:tcW w:w="482"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rPr>
                <w:b/>
                <w:bCs/>
              </w:rPr>
            </w:pPr>
            <w:r w:rsidRPr="00FA1E0B">
              <w:rPr>
                <w:b/>
                <w:bCs/>
              </w:rPr>
              <w:t> </w:t>
            </w:r>
          </w:p>
        </w:tc>
        <w:tc>
          <w:tcPr>
            <w:tcW w:w="482" w:type="dxa"/>
            <w:tcBorders>
              <w:top w:val="nil"/>
              <w:left w:val="nil"/>
              <w:bottom w:val="single" w:sz="4" w:space="0" w:color="auto"/>
              <w:right w:val="single" w:sz="4" w:space="0" w:color="auto"/>
            </w:tcBorders>
            <w:shd w:val="clear" w:color="000000" w:fill="FFFFFF"/>
            <w:noWrap/>
            <w:vAlign w:val="bottom"/>
            <w:hideMark/>
          </w:tcPr>
          <w:p w:rsidR="00FA1E0B" w:rsidRPr="00FA1E0B" w:rsidRDefault="00FA1E0B" w:rsidP="00FA1E0B">
            <w:pPr>
              <w:jc w:val="center"/>
              <w:rPr>
                <w:b/>
                <w:bCs/>
              </w:rPr>
            </w:pPr>
            <w:r w:rsidRPr="00FA1E0B">
              <w:rPr>
                <w:b/>
                <w:bCs/>
              </w:rPr>
              <w:t> </w:t>
            </w:r>
          </w:p>
        </w:tc>
        <w:tc>
          <w:tcPr>
            <w:tcW w:w="1494" w:type="dxa"/>
            <w:tcBorders>
              <w:top w:val="nil"/>
              <w:left w:val="nil"/>
              <w:bottom w:val="single" w:sz="4" w:space="0" w:color="auto"/>
              <w:right w:val="single" w:sz="4" w:space="0" w:color="auto"/>
            </w:tcBorders>
            <w:shd w:val="clear" w:color="000000" w:fill="FFFFFF"/>
            <w:noWrap/>
            <w:vAlign w:val="bottom"/>
            <w:hideMark/>
          </w:tcPr>
          <w:p w:rsidR="00FA1E0B" w:rsidRPr="00FA1E0B" w:rsidRDefault="00FA1E0B" w:rsidP="00FA1E0B">
            <w:pPr>
              <w:jc w:val="center"/>
              <w:rPr>
                <w:b/>
                <w:bCs/>
              </w:rPr>
            </w:pPr>
            <w:r w:rsidRPr="00FA1E0B">
              <w:rPr>
                <w:b/>
                <w:bCs/>
              </w:rPr>
              <w:t> </w:t>
            </w:r>
          </w:p>
        </w:tc>
        <w:tc>
          <w:tcPr>
            <w:tcW w:w="546" w:type="dxa"/>
            <w:tcBorders>
              <w:top w:val="nil"/>
              <w:left w:val="nil"/>
              <w:bottom w:val="single" w:sz="4" w:space="0" w:color="auto"/>
              <w:right w:val="single" w:sz="4" w:space="0" w:color="auto"/>
            </w:tcBorders>
            <w:shd w:val="clear" w:color="000000" w:fill="FFFFFF"/>
            <w:noWrap/>
            <w:vAlign w:val="bottom"/>
            <w:hideMark/>
          </w:tcPr>
          <w:p w:rsidR="00FA1E0B" w:rsidRPr="00FA1E0B" w:rsidRDefault="00FA1E0B" w:rsidP="00FA1E0B">
            <w:pPr>
              <w:jc w:val="center"/>
              <w:rPr>
                <w:b/>
                <w:bCs/>
              </w:rPr>
            </w:pPr>
            <w:r w:rsidRPr="00FA1E0B">
              <w:rPr>
                <w:b/>
                <w:bCs/>
              </w:rPr>
              <w:t> </w:t>
            </w:r>
          </w:p>
        </w:tc>
        <w:tc>
          <w:tcPr>
            <w:tcW w:w="1363" w:type="dxa"/>
            <w:tcBorders>
              <w:top w:val="nil"/>
              <w:left w:val="single" w:sz="4" w:space="0" w:color="auto"/>
              <w:bottom w:val="single" w:sz="4" w:space="0" w:color="auto"/>
              <w:right w:val="single" w:sz="4" w:space="0" w:color="auto"/>
            </w:tcBorders>
            <w:shd w:val="clear" w:color="000000" w:fill="FFFFFF"/>
            <w:noWrap/>
            <w:vAlign w:val="bottom"/>
            <w:hideMark/>
          </w:tcPr>
          <w:p w:rsidR="00FA1E0B" w:rsidRPr="00FA1E0B" w:rsidRDefault="00FA1E0B" w:rsidP="00FA1E0B">
            <w:pPr>
              <w:jc w:val="right"/>
              <w:rPr>
                <w:b/>
                <w:bCs/>
              </w:rPr>
            </w:pPr>
            <w:r w:rsidRPr="00FA1E0B">
              <w:rPr>
                <w:b/>
                <w:bCs/>
              </w:rPr>
              <w:t xml:space="preserve"> 21 443,4 </w:t>
            </w:r>
          </w:p>
        </w:tc>
        <w:tc>
          <w:tcPr>
            <w:tcW w:w="1346" w:type="dxa"/>
            <w:tcBorders>
              <w:top w:val="nil"/>
              <w:left w:val="nil"/>
              <w:bottom w:val="single" w:sz="4" w:space="0" w:color="auto"/>
              <w:right w:val="single" w:sz="4" w:space="0" w:color="auto"/>
            </w:tcBorders>
            <w:shd w:val="clear" w:color="000000" w:fill="FFFFFF"/>
            <w:noWrap/>
            <w:vAlign w:val="bottom"/>
            <w:hideMark/>
          </w:tcPr>
          <w:p w:rsidR="00FA1E0B" w:rsidRPr="00FA1E0B" w:rsidRDefault="00FA1E0B" w:rsidP="00FA1E0B">
            <w:pPr>
              <w:jc w:val="right"/>
              <w:rPr>
                <w:b/>
                <w:bCs/>
              </w:rPr>
            </w:pPr>
            <w:r w:rsidRPr="00FA1E0B">
              <w:rPr>
                <w:b/>
                <w:bCs/>
              </w:rPr>
              <w:t xml:space="preserve"> 42 323,2 </w:t>
            </w:r>
          </w:p>
        </w:tc>
      </w:tr>
      <w:tr w:rsidR="00FA1E0B" w:rsidRPr="00FA1E0B" w:rsidTr="00FA1E0B">
        <w:trPr>
          <w:gridAfter w:val="1"/>
          <w:wAfter w:w="13" w:type="dxa"/>
          <w:cantSplit/>
          <w:trHeight w:val="300"/>
        </w:trPr>
        <w:tc>
          <w:tcPr>
            <w:tcW w:w="3672" w:type="dxa"/>
            <w:tcBorders>
              <w:top w:val="nil"/>
              <w:left w:val="single" w:sz="4" w:space="0" w:color="auto"/>
              <w:bottom w:val="single" w:sz="4" w:space="0" w:color="auto"/>
              <w:right w:val="single" w:sz="4" w:space="0" w:color="auto"/>
            </w:tcBorders>
            <w:shd w:val="clear" w:color="000000" w:fill="FFFFFF"/>
            <w:vAlign w:val="bottom"/>
            <w:hideMark/>
          </w:tcPr>
          <w:p w:rsidR="00FA1E0B" w:rsidRPr="00FA1E0B" w:rsidRDefault="00FA1E0B" w:rsidP="00FA1E0B">
            <w:pPr>
              <w:rPr>
                <w:b/>
                <w:bCs/>
              </w:rPr>
            </w:pPr>
            <w:r w:rsidRPr="00FA1E0B">
              <w:rPr>
                <w:b/>
                <w:bCs/>
              </w:rPr>
              <w:t>ИТОГО РАСХОДОВ</w:t>
            </w:r>
          </w:p>
        </w:tc>
        <w:tc>
          <w:tcPr>
            <w:tcW w:w="482"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rPr>
                <w:b/>
                <w:bCs/>
              </w:rPr>
            </w:pPr>
            <w:r w:rsidRPr="00FA1E0B">
              <w:rPr>
                <w:b/>
                <w:bCs/>
              </w:rPr>
              <w:t> </w:t>
            </w:r>
          </w:p>
        </w:tc>
        <w:tc>
          <w:tcPr>
            <w:tcW w:w="482" w:type="dxa"/>
            <w:tcBorders>
              <w:top w:val="nil"/>
              <w:left w:val="nil"/>
              <w:bottom w:val="single" w:sz="4" w:space="0" w:color="auto"/>
              <w:right w:val="single" w:sz="4" w:space="0" w:color="auto"/>
            </w:tcBorders>
            <w:shd w:val="clear" w:color="000000" w:fill="FFFFFF"/>
            <w:noWrap/>
            <w:vAlign w:val="bottom"/>
            <w:hideMark/>
          </w:tcPr>
          <w:p w:rsidR="00FA1E0B" w:rsidRPr="00FA1E0B" w:rsidRDefault="00FA1E0B" w:rsidP="00FA1E0B">
            <w:pPr>
              <w:jc w:val="center"/>
            </w:pPr>
            <w:r w:rsidRPr="00FA1E0B">
              <w:t> </w:t>
            </w:r>
          </w:p>
        </w:tc>
        <w:tc>
          <w:tcPr>
            <w:tcW w:w="1494" w:type="dxa"/>
            <w:tcBorders>
              <w:top w:val="nil"/>
              <w:left w:val="nil"/>
              <w:bottom w:val="single" w:sz="4" w:space="0" w:color="auto"/>
              <w:right w:val="single" w:sz="4" w:space="0" w:color="auto"/>
            </w:tcBorders>
            <w:shd w:val="clear" w:color="000000" w:fill="FFFFFF"/>
            <w:noWrap/>
            <w:vAlign w:val="bottom"/>
            <w:hideMark/>
          </w:tcPr>
          <w:p w:rsidR="00FA1E0B" w:rsidRPr="00FA1E0B" w:rsidRDefault="00FA1E0B" w:rsidP="00FA1E0B">
            <w:pPr>
              <w:jc w:val="center"/>
            </w:pPr>
            <w:r w:rsidRPr="00FA1E0B">
              <w:t> </w:t>
            </w:r>
          </w:p>
        </w:tc>
        <w:tc>
          <w:tcPr>
            <w:tcW w:w="546" w:type="dxa"/>
            <w:tcBorders>
              <w:top w:val="nil"/>
              <w:left w:val="nil"/>
              <w:bottom w:val="single" w:sz="4" w:space="0" w:color="auto"/>
              <w:right w:val="single" w:sz="4" w:space="0" w:color="auto"/>
            </w:tcBorders>
            <w:shd w:val="clear" w:color="000000" w:fill="FFFFFF"/>
            <w:noWrap/>
            <w:vAlign w:val="bottom"/>
            <w:hideMark/>
          </w:tcPr>
          <w:p w:rsidR="00FA1E0B" w:rsidRPr="00FA1E0B" w:rsidRDefault="00FA1E0B" w:rsidP="00FA1E0B">
            <w:pPr>
              <w:jc w:val="center"/>
            </w:pPr>
            <w:r w:rsidRPr="00FA1E0B">
              <w:t> </w:t>
            </w:r>
          </w:p>
        </w:tc>
        <w:tc>
          <w:tcPr>
            <w:tcW w:w="1363" w:type="dxa"/>
            <w:tcBorders>
              <w:top w:val="nil"/>
              <w:left w:val="single" w:sz="4" w:space="0" w:color="auto"/>
              <w:bottom w:val="single" w:sz="4" w:space="0" w:color="auto"/>
              <w:right w:val="single" w:sz="4" w:space="0" w:color="auto"/>
            </w:tcBorders>
            <w:shd w:val="clear" w:color="000000" w:fill="FFFFFF"/>
            <w:noWrap/>
            <w:vAlign w:val="bottom"/>
            <w:hideMark/>
          </w:tcPr>
          <w:p w:rsidR="00FA1E0B" w:rsidRPr="00FA1E0B" w:rsidRDefault="00FA1E0B" w:rsidP="00FA1E0B">
            <w:pPr>
              <w:jc w:val="right"/>
              <w:rPr>
                <w:b/>
                <w:bCs/>
              </w:rPr>
            </w:pPr>
            <w:r w:rsidRPr="00FA1E0B">
              <w:rPr>
                <w:b/>
                <w:bCs/>
              </w:rPr>
              <w:t xml:space="preserve"> 918 694,3 </w:t>
            </w:r>
          </w:p>
        </w:tc>
        <w:tc>
          <w:tcPr>
            <w:tcW w:w="1346" w:type="dxa"/>
            <w:tcBorders>
              <w:top w:val="nil"/>
              <w:left w:val="nil"/>
              <w:bottom w:val="single" w:sz="4" w:space="0" w:color="auto"/>
              <w:right w:val="single" w:sz="4" w:space="0" w:color="auto"/>
            </w:tcBorders>
            <w:shd w:val="clear" w:color="000000" w:fill="FFFFFF"/>
            <w:noWrap/>
            <w:vAlign w:val="bottom"/>
            <w:hideMark/>
          </w:tcPr>
          <w:p w:rsidR="00FA1E0B" w:rsidRPr="00FA1E0B" w:rsidRDefault="00FA1E0B" w:rsidP="00FA1E0B">
            <w:pPr>
              <w:jc w:val="right"/>
              <w:rPr>
                <w:b/>
                <w:bCs/>
              </w:rPr>
            </w:pPr>
            <w:r w:rsidRPr="00FA1E0B">
              <w:rPr>
                <w:b/>
                <w:bCs/>
              </w:rPr>
              <w:t xml:space="preserve"> 910 314,5 </w:t>
            </w:r>
          </w:p>
        </w:tc>
      </w:tr>
      <w:tr w:rsidR="00FA1E0B" w:rsidRPr="00FA1E0B" w:rsidTr="00FA1E0B">
        <w:trPr>
          <w:gridAfter w:val="1"/>
          <w:wAfter w:w="13" w:type="dxa"/>
          <w:cantSplit/>
          <w:trHeight w:val="300"/>
        </w:trPr>
        <w:tc>
          <w:tcPr>
            <w:tcW w:w="3672" w:type="dxa"/>
            <w:tcBorders>
              <w:top w:val="nil"/>
              <w:left w:val="single" w:sz="4" w:space="0" w:color="auto"/>
              <w:bottom w:val="single" w:sz="4" w:space="0" w:color="auto"/>
              <w:right w:val="single" w:sz="4" w:space="0" w:color="auto"/>
            </w:tcBorders>
            <w:shd w:val="clear" w:color="000000" w:fill="FFFFFF"/>
            <w:vAlign w:val="bottom"/>
            <w:hideMark/>
          </w:tcPr>
          <w:p w:rsidR="00FA1E0B" w:rsidRPr="00FA1E0B" w:rsidRDefault="00FA1E0B" w:rsidP="00FA1E0B">
            <w:pPr>
              <w:rPr>
                <w:b/>
                <w:bCs/>
              </w:rPr>
            </w:pPr>
            <w:r w:rsidRPr="00FA1E0B">
              <w:rPr>
                <w:b/>
                <w:bCs/>
              </w:rPr>
              <w:t>ОБЩЕГОСУДАРСТВЕННЫЕ ВОПРОСЫ</w:t>
            </w:r>
          </w:p>
        </w:tc>
        <w:tc>
          <w:tcPr>
            <w:tcW w:w="482"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rPr>
                <w:b/>
                <w:bCs/>
              </w:rPr>
            </w:pPr>
            <w:r w:rsidRPr="00FA1E0B">
              <w:rPr>
                <w:b/>
                <w:bCs/>
              </w:rPr>
              <w:t>01</w:t>
            </w:r>
          </w:p>
        </w:tc>
        <w:tc>
          <w:tcPr>
            <w:tcW w:w="482"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rPr>
                <w:b/>
                <w:bCs/>
              </w:rPr>
            </w:pPr>
            <w:r w:rsidRPr="00FA1E0B">
              <w:rPr>
                <w:b/>
                <w:bCs/>
              </w:rPr>
              <w:t> </w:t>
            </w:r>
          </w:p>
        </w:tc>
        <w:tc>
          <w:tcPr>
            <w:tcW w:w="1494"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rPr>
                <w:b/>
                <w:bCs/>
              </w:rPr>
            </w:pPr>
            <w:r w:rsidRPr="00FA1E0B">
              <w:rPr>
                <w:b/>
                <w:bCs/>
              </w:rPr>
              <w:t> </w:t>
            </w:r>
          </w:p>
        </w:tc>
        <w:tc>
          <w:tcPr>
            <w:tcW w:w="546"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rPr>
                <w:b/>
                <w:bCs/>
              </w:rPr>
            </w:pPr>
            <w:r w:rsidRPr="00FA1E0B">
              <w:rPr>
                <w:b/>
                <w:bCs/>
              </w:rPr>
              <w:t> </w:t>
            </w:r>
          </w:p>
        </w:tc>
        <w:tc>
          <w:tcPr>
            <w:tcW w:w="1363" w:type="dxa"/>
            <w:tcBorders>
              <w:top w:val="nil"/>
              <w:left w:val="nil"/>
              <w:bottom w:val="single" w:sz="4" w:space="0" w:color="auto"/>
              <w:right w:val="single" w:sz="4" w:space="0" w:color="auto"/>
            </w:tcBorders>
            <w:shd w:val="clear" w:color="000000" w:fill="FFFFFF"/>
            <w:noWrap/>
            <w:vAlign w:val="bottom"/>
            <w:hideMark/>
          </w:tcPr>
          <w:p w:rsidR="00FA1E0B" w:rsidRPr="00FA1E0B" w:rsidRDefault="00FA1E0B" w:rsidP="00FA1E0B">
            <w:pPr>
              <w:jc w:val="right"/>
              <w:rPr>
                <w:b/>
                <w:bCs/>
              </w:rPr>
            </w:pPr>
            <w:r w:rsidRPr="00FA1E0B">
              <w:rPr>
                <w:b/>
                <w:bCs/>
              </w:rPr>
              <w:t xml:space="preserve"> 180 087,4 </w:t>
            </w:r>
          </w:p>
        </w:tc>
        <w:tc>
          <w:tcPr>
            <w:tcW w:w="1346" w:type="dxa"/>
            <w:tcBorders>
              <w:top w:val="nil"/>
              <w:left w:val="nil"/>
              <w:bottom w:val="single" w:sz="4" w:space="0" w:color="auto"/>
              <w:right w:val="single" w:sz="4" w:space="0" w:color="auto"/>
            </w:tcBorders>
            <w:shd w:val="clear" w:color="000000" w:fill="FFFFFF"/>
            <w:noWrap/>
            <w:vAlign w:val="bottom"/>
            <w:hideMark/>
          </w:tcPr>
          <w:p w:rsidR="00FA1E0B" w:rsidRPr="00FA1E0B" w:rsidRDefault="00FA1E0B" w:rsidP="00FA1E0B">
            <w:pPr>
              <w:jc w:val="right"/>
              <w:rPr>
                <w:b/>
                <w:bCs/>
              </w:rPr>
            </w:pPr>
            <w:r w:rsidRPr="00FA1E0B">
              <w:rPr>
                <w:b/>
                <w:bCs/>
              </w:rPr>
              <w:t xml:space="preserve"> 181 814,6 </w:t>
            </w:r>
          </w:p>
        </w:tc>
      </w:tr>
      <w:tr w:rsidR="00FA1E0B" w:rsidRPr="00FA1E0B" w:rsidTr="00FA1E0B">
        <w:trPr>
          <w:gridAfter w:val="1"/>
          <w:wAfter w:w="13" w:type="dxa"/>
          <w:cantSplit/>
          <w:trHeight w:val="870"/>
        </w:trPr>
        <w:tc>
          <w:tcPr>
            <w:tcW w:w="3672" w:type="dxa"/>
            <w:tcBorders>
              <w:top w:val="nil"/>
              <w:left w:val="single" w:sz="4" w:space="0" w:color="auto"/>
              <w:bottom w:val="single" w:sz="4" w:space="0" w:color="auto"/>
              <w:right w:val="single" w:sz="4" w:space="0" w:color="auto"/>
            </w:tcBorders>
            <w:shd w:val="clear" w:color="000000" w:fill="FFFFFF"/>
            <w:vAlign w:val="bottom"/>
            <w:hideMark/>
          </w:tcPr>
          <w:p w:rsidR="00FA1E0B" w:rsidRPr="00FA1E0B" w:rsidRDefault="00FA1E0B" w:rsidP="00FA1E0B">
            <w:pPr>
              <w:rPr>
                <w:b/>
                <w:bCs/>
              </w:rPr>
            </w:pPr>
            <w:r w:rsidRPr="00FA1E0B">
              <w:rPr>
                <w:b/>
                <w:bCs/>
              </w:rPr>
              <w:t>Функционирование высшего должностного лица субъекта Российской Федерации и муниципального образования</w:t>
            </w:r>
          </w:p>
        </w:tc>
        <w:tc>
          <w:tcPr>
            <w:tcW w:w="482"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rPr>
                <w:b/>
                <w:bCs/>
              </w:rPr>
            </w:pPr>
            <w:r w:rsidRPr="00FA1E0B">
              <w:rPr>
                <w:b/>
                <w:bCs/>
              </w:rPr>
              <w:t>01</w:t>
            </w:r>
          </w:p>
        </w:tc>
        <w:tc>
          <w:tcPr>
            <w:tcW w:w="482"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rPr>
                <w:b/>
                <w:bCs/>
              </w:rPr>
            </w:pPr>
            <w:r w:rsidRPr="00FA1E0B">
              <w:rPr>
                <w:b/>
                <w:bCs/>
              </w:rPr>
              <w:t>02</w:t>
            </w:r>
          </w:p>
        </w:tc>
        <w:tc>
          <w:tcPr>
            <w:tcW w:w="1494"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 </w:t>
            </w:r>
          </w:p>
        </w:tc>
        <w:tc>
          <w:tcPr>
            <w:tcW w:w="546"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 </w:t>
            </w:r>
          </w:p>
        </w:tc>
        <w:tc>
          <w:tcPr>
            <w:tcW w:w="1363" w:type="dxa"/>
            <w:tcBorders>
              <w:top w:val="nil"/>
              <w:left w:val="single" w:sz="4" w:space="0" w:color="auto"/>
              <w:bottom w:val="single" w:sz="4" w:space="0" w:color="auto"/>
              <w:right w:val="single" w:sz="4" w:space="0" w:color="auto"/>
            </w:tcBorders>
            <w:shd w:val="clear" w:color="000000" w:fill="FFFFFF"/>
            <w:noWrap/>
            <w:vAlign w:val="bottom"/>
            <w:hideMark/>
          </w:tcPr>
          <w:p w:rsidR="00FA1E0B" w:rsidRPr="00FA1E0B" w:rsidRDefault="00FA1E0B" w:rsidP="00FA1E0B">
            <w:pPr>
              <w:jc w:val="right"/>
              <w:rPr>
                <w:b/>
                <w:bCs/>
              </w:rPr>
            </w:pPr>
            <w:r w:rsidRPr="00FA1E0B">
              <w:rPr>
                <w:b/>
                <w:bCs/>
              </w:rPr>
              <w:t xml:space="preserve"> 4 834,0 </w:t>
            </w:r>
          </w:p>
        </w:tc>
        <w:tc>
          <w:tcPr>
            <w:tcW w:w="1346" w:type="dxa"/>
            <w:tcBorders>
              <w:top w:val="nil"/>
              <w:left w:val="nil"/>
              <w:bottom w:val="single" w:sz="4" w:space="0" w:color="auto"/>
              <w:right w:val="single" w:sz="4" w:space="0" w:color="auto"/>
            </w:tcBorders>
            <w:shd w:val="clear" w:color="000000" w:fill="FFFFFF"/>
            <w:noWrap/>
            <w:vAlign w:val="bottom"/>
            <w:hideMark/>
          </w:tcPr>
          <w:p w:rsidR="00FA1E0B" w:rsidRPr="00FA1E0B" w:rsidRDefault="00FA1E0B" w:rsidP="00FA1E0B">
            <w:pPr>
              <w:jc w:val="right"/>
              <w:rPr>
                <w:b/>
                <w:bCs/>
              </w:rPr>
            </w:pPr>
            <w:r w:rsidRPr="00FA1E0B">
              <w:rPr>
                <w:b/>
                <w:bCs/>
              </w:rPr>
              <w:t xml:space="preserve"> 4 959,0 </w:t>
            </w:r>
          </w:p>
        </w:tc>
      </w:tr>
      <w:tr w:rsidR="00FA1E0B" w:rsidRPr="00FA1E0B" w:rsidTr="00FA1E0B">
        <w:trPr>
          <w:gridAfter w:val="1"/>
          <w:wAfter w:w="13" w:type="dxa"/>
          <w:cantSplit/>
          <w:trHeight w:val="300"/>
        </w:trPr>
        <w:tc>
          <w:tcPr>
            <w:tcW w:w="3672" w:type="dxa"/>
            <w:tcBorders>
              <w:top w:val="nil"/>
              <w:left w:val="single" w:sz="4" w:space="0" w:color="auto"/>
              <w:bottom w:val="single" w:sz="4" w:space="0" w:color="auto"/>
              <w:right w:val="single" w:sz="4" w:space="0" w:color="auto"/>
            </w:tcBorders>
            <w:shd w:val="clear" w:color="000000" w:fill="FFFFFF"/>
            <w:vAlign w:val="bottom"/>
            <w:hideMark/>
          </w:tcPr>
          <w:p w:rsidR="00FA1E0B" w:rsidRPr="00FA1E0B" w:rsidRDefault="00FA1E0B" w:rsidP="00FA1E0B">
            <w:r w:rsidRPr="00FA1E0B">
              <w:t>Глава Заполярного района</w:t>
            </w:r>
          </w:p>
        </w:tc>
        <w:tc>
          <w:tcPr>
            <w:tcW w:w="482"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01</w:t>
            </w:r>
          </w:p>
        </w:tc>
        <w:tc>
          <w:tcPr>
            <w:tcW w:w="482"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02</w:t>
            </w:r>
          </w:p>
        </w:tc>
        <w:tc>
          <w:tcPr>
            <w:tcW w:w="1494"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91.0.00.00000</w:t>
            </w:r>
          </w:p>
        </w:tc>
        <w:tc>
          <w:tcPr>
            <w:tcW w:w="546"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 </w:t>
            </w:r>
          </w:p>
        </w:tc>
        <w:tc>
          <w:tcPr>
            <w:tcW w:w="1363" w:type="dxa"/>
            <w:tcBorders>
              <w:top w:val="nil"/>
              <w:left w:val="single" w:sz="4" w:space="0" w:color="auto"/>
              <w:bottom w:val="single" w:sz="4" w:space="0" w:color="auto"/>
              <w:right w:val="single" w:sz="4" w:space="0" w:color="auto"/>
            </w:tcBorders>
            <w:shd w:val="clear" w:color="000000" w:fill="FFFFFF"/>
            <w:noWrap/>
            <w:vAlign w:val="bottom"/>
            <w:hideMark/>
          </w:tcPr>
          <w:p w:rsidR="00FA1E0B" w:rsidRPr="00FA1E0B" w:rsidRDefault="00FA1E0B" w:rsidP="00FA1E0B">
            <w:pPr>
              <w:jc w:val="right"/>
            </w:pPr>
            <w:r w:rsidRPr="00FA1E0B">
              <w:t xml:space="preserve"> 4 834,0 </w:t>
            </w:r>
          </w:p>
        </w:tc>
        <w:tc>
          <w:tcPr>
            <w:tcW w:w="1346" w:type="dxa"/>
            <w:tcBorders>
              <w:top w:val="nil"/>
              <w:left w:val="nil"/>
              <w:bottom w:val="single" w:sz="4" w:space="0" w:color="auto"/>
              <w:right w:val="single" w:sz="4" w:space="0" w:color="auto"/>
            </w:tcBorders>
            <w:shd w:val="clear" w:color="000000" w:fill="FFFFFF"/>
            <w:noWrap/>
            <w:vAlign w:val="bottom"/>
            <w:hideMark/>
          </w:tcPr>
          <w:p w:rsidR="00FA1E0B" w:rsidRPr="00FA1E0B" w:rsidRDefault="00FA1E0B" w:rsidP="00FA1E0B">
            <w:pPr>
              <w:jc w:val="right"/>
            </w:pPr>
            <w:r w:rsidRPr="00FA1E0B">
              <w:t xml:space="preserve"> 4 959,0 </w:t>
            </w:r>
          </w:p>
        </w:tc>
      </w:tr>
      <w:tr w:rsidR="00FA1E0B" w:rsidRPr="00FA1E0B" w:rsidTr="00FA1E0B">
        <w:trPr>
          <w:gridAfter w:val="1"/>
          <w:wAfter w:w="13" w:type="dxa"/>
          <w:cantSplit/>
          <w:trHeight w:val="600"/>
        </w:trPr>
        <w:tc>
          <w:tcPr>
            <w:tcW w:w="3672" w:type="dxa"/>
            <w:tcBorders>
              <w:top w:val="nil"/>
              <w:left w:val="single" w:sz="4" w:space="0" w:color="auto"/>
              <w:bottom w:val="single" w:sz="4" w:space="0" w:color="auto"/>
              <w:right w:val="single" w:sz="4" w:space="0" w:color="auto"/>
            </w:tcBorders>
            <w:shd w:val="clear" w:color="000000" w:fill="FFFFFF"/>
            <w:vAlign w:val="bottom"/>
            <w:hideMark/>
          </w:tcPr>
          <w:p w:rsidR="00FA1E0B" w:rsidRPr="00FA1E0B" w:rsidRDefault="00FA1E0B" w:rsidP="00FA1E0B">
            <w:r w:rsidRPr="00FA1E0B">
              <w:t>Расходы на содержание органов местного самоуправления и обеспечение их функций</w:t>
            </w:r>
          </w:p>
        </w:tc>
        <w:tc>
          <w:tcPr>
            <w:tcW w:w="482"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01</w:t>
            </w:r>
          </w:p>
        </w:tc>
        <w:tc>
          <w:tcPr>
            <w:tcW w:w="482"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02</w:t>
            </w:r>
          </w:p>
        </w:tc>
        <w:tc>
          <w:tcPr>
            <w:tcW w:w="1494"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91.0.00.81010</w:t>
            </w:r>
          </w:p>
        </w:tc>
        <w:tc>
          <w:tcPr>
            <w:tcW w:w="546"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 </w:t>
            </w:r>
          </w:p>
        </w:tc>
        <w:tc>
          <w:tcPr>
            <w:tcW w:w="1363" w:type="dxa"/>
            <w:tcBorders>
              <w:top w:val="nil"/>
              <w:left w:val="single" w:sz="4" w:space="0" w:color="auto"/>
              <w:bottom w:val="single" w:sz="4" w:space="0" w:color="auto"/>
              <w:right w:val="single" w:sz="4" w:space="0" w:color="auto"/>
            </w:tcBorders>
            <w:shd w:val="clear" w:color="000000" w:fill="FFFFFF"/>
            <w:noWrap/>
            <w:vAlign w:val="bottom"/>
            <w:hideMark/>
          </w:tcPr>
          <w:p w:rsidR="00FA1E0B" w:rsidRPr="00FA1E0B" w:rsidRDefault="00FA1E0B" w:rsidP="00FA1E0B">
            <w:pPr>
              <w:jc w:val="right"/>
            </w:pPr>
            <w:r w:rsidRPr="00FA1E0B">
              <w:t xml:space="preserve"> 4 834,0 </w:t>
            </w:r>
          </w:p>
        </w:tc>
        <w:tc>
          <w:tcPr>
            <w:tcW w:w="1346" w:type="dxa"/>
            <w:tcBorders>
              <w:top w:val="nil"/>
              <w:left w:val="nil"/>
              <w:bottom w:val="single" w:sz="4" w:space="0" w:color="auto"/>
              <w:right w:val="single" w:sz="4" w:space="0" w:color="auto"/>
            </w:tcBorders>
            <w:shd w:val="clear" w:color="000000" w:fill="FFFFFF"/>
            <w:noWrap/>
            <w:vAlign w:val="bottom"/>
            <w:hideMark/>
          </w:tcPr>
          <w:p w:rsidR="00FA1E0B" w:rsidRPr="00FA1E0B" w:rsidRDefault="00FA1E0B" w:rsidP="00FA1E0B">
            <w:pPr>
              <w:jc w:val="right"/>
            </w:pPr>
            <w:r w:rsidRPr="00FA1E0B">
              <w:t xml:space="preserve"> 4 959,0 </w:t>
            </w:r>
          </w:p>
        </w:tc>
      </w:tr>
      <w:tr w:rsidR="00FA1E0B" w:rsidRPr="00FA1E0B" w:rsidTr="00FA1E0B">
        <w:trPr>
          <w:gridAfter w:val="1"/>
          <w:wAfter w:w="13" w:type="dxa"/>
          <w:cantSplit/>
          <w:trHeight w:val="1500"/>
        </w:trPr>
        <w:tc>
          <w:tcPr>
            <w:tcW w:w="3672" w:type="dxa"/>
            <w:tcBorders>
              <w:top w:val="nil"/>
              <w:left w:val="single" w:sz="4" w:space="0" w:color="auto"/>
              <w:bottom w:val="single" w:sz="4" w:space="0" w:color="auto"/>
              <w:right w:val="single" w:sz="4" w:space="0" w:color="auto"/>
            </w:tcBorders>
            <w:shd w:val="clear" w:color="000000" w:fill="FFFFFF"/>
            <w:vAlign w:val="bottom"/>
            <w:hideMark/>
          </w:tcPr>
          <w:p w:rsidR="00FA1E0B" w:rsidRPr="00FA1E0B" w:rsidRDefault="00FA1E0B" w:rsidP="00FA1E0B">
            <w:r w:rsidRPr="00FA1E0B">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482"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01</w:t>
            </w:r>
          </w:p>
        </w:tc>
        <w:tc>
          <w:tcPr>
            <w:tcW w:w="482"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02</w:t>
            </w:r>
          </w:p>
        </w:tc>
        <w:tc>
          <w:tcPr>
            <w:tcW w:w="1494"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91.0.00.81010</w:t>
            </w:r>
          </w:p>
        </w:tc>
        <w:tc>
          <w:tcPr>
            <w:tcW w:w="546"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100</w:t>
            </w:r>
          </w:p>
        </w:tc>
        <w:tc>
          <w:tcPr>
            <w:tcW w:w="1363" w:type="dxa"/>
            <w:tcBorders>
              <w:top w:val="nil"/>
              <w:left w:val="single" w:sz="4" w:space="0" w:color="auto"/>
              <w:bottom w:val="single" w:sz="4" w:space="0" w:color="auto"/>
              <w:right w:val="single" w:sz="4" w:space="0" w:color="auto"/>
            </w:tcBorders>
            <w:shd w:val="clear" w:color="000000" w:fill="FFFFFF"/>
            <w:noWrap/>
            <w:vAlign w:val="bottom"/>
            <w:hideMark/>
          </w:tcPr>
          <w:p w:rsidR="00FA1E0B" w:rsidRPr="00FA1E0B" w:rsidRDefault="00FA1E0B" w:rsidP="00FA1E0B">
            <w:pPr>
              <w:jc w:val="right"/>
            </w:pPr>
            <w:r w:rsidRPr="00FA1E0B">
              <w:t xml:space="preserve"> 4 834,0 </w:t>
            </w:r>
          </w:p>
        </w:tc>
        <w:tc>
          <w:tcPr>
            <w:tcW w:w="1346" w:type="dxa"/>
            <w:tcBorders>
              <w:top w:val="nil"/>
              <w:left w:val="nil"/>
              <w:bottom w:val="single" w:sz="4" w:space="0" w:color="auto"/>
              <w:right w:val="single" w:sz="4" w:space="0" w:color="auto"/>
            </w:tcBorders>
            <w:shd w:val="clear" w:color="000000" w:fill="FFFFFF"/>
            <w:noWrap/>
            <w:vAlign w:val="bottom"/>
            <w:hideMark/>
          </w:tcPr>
          <w:p w:rsidR="00FA1E0B" w:rsidRPr="00FA1E0B" w:rsidRDefault="00FA1E0B" w:rsidP="00FA1E0B">
            <w:pPr>
              <w:jc w:val="right"/>
            </w:pPr>
            <w:r w:rsidRPr="00FA1E0B">
              <w:t xml:space="preserve"> 4 959,0 </w:t>
            </w:r>
          </w:p>
        </w:tc>
      </w:tr>
      <w:tr w:rsidR="00FA1E0B" w:rsidRPr="00FA1E0B" w:rsidTr="00FA1E0B">
        <w:trPr>
          <w:gridAfter w:val="1"/>
          <w:wAfter w:w="13" w:type="dxa"/>
          <w:cantSplit/>
          <w:trHeight w:val="1155"/>
        </w:trPr>
        <w:tc>
          <w:tcPr>
            <w:tcW w:w="3672" w:type="dxa"/>
            <w:tcBorders>
              <w:top w:val="nil"/>
              <w:left w:val="single" w:sz="4" w:space="0" w:color="auto"/>
              <w:bottom w:val="single" w:sz="4" w:space="0" w:color="auto"/>
              <w:right w:val="single" w:sz="4" w:space="0" w:color="auto"/>
            </w:tcBorders>
            <w:shd w:val="clear" w:color="000000" w:fill="FFFFFF"/>
            <w:vAlign w:val="bottom"/>
            <w:hideMark/>
          </w:tcPr>
          <w:p w:rsidR="00FA1E0B" w:rsidRPr="00FA1E0B" w:rsidRDefault="00FA1E0B" w:rsidP="00FA1E0B">
            <w:pPr>
              <w:rPr>
                <w:b/>
                <w:bCs/>
              </w:rPr>
            </w:pPr>
            <w:r w:rsidRPr="00FA1E0B">
              <w:rPr>
                <w:b/>
                <w:bCs/>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482"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rPr>
                <w:b/>
                <w:bCs/>
              </w:rPr>
            </w:pPr>
            <w:r w:rsidRPr="00FA1E0B">
              <w:rPr>
                <w:b/>
                <w:bCs/>
              </w:rPr>
              <w:t>01</w:t>
            </w:r>
          </w:p>
        </w:tc>
        <w:tc>
          <w:tcPr>
            <w:tcW w:w="482"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rPr>
                <w:b/>
                <w:bCs/>
              </w:rPr>
            </w:pPr>
            <w:r w:rsidRPr="00FA1E0B">
              <w:rPr>
                <w:b/>
                <w:bCs/>
              </w:rPr>
              <w:t>03</w:t>
            </w:r>
          </w:p>
        </w:tc>
        <w:tc>
          <w:tcPr>
            <w:tcW w:w="1494"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 </w:t>
            </w:r>
          </w:p>
        </w:tc>
        <w:tc>
          <w:tcPr>
            <w:tcW w:w="546"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 </w:t>
            </w:r>
          </w:p>
        </w:tc>
        <w:tc>
          <w:tcPr>
            <w:tcW w:w="1363" w:type="dxa"/>
            <w:tcBorders>
              <w:top w:val="nil"/>
              <w:left w:val="single" w:sz="4" w:space="0" w:color="auto"/>
              <w:bottom w:val="single" w:sz="4" w:space="0" w:color="auto"/>
              <w:right w:val="single" w:sz="4" w:space="0" w:color="auto"/>
            </w:tcBorders>
            <w:shd w:val="clear" w:color="000000" w:fill="FFFFFF"/>
            <w:noWrap/>
            <w:vAlign w:val="bottom"/>
            <w:hideMark/>
          </w:tcPr>
          <w:p w:rsidR="00FA1E0B" w:rsidRPr="00FA1E0B" w:rsidRDefault="00FA1E0B" w:rsidP="00FA1E0B">
            <w:pPr>
              <w:jc w:val="right"/>
              <w:rPr>
                <w:b/>
                <w:bCs/>
              </w:rPr>
            </w:pPr>
            <w:r w:rsidRPr="00FA1E0B">
              <w:rPr>
                <w:b/>
                <w:bCs/>
              </w:rPr>
              <w:t xml:space="preserve"> 25 061,7 </w:t>
            </w:r>
          </w:p>
        </w:tc>
        <w:tc>
          <w:tcPr>
            <w:tcW w:w="1346" w:type="dxa"/>
            <w:tcBorders>
              <w:top w:val="nil"/>
              <w:left w:val="nil"/>
              <w:bottom w:val="single" w:sz="4" w:space="0" w:color="auto"/>
              <w:right w:val="single" w:sz="4" w:space="0" w:color="auto"/>
            </w:tcBorders>
            <w:shd w:val="clear" w:color="000000" w:fill="FFFFFF"/>
            <w:noWrap/>
            <w:vAlign w:val="bottom"/>
            <w:hideMark/>
          </w:tcPr>
          <w:p w:rsidR="00FA1E0B" w:rsidRPr="00FA1E0B" w:rsidRDefault="00FA1E0B" w:rsidP="00FA1E0B">
            <w:pPr>
              <w:jc w:val="right"/>
              <w:rPr>
                <w:b/>
                <w:bCs/>
              </w:rPr>
            </w:pPr>
            <w:r w:rsidRPr="00FA1E0B">
              <w:rPr>
                <w:b/>
                <w:bCs/>
              </w:rPr>
              <w:t xml:space="preserve"> 25 526,2 </w:t>
            </w:r>
          </w:p>
        </w:tc>
      </w:tr>
      <w:tr w:rsidR="00FA1E0B" w:rsidRPr="00FA1E0B" w:rsidTr="00FA1E0B">
        <w:trPr>
          <w:gridAfter w:val="1"/>
          <w:wAfter w:w="13" w:type="dxa"/>
          <w:cantSplit/>
          <w:trHeight w:val="300"/>
        </w:trPr>
        <w:tc>
          <w:tcPr>
            <w:tcW w:w="3672" w:type="dxa"/>
            <w:tcBorders>
              <w:top w:val="nil"/>
              <w:left w:val="single" w:sz="4" w:space="0" w:color="auto"/>
              <w:bottom w:val="single" w:sz="4" w:space="0" w:color="auto"/>
              <w:right w:val="single" w:sz="4" w:space="0" w:color="auto"/>
            </w:tcBorders>
            <w:shd w:val="clear" w:color="000000" w:fill="FFFFFF"/>
            <w:vAlign w:val="bottom"/>
            <w:hideMark/>
          </w:tcPr>
          <w:p w:rsidR="00FA1E0B" w:rsidRPr="00FA1E0B" w:rsidRDefault="00FA1E0B" w:rsidP="00FA1E0B">
            <w:r w:rsidRPr="00FA1E0B">
              <w:t>Совет Заполярного района</w:t>
            </w:r>
          </w:p>
        </w:tc>
        <w:tc>
          <w:tcPr>
            <w:tcW w:w="482"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01</w:t>
            </w:r>
          </w:p>
        </w:tc>
        <w:tc>
          <w:tcPr>
            <w:tcW w:w="482"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03</w:t>
            </w:r>
          </w:p>
        </w:tc>
        <w:tc>
          <w:tcPr>
            <w:tcW w:w="1494"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92.0.00.00000</w:t>
            </w:r>
          </w:p>
        </w:tc>
        <w:tc>
          <w:tcPr>
            <w:tcW w:w="546"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 </w:t>
            </w:r>
          </w:p>
        </w:tc>
        <w:tc>
          <w:tcPr>
            <w:tcW w:w="1363" w:type="dxa"/>
            <w:tcBorders>
              <w:top w:val="nil"/>
              <w:left w:val="single" w:sz="4" w:space="0" w:color="auto"/>
              <w:bottom w:val="single" w:sz="4" w:space="0" w:color="auto"/>
              <w:right w:val="single" w:sz="4" w:space="0" w:color="auto"/>
            </w:tcBorders>
            <w:shd w:val="clear" w:color="000000" w:fill="FFFFFF"/>
            <w:noWrap/>
            <w:vAlign w:val="bottom"/>
            <w:hideMark/>
          </w:tcPr>
          <w:p w:rsidR="00FA1E0B" w:rsidRPr="00FA1E0B" w:rsidRDefault="00FA1E0B" w:rsidP="00FA1E0B">
            <w:pPr>
              <w:jc w:val="right"/>
            </w:pPr>
            <w:r w:rsidRPr="00FA1E0B">
              <w:t xml:space="preserve"> 25 061,7 </w:t>
            </w:r>
          </w:p>
        </w:tc>
        <w:tc>
          <w:tcPr>
            <w:tcW w:w="1346" w:type="dxa"/>
            <w:tcBorders>
              <w:top w:val="nil"/>
              <w:left w:val="nil"/>
              <w:bottom w:val="single" w:sz="4" w:space="0" w:color="auto"/>
              <w:right w:val="single" w:sz="4" w:space="0" w:color="auto"/>
            </w:tcBorders>
            <w:shd w:val="clear" w:color="000000" w:fill="FFFFFF"/>
            <w:noWrap/>
            <w:vAlign w:val="bottom"/>
            <w:hideMark/>
          </w:tcPr>
          <w:p w:rsidR="00FA1E0B" w:rsidRPr="00FA1E0B" w:rsidRDefault="00FA1E0B" w:rsidP="00FA1E0B">
            <w:pPr>
              <w:jc w:val="right"/>
            </w:pPr>
            <w:r w:rsidRPr="00FA1E0B">
              <w:t xml:space="preserve"> 25 526,2 </w:t>
            </w:r>
          </w:p>
        </w:tc>
      </w:tr>
      <w:tr w:rsidR="00FA1E0B" w:rsidRPr="00FA1E0B" w:rsidTr="00FA1E0B">
        <w:trPr>
          <w:gridAfter w:val="1"/>
          <w:wAfter w:w="13" w:type="dxa"/>
          <w:cantSplit/>
          <w:trHeight w:val="300"/>
        </w:trPr>
        <w:tc>
          <w:tcPr>
            <w:tcW w:w="3672" w:type="dxa"/>
            <w:tcBorders>
              <w:top w:val="nil"/>
              <w:left w:val="single" w:sz="4" w:space="0" w:color="auto"/>
              <w:bottom w:val="single" w:sz="4" w:space="0" w:color="auto"/>
              <w:right w:val="single" w:sz="4" w:space="0" w:color="auto"/>
            </w:tcBorders>
            <w:shd w:val="clear" w:color="000000" w:fill="FFFFFF"/>
            <w:vAlign w:val="bottom"/>
            <w:hideMark/>
          </w:tcPr>
          <w:p w:rsidR="00FA1E0B" w:rsidRPr="00FA1E0B" w:rsidRDefault="00FA1E0B" w:rsidP="00FA1E0B">
            <w:r w:rsidRPr="00FA1E0B">
              <w:t>Депутаты Совета Заполярного района</w:t>
            </w:r>
          </w:p>
        </w:tc>
        <w:tc>
          <w:tcPr>
            <w:tcW w:w="482"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01</w:t>
            </w:r>
          </w:p>
        </w:tc>
        <w:tc>
          <w:tcPr>
            <w:tcW w:w="482"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03</w:t>
            </w:r>
          </w:p>
        </w:tc>
        <w:tc>
          <w:tcPr>
            <w:tcW w:w="1494"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92.1.00.00000</w:t>
            </w:r>
          </w:p>
        </w:tc>
        <w:tc>
          <w:tcPr>
            <w:tcW w:w="546"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 </w:t>
            </w:r>
          </w:p>
        </w:tc>
        <w:tc>
          <w:tcPr>
            <w:tcW w:w="1363" w:type="dxa"/>
            <w:tcBorders>
              <w:top w:val="nil"/>
              <w:left w:val="single" w:sz="4" w:space="0" w:color="auto"/>
              <w:bottom w:val="single" w:sz="4" w:space="0" w:color="auto"/>
              <w:right w:val="single" w:sz="4" w:space="0" w:color="auto"/>
            </w:tcBorders>
            <w:shd w:val="clear" w:color="000000" w:fill="FFFFFF"/>
            <w:noWrap/>
            <w:vAlign w:val="bottom"/>
            <w:hideMark/>
          </w:tcPr>
          <w:p w:rsidR="00FA1E0B" w:rsidRPr="00FA1E0B" w:rsidRDefault="00FA1E0B" w:rsidP="00FA1E0B">
            <w:pPr>
              <w:jc w:val="right"/>
            </w:pPr>
            <w:r w:rsidRPr="00FA1E0B">
              <w:t xml:space="preserve"> 4 972,1 </w:t>
            </w:r>
          </w:p>
        </w:tc>
        <w:tc>
          <w:tcPr>
            <w:tcW w:w="1346" w:type="dxa"/>
            <w:tcBorders>
              <w:top w:val="nil"/>
              <w:left w:val="nil"/>
              <w:bottom w:val="single" w:sz="4" w:space="0" w:color="auto"/>
              <w:right w:val="single" w:sz="4" w:space="0" w:color="auto"/>
            </w:tcBorders>
            <w:shd w:val="clear" w:color="000000" w:fill="FFFFFF"/>
            <w:noWrap/>
            <w:vAlign w:val="bottom"/>
            <w:hideMark/>
          </w:tcPr>
          <w:p w:rsidR="00FA1E0B" w:rsidRPr="00FA1E0B" w:rsidRDefault="00FA1E0B" w:rsidP="00FA1E0B">
            <w:pPr>
              <w:jc w:val="right"/>
            </w:pPr>
            <w:r w:rsidRPr="00FA1E0B">
              <w:t xml:space="preserve"> 5 020,9 </w:t>
            </w:r>
          </w:p>
        </w:tc>
      </w:tr>
      <w:tr w:rsidR="00FA1E0B" w:rsidRPr="00FA1E0B" w:rsidTr="00FA1E0B">
        <w:trPr>
          <w:gridAfter w:val="1"/>
          <w:wAfter w:w="13" w:type="dxa"/>
          <w:cantSplit/>
          <w:trHeight w:val="600"/>
        </w:trPr>
        <w:tc>
          <w:tcPr>
            <w:tcW w:w="3672" w:type="dxa"/>
            <w:tcBorders>
              <w:top w:val="nil"/>
              <w:left w:val="single" w:sz="4" w:space="0" w:color="auto"/>
              <w:bottom w:val="single" w:sz="4" w:space="0" w:color="auto"/>
              <w:right w:val="single" w:sz="4" w:space="0" w:color="auto"/>
            </w:tcBorders>
            <w:shd w:val="clear" w:color="000000" w:fill="FFFFFF"/>
            <w:vAlign w:val="bottom"/>
            <w:hideMark/>
          </w:tcPr>
          <w:p w:rsidR="00FA1E0B" w:rsidRPr="00FA1E0B" w:rsidRDefault="00FA1E0B" w:rsidP="00FA1E0B">
            <w:r w:rsidRPr="00FA1E0B">
              <w:t>Расходы на содержание органов местного самоуправления и обеспечение их функций</w:t>
            </w:r>
          </w:p>
        </w:tc>
        <w:tc>
          <w:tcPr>
            <w:tcW w:w="482"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01</w:t>
            </w:r>
          </w:p>
        </w:tc>
        <w:tc>
          <w:tcPr>
            <w:tcW w:w="482"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03</w:t>
            </w:r>
          </w:p>
        </w:tc>
        <w:tc>
          <w:tcPr>
            <w:tcW w:w="1494"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92.1.00.81010</w:t>
            </w:r>
          </w:p>
        </w:tc>
        <w:tc>
          <w:tcPr>
            <w:tcW w:w="546"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 xml:space="preserve"> </w:t>
            </w:r>
          </w:p>
        </w:tc>
        <w:tc>
          <w:tcPr>
            <w:tcW w:w="1363" w:type="dxa"/>
            <w:tcBorders>
              <w:top w:val="nil"/>
              <w:left w:val="single" w:sz="4" w:space="0" w:color="auto"/>
              <w:bottom w:val="single" w:sz="4" w:space="0" w:color="auto"/>
              <w:right w:val="single" w:sz="4" w:space="0" w:color="auto"/>
            </w:tcBorders>
            <w:shd w:val="clear" w:color="000000" w:fill="FFFFFF"/>
            <w:noWrap/>
            <w:vAlign w:val="bottom"/>
            <w:hideMark/>
          </w:tcPr>
          <w:p w:rsidR="00FA1E0B" w:rsidRPr="00FA1E0B" w:rsidRDefault="00FA1E0B" w:rsidP="00FA1E0B">
            <w:pPr>
              <w:jc w:val="right"/>
            </w:pPr>
            <w:r w:rsidRPr="00FA1E0B">
              <w:t xml:space="preserve"> 4 972,1 </w:t>
            </w:r>
          </w:p>
        </w:tc>
        <w:tc>
          <w:tcPr>
            <w:tcW w:w="1346" w:type="dxa"/>
            <w:tcBorders>
              <w:top w:val="nil"/>
              <w:left w:val="nil"/>
              <w:bottom w:val="single" w:sz="4" w:space="0" w:color="auto"/>
              <w:right w:val="single" w:sz="4" w:space="0" w:color="auto"/>
            </w:tcBorders>
            <w:shd w:val="clear" w:color="000000" w:fill="FFFFFF"/>
            <w:noWrap/>
            <w:vAlign w:val="bottom"/>
            <w:hideMark/>
          </w:tcPr>
          <w:p w:rsidR="00FA1E0B" w:rsidRPr="00FA1E0B" w:rsidRDefault="00FA1E0B" w:rsidP="00FA1E0B">
            <w:pPr>
              <w:jc w:val="right"/>
            </w:pPr>
            <w:r w:rsidRPr="00FA1E0B">
              <w:t xml:space="preserve"> 5 020,9 </w:t>
            </w:r>
          </w:p>
        </w:tc>
      </w:tr>
      <w:tr w:rsidR="00FA1E0B" w:rsidRPr="00FA1E0B" w:rsidTr="00FA1E0B">
        <w:trPr>
          <w:gridAfter w:val="1"/>
          <w:wAfter w:w="13" w:type="dxa"/>
          <w:cantSplit/>
          <w:trHeight w:val="1500"/>
        </w:trPr>
        <w:tc>
          <w:tcPr>
            <w:tcW w:w="3672" w:type="dxa"/>
            <w:tcBorders>
              <w:top w:val="nil"/>
              <w:left w:val="single" w:sz="4" w:space="0" w:color="auto"/>
              <w:bottom w:val="single" w:sz="4" w:space="0" w:color="auto"/>
              <w:right w:val="single" w:sz="4" w:space="0" w:color="auto"/>
            </w:tcBorders>
            <w:shd w:val="clear" w:color="000000" w:fill="FFFFFF"/>
            <w:vAlign w:val="bottom"/>
            <w:hideMark/>
          </w:tcPr>
          <w:p w:rsidR="00FA1E0B" w:rsidRPr="00FA1E0B" w:rsidRDefault="00FA1E0B" w:rsidP="00FA1E0B">
            <w:r w:rsidRPr="00FA1E0B">
              <w:lastRenderedPageBreak/>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482"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01</w:t>
            </w:r>
          </w:p>
        </w:tc>
        <w:tc>
          <w:tcPr>
            <w:tcW w:w="482"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03</w:t>
            </w:r>
          </w:p>
        </w:tc>
        <w:tc>
          <w:tcPr>
            <w:tcW w:w="1494"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92.1.00.81010</w:t>
            </w:r>
          </w:p>
        </w:tc>
        <w:tc>
          <w:tcPr>
            <w:tcW w:w="546"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100</w:t>
            </w:r>
          </w:p>
        </w:tc>
        <w:tc>
          <w:tcPr>
            <w:tcW w:w="1363" w:type="dxa"/>
            <w:tcBorders>
              <w:top w:val="nil"/>
              <w:left w:val="single" w:sz="4" w:space="0" w:color="auto"/>
              <w:bottom w:val="single" w:sz="4" w:space="0" w:color="auto"/>
              <w:right w:val="single" w:sz="4" w:space="0" w:color="auto"/>
            </w:tcBorders>
            <w:shd w:val="clear" w:color="000000" w:fill="FFFFFF"/>
            <w:noWrap/>
            <w:vAlign w:val="bottom"/>
            <w:hideMark/>
          </w:tcPr>
          <w:p w:rsidR="00FA1E0B" w:rsidRPr="00FA1E0B" w:rsidRDefault="00FA1E0B" w:rsidP="00FA1E0B">
            <w:pPr>
              <w:jc w:val="right"/>
            </w:pPr>
            <w:r w:rsidRPr="00FA1E0B">
              <w:t xml:space="preserve"> 4 972,1 </w:t>
            </w:r>
          </w:p>
        </w:tc>
        <w:tc>
          <w:tcPr>
            <w:tcW w:w="1346" w:type="dxa"/>
            <w:tcBorders>
              <w:top w:val="nil"/>
              <w:left w:val="nil"/>
              <w:bottom w:val="single" w:sz="4" w:space="0" w:color="auto"/>
              <w:right w:val="single" w:sz="4" w:space="0" w:color="auto"/>
            </w:tcBorders>
            <w:shd w:val="clear" w:color="000000" w:fill="FFFFFF"/>
            <w:noWrap/>
            <w:vAlign w:val="bottom"/>
            <w:hideMark/>
          </w:tcPr>
          <w:p w:rsidR="00FA1E0B" w:rsidRPr="00FA1E0B" w:rsidRDefault="00FA1E0B" w:rsidP="00FA1E0B">
            <w:pPr>
              <w:jc w:val="right"/>
            </w:pPr>
            <w:r w:rsidRPr="00FA1E0B">
              <w:t xml:space="preserve"> 5 020,9 </w:t>
            </w:r>
          </w:p>
        </w:tc>
      </w:tr>
      <w:tr w:rsidR="00FA1E0B" w:rsidRPr="00FA1E0B" w:rsidTr="00FA1E0B">
        <w:trPr>
          <w:gridAfter w:val="1"/>
          <w:wAfter w:w="13" w:type="dxa"/>
          <w:cantSplit/>
          <w:trHeight w:val="300"/>
        </w:trPr>
        <w:tc>
          <w:tcPr>
            <w:tcW w:w="3672" w:type="dxa"/>
            <w:tcBorders>
              <w:top w:val="nil"/>
              <w:left w:val="single" w:sz="4" w:space="0" w:color="auto"/>
              <w:bottom w:val="single" w:sz="4" w:space="0" w:color="auto"/>
              <w:right w:val="single" w:sz="4" w:space="0" w:color="auto"/>
            </w:tcBorders>
            <w:shd w:val="clear" w:color="000000" w:fill="FFFFFF"/>
            <w:vAlign w:val="bottom"/>
            <w:hideMark/>
          </w:tcPr>
          <w:p w:rsidR="00FA1E0B" w:rsidRPr="00FA1E0B" w:rsidRDefault="00FA1E0B" w:rsidP="00FA1E0B">
            <w:r w:rsidRPr="00FA1E0B">
              <w:t>Аппарат Совета Заполярного района</w:t>
            </w:r>
          </w:p>
        </w:tc>
        <w:tc>
          <w:tcPr>
            <w:tcW w:w="482"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01</w:t>
            </w:r>
          </w:p>
        </w:tc>
        <w:tc>
          <w:tcPr>
            <w:tcW w:w="482"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03</w:t>
            </w:r>
          </w:p>
        </w:tc>
        <w:tc>
          <w:tcPr>
            <w:tcW w:w="1494"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92.2.00.00000</w:t>
            </w:r>
          </w:p>
        </w:tc>
        <w:tc>
          <w:tcPr>
            <w:tcW w:w="546"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 </w:t>
            </w:r>
          </w:p>
        </w:tc>
        <w:tc>
          <w:tcPr>
            <w:tcW w:w="1363" w:type="dxa"/>
            <w:tcBorders>
              <w:top w:val="nil"/>
              <w:left w:val="single" w:sz="4" w:space="0" w:color="auto"/>
              <w:bottom w:val="single" w:sz="4" w:space="0" w:color="auto"/>
              <w:right w:val="single" w:sz="4" w:space="0" w:color="auto"/>
            </w:tcBorders>
            <w:shd w:val="clear" w:color="000000" w:fill="FFFFFF"/>
            <w:noWrap/>
            <w:vAlign w:val="bottom"/>
            <w:hideMark/>
          </w:tcPr>
          <w:p w:rsidR="00FA1E0B" w:rsidRPr="00FA1E0B" w:rsidRDefault="00FA1E0B" w:rsidP="00FA1E0B">
            <w:pPr>
              <w:jc w:val="right"/>
            </w:pPr>
            <w:r w:rsidRPr="00FA1E0B">
              <w:t xml:space="preserve"> 20 089,6 </w:t>
            </w:r>
          </w:p>
        </w:tc>
        <w:tc>
          <w:tcPr>
            <w:tcW w:w="1346" w:type="dxa"/>
            <w:tcBorders>
              <w:top w:val="nil"/>
              <w:left w:val="nil"/>
              <w:bottom w:val="single" w:sz="4" w:space="0" w:color="auto"/>
              <w:right w:val="single" w:sz="4" w:space="0" w:color="auto"/>
            </w:tcBorders>
            <w:shd w:val="clear" w:color="000000" w:fill="FFFFFF"/>
            <w:noWrap/>
            <w:vAlign w:val="bottom"/>
            <w:hideMark/>
          </w:tcPr>
          <w:p w:rsidR="00FA1E0B" w:rsidRPr="00FA1E0B" w:rsidRDefault="00FA1E0B" w:rsidP="00FA1E0B">
            <w:pPr>
              <w:jc w:val="right"/>
            </w:pPr>
            <w:r w:rsidRPr="00FA1E0B">
              <w:t xml:space="preserve"> 20 505,3 </w:t>
            </w:r>
          </w:p>
        </w:tc>
      </w:tr>
      <w:tr w:rsidR="00FA1E0B" w:rsidRPr="00FA1E0B" w:rsidTr="00FA1E0B">
        <w:trPr>
          <w:gridAfter w:val="1"/>
          <w:wAfter w:w="13" w:type="dxa"/>
          <w:cantSplit/>
          <w:trHeight w:val="600"/>
        </w:trPr>
        <w:tc>
          <w:tcPr>
            <w:tcW w:w="3672" w:type="dxa"/>
            <w:tcBorders>
              <w:top w:val="nil"/>
              <w:left w:val="single" w:sz="4" w:space="0" w:color="auto"/>
              <w:bottom w:val="single" w:sz="4" w:space="0" w:color="auto"/>
              <w:right w:val="single" w:sz="4" w:space="0" w:color="auto"/>
            </w:tcBorders>
            <w:shd w:val="clear" w:color="000000" w:fill="FFFFFF"/>
            <w:vAlign w:val="bottom"/>
            <w:hideMark/>
          </w:tcPr>
          <w:p w:rsidR="00FA1E0B" w:rsidRPr="00FA1E0B" w:rsidRDefault="00FA1E0B" w:rsidP="00FA1E0B">
            <w:r w:rsidRPr="00FA1E0B">
              <w:t>Расходы на содержание органов местного самоуправления и обеспечение их функций</w:t>
            </w:r>
          </w:p>
        </w:tc>
        <w:tc>
          <w:tcPr>
            <w:tcW w:w="482"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01</w:t>
            </w:r>
          </w:p>
        </w:tc>
        <w:tc>
          <w:tcPr>
            <w:tcW w:w="482"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03</w:t>
            </w:r>
          </w:p>
        </w:tc>
        <w:tc>
          <w:tcPr>
            <w:tcW w:w="1494"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92.2.00.81010</w:t>
            </w:r>
          </w:p>
        </w:tc>
        <w:tc>
          <w:tcPr>
            <w:tcW w:w="546"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 xml:space="preserve"> </w:t>
            </w:r>
          </w:p>
        </w:tc>
        <w:tc>
          <w:tcPr>
            <w:tcW w:w="1363" w:type="dxa"/>
            <w:tcBorders>
              <w:top w:val="nil"/>
              <w:left w:val="single" w:sz="4" w:space="0" w:color="auto"/>
              <w:bottom w:val="single" w:sz="4" w:space="0" w:color="auto"/>
              <w:right w:val="single" w:sz="4" w:space="0" w:color="auto"/>
            </w:tcBorders>
            <w:shd w:val="clear" w:color="000000" w:fill="FFFFFF"/>
            <w:noWrap/>
            <w:vAlign w:val="bottom"/>
            <w:hideMark/>
          </w:tcPr>
          <w:p w:rsidR="00FA1E0B" w:rsidRPr="00FA1E0B" w:rsidRDefault="00FA1E0B" w:rsidP="00FA1E0B">
            <w:pPr>
              <w:jc w:val="right"/>
            </w:pPr>
            <w:r w:rsidRPr="00FA1E0B">
              <w:t xml:space="preserve"> 20 089,6 </w:t>
            </w:r>
          </w:p>
        </w:tc>
        <w:tc>
          <w:tcPr>
            <w:tcW w:w="1346" w:type="dxa"/>
            <w:tcBorders>
              <w:top w:val="nil"/>
              <w:left w:val="nil"/>
              <w:bottom w:val="single" w:sz="4" w:space="0" w:color="auto"/>
              <w:right w:val="single" w:sz="4" w:space="0" w:color="auto"/>
            </w:tcBorders>
            <w:shd w:val="clear" w:color="000000" w:fill="FFFFFF"/>
            <w:noWrap/>
            <w:vAlign w:val="bottom"/>
            <w:hideMark/>
          </w:tcPr>
          <w:p w:rsidR="00FA1E0B" w:rsidRPr="00FA1E0B" w:rsidRDefault="00FA1E0B" w:rsidP="00FA1E0B">
            <w:pPr>
              <w:jc w:val="right"/>
            </w:pPr>
            <w:r w:rsidRPr="00FA1E0B">
              <w:t xml:space="preserve"> 20 505,3 </w:t>
            </w:r>
          </w:p>
        </w:tc>
      </w:tr>
      <w:tr w:rsidR="00FA1E0B" w:rsidRPr="00FA1E0B" w:rsidTr="00FA1E0B">
        <w:trPr>
          <w:gridAfter w:val="1"/>
          <w:wAfter w:w="13" w:type="dxa"/>
          <w:cantSplit/>
          <w:trHeight w:val="1500"/>
        </w:trPr>
        <w:tc>
          <w:tcPr>
            <w:tcW w:w="3672" w:type="dxa"/>
            <w:tcBorders>
              <w:top w:val="nil"/>
              <w:left w:val="single" w:sz="4" w:space="0" w:color="auto"/>
              <w:bottom w:val="single" w:sz="4" w:space="0" w:color="auto"/>
              <w:right w:val="single" w:sz="4" w:space="0" w:color="auto"/>
            </w:tcBorders>
            <w:shd w:val="clear" w:color="000000" w:fill="FFFFFF"/>
            <w:vAlign w:val="bottom"/>
            <w:hideMark/>
          </w:tcPr>
          <w:p w:rsidR="00FA1E0B" w:rsidRPr="00FA1E0B" w:rsidRDefault="00FA1E0B" w:rsidP="00FA1E0B">
            <w:r w:rsidRPr="00FA1E0B">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482"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01</w:t>
            </w:r>
          </w:p>
        </w:tc>
        <w:tc>
          <w:tcPr>
            <w:tcW w:w="482"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03</w:t>
            </w:r>
          </w:p>
        </w:tc>
        <w:tc>
          <w:tcPr>
            <w:tcW w:w="1494"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92.2.00.81010</w:t>
            </w:r>
          </w:p>
        </w:tc>
        <w:tc>
          <w:tcPr>
            <w:tcW w:w="546"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100</w:t>
            </w:r>
          </w:p>
        </w:tc>
        <w:tc>
          <w:tcPr>
            <w:tcW w:w="1363" w:type="dxa"/>
            <w:tcBorders>
              <w:top w:val="nil"/>
              <w:left w:val="single" w:sz="4" w:space="0" w:color="auto"/>
              <w:bottom w:val="single" w:sz="4" w:space="0" w:color="auto"/>
              <w:right w:val="single" w:sz="4" w:space="0" w:color="auto"/>
            </w:tcBorders>
            <w:shd w:val="clear" w:color="000000" w:fill="FFFFFF"/>
            <w:noWrap/>
            <w:vAlign w:val="bottom"/>
            <w:hideMark/>
          </w:tcPr>
          <w:p w:rsidR="00FA1E0B" w:rsidRPr="00FA1E0B" w:rsidRDefault="00FA1E0B" w:rsidP="00FA1E0B">
            <w:pPr>
              <w:jc w:val="right"/>
            </w:pPr>
            <w:r w:rsidRPr="00FA1E0B">
              <w:t xml:space="preserve"> 19 367,7 </w:t>
            </w:r>
          </w:p>
        </w:tc>
        <w:tc>
          <w:tcPr>
            <w:tcW w:w="1346" w:type="dxa"/>
            <w:tcBorders>
              <w:top w:val="nil"/>
              <w:left w:val="nil"/>
              <w:bottom w:val="single" w:sz="4" w:space="0" w:color="auto"/>
              <w:right w:val="single" w:sz="4" w:space="0" w:color="auto"/>
            </w:tcBorders>
            <w:shd w:val="clear" w:color="000000" w:fill="FFFFFF"/>
            <w:noWrap/>
            <w:vAlign w:val="bottom"/>
            <w:hideMark/>
          </w:tcPr>
          <w:p w:rsidR="00FA1E0B" w:rsidRPr="00FA1E0B" w:rsidRDefault="00FA1E0B" w:rsidP="00FA1E0B">
            <w:pPr>
              <w:jc w:val="right"/>
            </w:pPr>
            <w:r w:rsidRPr="00FA1E0B">
              <w:t xml:space="preserve"> 19 704,3 </w:t>
            </w:r>
          </w:p>
        </w:tc>
      </w:tr>
      <w:tr w:rsidR="00FA1E0B" w:rsidRPr="00FA1E0B" w:rsidTr="00FA1E0B">
        <w:trPr>
          <w:gridAfter w:val="1"/>
          <w:wAfter w:w="13" w:type="dxa"/>
          <w:cantSplit/>
          <w:trHeight w:val="600"/>
        </w:trPr>
        <w:tc>
          <w:tcPr>
            <w:tcW w:w="3672" w:type="dxa"/>
            <w:tcBorders>
              <w:top w:val="nil"/>
              <w:left w:val="single" w:sz="4" w:space="0" w:color="auto"/>
              <w:bottom w:val="single" w:sz="4" w:space="0" w:color="auto"/>
              <w:right w:val="single" w:sz="4" w:space="0" w:color="auto"/>
            </w:tcBorders>
            <w:shd w:val="clear" w:color="000000" w:fill="FFFFFF"/>
            <w:vAlign w:val="bottom"/>
            <w:hideMark/>
          </w:tcPr>
          <w:p w:rsidR="00FA1E0B" w:rsidRPr="00FA1E0B" w:rsidRDefault="00FA1E0B" w:rsidP="00FA1E0B">
            <w:r w:rsidRPr="00FA1E0B">
              <w:t>Закупка товаров, работ и услуг для обеспечения государственных (муниципальных) нужд</w:t>
            </w:r>
          </w:p>
        </w:tc>
        <w:tc>
          <w:tcPr>
            <w:tcW w:w="482"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01</w:t>
            </w:r>
          </w:p>
        </w:tc>
        <w:tc>
          <w:tcPr>
            <w:tcW w:w="482"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03</w:t>
            </w:r>
          </w:p>
        </w:tc>
        <w:tc>
          <w:tcPr>
            <w:tcW w:w="1494"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92.2.00.81010</w:t>
            </w:r>
          </w:p>
        </w:tc>
        <w:tc>
          <w:tcPr>
            <w:tcW w:w="546"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200</w:t>
            </w:r>
          </w:p>
        </w:tc>
        <w:tc>
          <w:tcPr>
            <w:tcW w:w="1363" w:type="dxa"/>
            <w:tcBorders>
              <w:top w:val="nil"/>
              <w:left w:val="single" w:sz="4" w:space="0" w:color="auto"/>
              <w:bottom w:val="single" w:sz="4" w:space="0" w:color="auto"/>
              <w:right w:val="single" w:sz="4" w:space="0" w:color="auto"/>
            </w:tcBorders>
            <w:shd w:val="clear" w:color="000000" w:fill="FFFFFF"/>
            <w:noWrap/>
            <w:vAlign w:val="bottom"/>
            <w:hideMark/>
          </w:tcPr>
          <w:p w:rsidR="00FA1E0B" w:rsidRPr="00FA1E0B" w:rsidRDefault="00FA1E0B" w:rsidP="00FA1E0B">
            <w:pPr>
              <w:jc w:val="right"/>
            </w:pPr>
            <w:r w:rsidRPr="00FA1E0B">
              <w:t xml:space="preserve"> 721,9 </w:t>
            </w:r>
          </w:p>
        </w:tc>
        <w:tc>
          <w:tcPr>
            <w:tcW w:w="1346" w:type="dxa"/>
            <w:tcBorders>
              <w:top w:val="nil"/>
              <w:left w:val="nil"/>
              <w:bottom w:val="single" w:sz="4" w:space="0" w:color="auto"/>
              <w:right w:val="single" w:sz="4" w:space="0" w:color="auto"/>
            </w:tcBorders>
            <w:shd w:val="clear" w:color="000000" w:fill="FFFFFF"/>
            <w:noWrap/>
            <w:vAlign w:val="bottom"/>
            <w:hideMark/>
          </w:tcPr>
          <w:p w:rsidR="00FA1E0B" w:rsidRPr="00FA1E0B" w:rsidRDefault="00FA1E0B" w:rsidP="00FA1E0B">
            <w:pPr>
              <w:jc w:val="right"/>
            </w:pPr>
            <w:r w:rsidRPr="00FA1E0B">
              <w:t xml:space="preserve"> 801,0 </w:t>
            </w:r>
          </w:p>
        </w:tc>
      </w:tr>
      <w:tr w:rsidR="00FA1E0B" w:rsidRPr="00FA1E0B" w:rsidTr="00FA1E0B">
        <w:trPr>
          <w:gridAfter w:val="1"/>
          <w:wAfter w:w="13" w:type="dxa"/>
          <w:cantSplit/>
          <w:trHeight w:val="300"/>
        </w:trPr>
        <w:tc>
          <w:tcPr>
            <w:tcW w:w="3672" w:type="dxa"/>
            <w:tcBorders>
              <w:top w:val="nil"/>
              <w:left w:val="single" w:sz="4" w:space="0" w:color="auto"/>
              <w:bottom w:val="single" w:sz="4" w:space="0" w:color="auto"/>
              <w:right w:val="single" w:sz="4" w:space="0" w:color="auto"/>
            </w:tcBorders>
            <w:shd w:val="clear" w:color="000000" w:fill="FFFFFF"/>
            <w:vAlign w:val="bottom"/>
            <w:hideMark/>
          </w:tcPr>
          <w:p w:rsidR="00FA1E0B" w:rsidRPr="00FA1E0B" w:rsidRDefault="00FA1E0B" w:rsidP="00FA1E0B">
            <w:r w:rsidRPr="00FA1E0B">
              <w:t>Иные бюджетные ассигнования</w:t>
            </w:r>
          </w:p>
        </w:tc>
        <w:tc>
          <w:tcPr>
            <w:tcW w:w="482"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01</w:t>
            </w:r>
          </w:p>
        </w:tc>
        <w:tc>
          <w:tcPr>
            <w:tcW w:w="482"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03</w:t>
            </w:r>
          </w:p>
        </w:tc>
        <w:tc>
          <w:tcPr>
            <w:tcW w:w="1494"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92.2.00.81010</w:t>
            </w:r>
          </w:p>
        </w:tc>
        <w:tc>
          <w:tcPr>
            <w:tcW w:w="546"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800</w:t>
            </w:r>
          </w:p>
        </w:tc>
        <w:tc>
          <w:tcPr>
            <w:tcW w:w="1363" w:type="dxa"/>
            <w:tcBorders>
              <w:top w:val="nil"/>
              <w:left w:val="single" w:sz="4" w:space="0" w:color="auto"/>
              <w:bottom w:val="single" w:sz="4" w:space="0" w:color="auto"/>
              <w:right w:val="single" w:sz="4" w:space="0" w:color="auto"/>
            </w:tcBorders>
            <w:shd w:val="clear" w:color="000000" w:fill="FFFFFF"/>
            <w:noWrap/>
            <w:vAlign w:val="bottom"/>
            <w:hideMark/>
          </w:tcPr>
          <w:p w:rsidR="00FA1E0B" w:rsidRPr="00FA1E0B" w:rsidRDefault="00FA1E0B" w:rsidP="00FA1E0B">
            <w:pPr>
              <w:jc w:val="right"/>
            </w:pPr>
            <w:r w:rsidRPr="00FA1E0B">
              <w:t xml:space="preserve"> - </w:t>
            </w:r>
          </w:p>
        </w:tc>
        <w:tc>
          <w:tcPr>
            <w:tcW w:w="1346" w:type="dxa"/>
            <w:tcBorders>
              <w:top w:val="nil"/>
              <w:left w:val="nil"/>
              <w:bottom w:val="single" w:sz="4" w:space="0" w:color="auto"/>
              <w:right w:val="single" w:sz="4" w:space="0" w:color="auto"/>
            </w:tcBorders>
            <w:shd w:val="clear" w:color="000000" w:fill="FFFFFF"/>
            <w:noWrap/>
            <w:vAlign w:val="bottom"/>
            <w:hideMark/>
          </w:tcPr>
          <w:p w:rsidR="00FA1E0B" w:rsidRPr="00FA1E0B" w:rsidRDefault="00FA1E0B" w:rsidP="00FA1E0B">
            <w:pPr>
              <w:jc w:val="right"/>
            </w:pPr>
            <w:r w:rsidRPr="00FA1E0B">
              <w:t xml:space="preserve"> - </w:t>
            </w:r>
          </w:p>
        </w:tc>
      </w:tr>
      <w:tr w:rsidR="00FA1E0B" w:rsidRPr="00FA1E0B" w:rsidTr="00FA1E0B">
        <w:trPr>
          <w:gridAfter w:val="1"/>
          <w:wAfter w:w="13" w:type="dxa"/>
          <w:cantSplit/>
          <w:trHeight w:val="1155"/>
        </w:trPr>
        <w:tc>
          <w:tcPr>
            <w:tcW w:w="3672" w:type="dxa"/>
            <w:tcBorders>
              <w:top w:val="nil"/>
              <w:left w:val="single" w:sz="4" w:space="0" w:color="auto"/>
              <w:bottom w:val="single" w:sz="4" w:space="0" w:color="auto"/>
              <w:right w:val="single" w:sz="4" w:space="0" w:color="auto"/>
            </w:tcBorders>
            <w:shd w:val="clear" w:color="000000" w:fill="FFFFFF"/>
            <w:vAlign w:val="bottom"/>
            <w:hideMark/>
          </w:tcPr>
          <w:p w:rsidR="00FA1E0B" w:rsidRPr="00FA1E0B" w:rsidRDefault="00FA1E0B" w:rsidP="00FA1E0B">
            <w:pPr>
              <w:rPr>
                <w:b/>
                <w:bCs/>
              </w:rPr>
            </w:pPr>
            <w:r w:rsidRPr="00FA1E0B">
              <w:rPr>
                <w:b/>
                <w:bCs/>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482"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rPr>
                <w:b/>
                <w:bCs/>
              </w:rPr>
            </w:pPr>
            <w:r w:rsidRPr="00FA1E0B">
              <w:rPr>
                <w:b/>
                <w:bCs/>
              </w:rPr>
              <w:t>01</w:t>
            </w:r>
          </w:p>
        </w:tc>
        <w:tc>
          <w:tcPr>
            <w:tcW w:w="482"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rPr>
                <w:b/>
                <w:bCs/>
              </w:rPr>
            </w:pPr>
            <w:r w:rsidRPr="00FA1E0B">
              <w:rPr>
                <w:b/>
                <w:bCs/>
              </w:rPr>
              <w:t>04</w:t>
            </w:r>
          </w:p>
        </w:tc>
        <w:tc>
          <w:tcPr>
            <w:tcW w:w="1494"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 </w:t>
            </w:r>
          </w:p>
        </w:tc>
        <w:tc>
          <w:tcPr>
            <w:tcW w:w="546"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 </w:t>
            </w:r>
          </w:p>
        </w:tc>
        <w:tc>
          <w:tcPr>
            <w:tcW w:w="1363" w:type="dxa"/>
            <w:tcBorders>
              <w:top w:val="nil"/>
              <w:left w:val="single" w:sz="4" w:space="0" w:color="auto"/>
              <w:bottom w:val="single" w:sz="4" w:space="0" w:color="auto"/>
              <w:right w:val="single" w:sz="4" w:space="0" w:color="auto"/>
            </w:tcBorders>
            <w:shd w:val="clear" w:color="000000" w:fill="FFFFFF"/>
            <w:noWrap/>
            <w:vAlign w:val="bottom"/>
            <w:hideMark/>
          </w:tcPr>
          <w:p w:rsidR="00FA1E0B" w:rsidRPr="00FA1E0B" w:rsidRDefault="00FA1E0B" w:rsidP="00FA1E0B">
            <w:pPr>
              <w:jc w:val="right"/>
              <w:rPr>
                <w:b/>
                <w:bCs/>
              </w:rPr>
            </w:pPr>
            <w:r w:rsidRPr="00FA1E0B">
              <w:rPr>
                <w:b/>
                <w:bCs/>
              </w:rPr>
              <w:t xml:space="preserve"> 73 254,3 </w:t>
            </w:r>
          </w:p>
        </w:tc>
        <w:tc>
          <w:tcPr>
            <w:tcW w:w="1346" w:type="dxa"/>
            <w:tcBorders>
              <w:top w:val="nil"/>
              <w:left w:val="nil"/>
              <w:bottom w:val="single" w:sz="4" w:space="0" w:color="auto"/>
              <w:right w:val="single" w:sz="4" w:space="0" w:color="auto"/>
            </w:tcBorders>
            <w:shd w:val="clear" w:color="000000" w:fill="FFFFFF"/>
            <w:noWrap/>
            <w:vAlign w:val="bottom"/>
            <w:hideMark/>
          </w:tcPr>
          <w:p w:rsidR="00FA1E0B" w:rsidRPr="00FA1E0B" w:rsidRDefault="00FA1E0B" w:rsidP="00FA1E0B">
            <w:pPr>
              <w:jc w:val="right"/>
              <w:rPr>
                <w:b/>
                <w:bCs/>
              </w:rPr>
            </w:pPr>
            <w:r w:rsidRPr="00FA1E0B">
              <w:rPr>
                <w:b/>
                <w:bCs/>
              </w:rPr>
              <w:t xml:space="preserve"> 73 391,5 </w:t>
            </w:r>
          </w:p>
        </w:tc>
      </w:tr>
      <w:tr w:rsidR="00FA1E0B" w:rsidRPr="00FA1E0B" w:rsidTr="00FA1E0B">
        <w:trPr>
          <w:gridAfter w:val="1"/>
          <w:wAfter w:w="13" w:type="dxa"/>
          <w:cantSplit/>
          <w:trHeight w:val="1200"/>
        </w:trPr>
        <w:tc>
          <w:tcPr>
            <w:tcW w:w="3672" w:type="dxa"/>
            <w:tcBorders>
              <w:top w:val="nil"/>
              <w:left w:val="single" w:sz="4" w:space="0" w:color="auto"/>
              <w:bottom w:val="single" w:sz="4" w:space="0" w:color="auto"/>
              <w:right w:val="single" w:sz="4" w:space="0" w:color="auto"/>
            </w:tcBorders>
            <w:shd w:val="clear" w:color="000000" w:fill="FFFFFF"/>
            <w:vAlign w:val="center"/>
            <w:hideMark/>
          </w:tcPr>
          <w:p w:rsidR="00FA1E0B" w:rsidRPr="00FA1E0B" w:rsidRDefault="00FA1E0B" w:rsidP="00FA1E0B">
            <w:r w:rsidRPr="00FA1E0B">
              <w:t>Муниципальная программа "Развитие административной системы местного самоуправления муниципального района "Заполярный район" на 2017-2022 годы"</w:t>
            </w:r>
          </w:p>
        </w:tc>
        <w:tc>
          <w:tcPr>
            <w:tcW w:w="482"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01</w:t>
            </w:r>
          </w:p>
        </w:tc>
        <w:tc>
          <w:tcPr>
            <w:tcW w:w="482"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04</w:t>
            </w:r>
          </w:p>
        </w:tc>
        <w:tc>
          <w:tcPr>
            <w:tcW w:w="1494"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31.0.00.00000</w:t>
            </w:r>
          </w:p>
        </w:tc>
        <w:tc>
          <w:tcPr>
            <w:tcW w:w="546"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 </w:t>
            </w:r>
          </w:p>
        </w:tc>
        <w:tc>
          <w:tcPr>
            <w:tcW w:w="1363" w:type="dxa"/>
            <w:tcBorders>
              <w:top w:val="nil"/>
              <w:left w:val="single" w:sz="4" w:space="0" w:color="auto"/>
              <w:bottom w:val="single" w:sz="4" w:space="0" w:color="auto"/>
              <w:right w:val="single" w:sz="4" w:space="0" w:color="auto"/>
            </w:tcBorders>
            <w:shd w:val="clear" w:color="000000" w:fill="FFFFFF"/>
            <w:noWrap/>
            <w:vAlign w:val="bottom"/>
            <w:hideMark/>
          </w:tcPr>
          <w:p w:rsidR="00FA1E0B" w:rsidRPr="00FA1E0B" w:rsidRDefault="00FA1E0B" w:rsidP="00FA1E0B">
            <w:pPr>
              <w:jc w:val="right"/>
            </w:pPr>
            <w:r w:rsidRPr="00FA1E0B">
              <w:t xml:space="preserve"> 73 254,3 </w:t>
            </w:r>
          </w:p>
        </w:tc>
        <w:tc>
          <w:tcPr>
            <w:tcW w:w="1346" w:type="dxa"/>
            <w:tcBorders>
              <w:top w:val="nil"/>
              <w:left w:val="nil"/>
              <w:bottom w:val="single" w:sz="4" w:space="0" w:color="auto"/>
              <w:right w:val="single" w:sz="4" w:space="0" w:color="auto"/>
            </w:tcBorders>
            <w:shd w:val="clear" w:color="000000" w:fill="FFFFFF"/>
            <w:noWrap/>
            <w:vAlign w:val="bottom"/>
            <w:hideMark/>
          </w:tcPr>
          <w:p w:rsidR="00FA1E0B" w:rsidRPr="00FA1E0B" w:rsidRDefault="00FA1E0B" w:rsidP="00FA1E0B">
            <w:pPr>
              <w:jc w:val="right"/>
            </w:pPr>
            <w:r w:rsidRPr="00FA1E0B">
              <w:t xml:space="preserve"> 73 391,5 </w:t>
            </w:r>
          </w:p>
        </w:tc>
      </w:tr>
      <w:tr w:rsidR="00FA1E0B" w:rsidRPr="00FA1E0B" w:rsidTr="00FA1E0B">
        <w:trPr>
          <w:gridAfter w:val="1"/>
          <w:wAfter w:w="13" w:type="dxa"/>
          <w:cantSplit/>
          <w:trHeight w:val="600"/>
        </w:trPr>
        <w:tc>
          <w:tcPr>
            <w:tcW w:w="3672" w:type="dxa"/>
            <w:tcBorders>
              <w:top w:val="nil"/>
              <w:left w:val="single" w:sz="4" w:space="0" w:color="auto"/>
              <w:bottom w:val="single" w:sz="4" w:space="0" w:color="auto"/>
              <w:right w:val="single" w:sz="4" w:space="0" w:color="auto"/>
            </w:tcBorders>
            <w:shd w:val="clear" w:color="000000" w:fill="FFFFFF"/>
            <w:vAlign w:val="bottom"/>
            <w:hideMark/>
          </w:tcPr>
          <w:p w:rsidR="00FA1E0B" w:rsidRPr="00FA1E0B" w:rsidRDefault="00FA1E0B" w:rsidP="00FA1E0B">
            <w:r w:rsidRPr="00FA1E0B">
              <w:t>Подпрограмма 1 "Реализация функций муниципального управления"</w:t>
            </w:r>
          </w:p>
        </w:tc>
        <w:tc>
          <w:tcPr>
            <w:tcW w:w="482"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01</w:t>
            </w:r>
          </w:p>
        </w:tc>
        <w:tc>
          <w:tcPr>
            <w:tcW w:w="482"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04</w:t>
            </w:r>
          </w:p>
        </w:tc>
        <w:tc>
          <w:tcPr>
            <w:tcW w:w="1494"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31.1.00.00000</w:t>
            </w:r>
          </w:p>
        </w:tc>
        <w:tc>
          <w:tcPr>
            <w:tcW w:w="546"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 xml:space="preserve"> </w:t>
            </w:r>
          </w:p>
        </w:tc>
        <w:tc>
          <w:tcPr>
            <w:tcW w:w="1363" w:type="dxa"/>
            <w:tcBorders>
              <w:top w:val="nil"/>
              <w:left w:val="single" w:sz="4" w:space="0" w:color="auto"/>
              <w:bottom w:val="single" w:sz="4" w:space="0" w:color="auto"/>
              <w:right w:val="single" w:sz="4" w:space="0" w:color="auto"/>
            </w:tcBorders>
            <w:shd w:val="clear" w:color="000000" w:fill="FFFFFF"/>
            <w:noWrap/>
            <w:vAlign w:val="bottom"/>
            <w:hideMark/>
          </w:tcPr>
          <w:p w:rsidR="00FA1E0B" w:rsidRPr="00FA1E0B" w:rsidRDefault="00FA1E0B" w:rsidP="00FA1E0B">
            <w:pPr>
              <w:jc w:val="right"/>
            </w:pPr>
            <w:r w:rsidRPr="00FA1E0B">
              <w:t xml:space="preserve"> 73 254,3 </w:t>
            </w:r>
          </w:p>
        </w:tc>
        <w:tc>
          <w:tcPr>
            <w:tcW w:w="1346" w:type="dxa"/>
            <w:tcBorders>
              <w:top w:val="nil"/>
              <w:left w:val="nil"/>
              <w:bottom w:val="single" w:sz="4" w:space="0" w:color="auto"/>
              <w:right w:val="single" w:sz="4" w:space="0" w:color="auto"/>
            </w:tcBorders>
            <w:shd w:val="clear" w:color="000000" w:fill="FFFFFF"/>
            <w:noWrap/>
            <w:vAlign w:val="bottom"/>
            <w:hideMark/>
          </w:tcPr>
          <w:p w:rsidR="00FA1E0B" w:rsidRPr="00FA1E0B" w:rsidRDefault="00FA1E0B" w:rsidP="00FA1E0B">
            <w:pPr>
              <w:jc w:val="right"/>
            </w:pPr>
            <w:r w:rsidRPr="00FA1E0B">
              <w:t xml:space="preserve"> 73 391,5 </w:t>
            </w:r>
          </w:p>
        </w:tc>
      </w:tr>
      <w:tr w:rsidR="00FA1E0B" w:rsidRPr="00FA1E0B" w:rsidTr="00FA1E0B">
        <w:trPr>
          <w:gridAfter w:val="1"/>
          <w:wAfter w:w="13" w:type="dxa"/>
          <w:cantSplit/>
          <w:trHeight w:val="600"/>
        </w:trPr>
        <w:tc>
          <w:tcPr>
            <w:tcW w:w="3672" w:type="dxa"/>
            <w:tcBorders>
              <w:top w:val="nil"/>
              <w:left w:val="single" w:sz="4" w:space="0" w:color="auto"/>
              <w:bottom w:val="single" w:sz="4" w:space="0" w:color="auto"/>
              <w:right w:val="single" w:sz="4" w:space="0" w:color="auto"/>
            </w:tcBorders>
            <w:shd w:val="clear" w:color="000000" w:fill="FFFFFF"/>
            <w:vAlign w:val="bottom"/>
            <w:hideMark/>
          </w:tcPr>
          <w:p w:rsidR="00FA1E0B" w:rsidRPr="00FA1E0B" w:rsidRDefault="00FA1E0B" w:rsidP="00FA1E0B">
            <w:r w:rsidRPr="00FA1E0B">
              <w:t>Расходы на содержание органов местного самоуправления и обеспечение их функций</w:t>
            </w:r>
          </w:p>
        </w:tc>
        <w:tc>
          <w:tcPr>
            <w:tcW w:w="482"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01</w:t>
            </w:r>
          </w:p>
        </w:tc>
        <w:tc>
          <w:tcPr>
            <w:tcW w:w="482"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04</w:t>
            </w:r>
          </w:p>
        </w:tc>
        <w:tc>
          <w:tcPr>
            <w:tcW w:w="1494"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31.1.00.81010</w:t>
            </w:r>
          </w:p>
        </w:tc>
        <w:tc>
          <w:tcPr>
            <w:tcW w:w="546"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 </w:t>
            </w:r>
          </w:p>
        </w:tc>
        <w:tc>
          <w:tcPr>
            <w:tcW w:w="1363" w:type="dxa"/>
            <w:tcBorders>
              <w:top w:val="nil"/>
              <w:left w:val="single" w:sz="4" w:space="0" w:color="auto"/>
              <w:bottom w:val="single" w:sz="4" w:space="0" w:color="auto"/>
              <w:right w:val="single" w:sz="4" w:space="0" w:color="auto"/>
            </w:tcBorders>
            <w:shd w:val="clear" w:color="000000" w:fill="FFFFFF"/>
            <w:noWrap/>
            <w:vAlign w:val="bottom"/>
            <w:hideMark/>
          </w:tcPr>
          <w:p w:rsidR="00FA1E0B" w:rsidRPr="00FA1E0B" w:rsidRDefault="00FA1E0B" w:rsidP="00FA1E0B">
            <w:pPr>
              <w:jc w:val="right"/>
            </w:pPr>
            <w:r w:rsidRPr="00FA1E0B">
              <w:t xml:space="preserve"> 73 254,3 </w:t>
            </w:r>
          </w:p>
        </w:tc>
        <w:tc>
          <w:tcPr>
            <w:tcW w:w="1346" w:type="dxa"/>
            <w:tcBorders>
              <w:top w:val="nil"/>
              <w:left w:val="nil"/>
              <w:bottom w:val="single" w:sz="4" w:space="0" w:color="auto"/>
              <w:right w:val="single" w:sz="4" w:space="0" w:color="auto"/>
            </w:tcBorders>
            <w:shd w:val="clear" w:color="000000" w:fill="FFFFFF"/>
            <w:noWrap/>
            <w:vAlign w:val="bottom"/>
            <w:hideMark/>
          </w:tcPr>
          <w:p w:rsidR="00FA1E0B" w:rsidRPr="00FA1E0B" w:rsidRDefault="00FA1E0B" w:rsidP="00FA1E0B">
            <w:pPr>
              <w:jc w:val="right"/>
            </w:pPr>
            <w:r w:rsidRPr="00FA1E0B">
              <w:t xml:space="preserve"> 73 391,5 </w:t>
            </w:r>
          </w:p>
        </w:tc>
      </w:tr>
      <w:tr w:rsidR="00FA1E0B" w:rsidRPr="00FA1E0B" w:rsidTr="00FA1E0B">
        <w:trPr>
          <w:gridAfter w:val="1"/>
          <w:wAfter w:w="13" w:type="dxa"/>
          <w:cantSplit/>
          <w:trHeight w:val="1500"/>
        </w:trPr>
        <w:tc>
          <w:tcPr>
            <w:tcW w:w="3672" w:type="dxa"/>
            <w:tcBorders>
              <w:top w:val="nil"/>
              <w:left w:val="single" w:sz="4" w:space="0" w:color="auto"/>
              <w:bottom w:val="single" w:sz="4" w:space="0" w:color="auto"/>
              <w:right w:val="single" w:sz="4" w:space="0" w:color="auto"/>
            </w:tcBorders>
            <w:shd w:val="clear" w:color="000000" w:fill="FFFFFF"/>
            <w:vAlign w:val="bottom"/>
            <w:hideMark/>
          </w:tcPr>
          <w:p w:rsidR="00FA1E0B" w:rsidRPr="00FA1E0B" w:rsidRDefault="00FA1E0B" w:rsidP="00FA1E0B">
            <w:r w:rsidRPr="00FA1E0B">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482"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01</w:t>
            </w:r>
          </w:p>
        </w:tc>
        <w:tc>
          <w:tcPr>
            <w:tcW w:w="482"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04</w:t>
            </w:r>
          </w:p>
        </w:tc>
        <w:tc>
          <w:tcPr>
            <w:tcW w:w="1494"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31.1.00.81010</w:t>
            </w:r>
          </w:p>
        </w:tc>
        <w:tc>
          <w:tcPr>
            <w:tcW w:w="546"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100</w:t>
            </w:r>
          </w:p>
        </w:tc>
        <w:tc>
          <w:tcPr>
            <w:tcW w:w="1363" w:type="dxa"/>
            <w:tcBorders>
              <w:top w:val="nil"/>
              <w:left w:val="single" w:sz="4" w:space="0" w:color="auto"/>
              <w:bottom w:val="single" w:sz="4" w:space="0" w:color="auto"/>
              <w:right w:val="single" w:sz="4" w:space="0" w:color="auto"/>
            </w:tcBorders>
            <w:shd w:val="clear" w:color="000000" w:fill="FFFFFF"/>
            <w:noWrap/>
            <w:vAlign w:val="bottom"/>
            <w:hideMark/>
          </w:tcPr>
          <w:p w:rsidR="00FA1E0B" w:rsidRPr="00FA1E0B" w:rsidRDefault="00FA1E0B" w:rsidP="00FA1E0B">
            <w:pPr>
              <w:jc w:val="right"/>
            </w:pPr>
            <w:r w:rsidRPr="00FA1E0B">
              <w:t xml:space="preserve"> 72 263,3 </w:t>
            </w:r>
          </w:p>
        </w:tc>
        <w:tc>
          <w:tcPr>
            <w:tcW w:w="1346" w:type="dxa"/>
            <w:tcBorders>
              <w:top w:val="nil"/>
              <w:left w:val="nil"/>
              <w:bottom w:val="single" w:sz="4" w:space="0" w:color="auto"/>
              <w:right w:val="single" w:sz="4" w:space="0" w:color="auto"/>
            </w:tcBorders>
            <w:shd w:val="clear" w:color="000000" w:fill="FFFFFF"/>
            <w:noWrap/>
            <w:vAlign w:val="bottom"/>
            <w:hideMark/>
          </w:tcPr>
          <w:p w:rsidR="00FA1E0B" w:rsidRPr="00FA1E0B" w:rsidRDefault="00FA1E0B" w:rsidP="00FA1E0B">
            <w:pPr>
              <w:jc w:val="right"/>
            </w:pPr>
            <w:r w:rsidRPr="00FA1E0B">
              <w:t xml:space="preserve"> 72 572,7 </w:t>
            </w:r>
          </w:p>
        </w:tc>
      </w:tr>
      <w:tr w:rsidR="00FA1E0B" w:rsidRPr="00FA1E0B" w:rsidTr="00FA1E0B">
        <w:trPr>
          <w:gridAfter w:val="1"/>
          <w:wAfter w:w="13" w:type="dxa"/>
          <w:cantSplit/>
          <w:trHeight w:val="600"/>
        </w:trPr>
        <w:tc>
          <w:tcPr>
            <w:tcW w:w="3672" w:type="dxa"/>
            <w:tcBorders>
              <w:top w:val="nil"/>
              <w:left w:val="single" w:sz="4" w:space="0" w:color="auto"/>
              <w:bottom w:val="single" w:sz="4" w:space="0" w:color="auto"/>
              <w:right w:val="single" w:sz="4" w:space="0" w:color="auto"/>
            </w:tcBorders>
            <w:shd w:val="clear" w:color="000000" w:fill="FFFFFF"/>
            <w:vAlign w:val="bottom"/>
            <w:hideMark/>
          </w:tcPr>
          <w:p w:rsidR="00FA1E0B" w:rsidRPr="00FA1E0B" w:rsidRDefault="00FA1E0B" w:rsidP="00FA1E0B">
            <w:r w:rsidRPr="00FA1E0B">
              <w:t>Закупка товаров, работ и услуг для обеспечения государственных (муниципальных) нужд</w:t>
            </w:r>
          </w:p>
        </w:tc>
        <w:tc>
          <w:tcPr>
            <w:tcW w:w="482"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01</w:t>
            </w:r>
          </w:p>
        </w:tc>
        <w:tc>
          <w:tcPr>
            <w:tcW w:w="482"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04</w:t>
            </w:r>
          </w:p>
        </w:tc>
        <w:tc>
          <w:tcPr>
            <w:tcW w:w="1494"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31.1.00.81010</w:t>
            </w:r>
          </w:p>
        </w:tc>
        <w:tc>
          <w:tcPr>
            <w:tcW w:w="546"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200</w:t>
            </w:r>
          </w:p>
        </w:tc>
        <w:tc>
          <w:tcPr>
            <w:tcW w:w="1363" w:type="dxa"/>
            <w:tcBorders>
              <w:top w:val="nil"/>
              <w:left w:val="single" w:sz="4" w:space="0" w:color="auto"/>
              <w:bottom w:val="single" w:sz="4" w:space="0" w:color="auto"/>
              <w:right w:val="single" w:sz="4" w:space="0" w:color="auto"/>
            </w:tcBorders>
            <w:shd w:val="clear" w:color="000000" w:fill="FFFFFF"/>
            <w:noWrap/>
            <w:vAlign w:val="bottom"/>
            <w:hideMark/>
          </w:tcPr>
          <w:p w:rsidR="00FA1E0B" w:rsidRPr="00FA1E0B" w:rsidRDefault="00FA1E0B" w:rsidP="00FA1E0B">
            <w:pPr>
              <w:jc w:val="right"/>
            </w:pPr>
            <w:r w:rsidRPr="00FA1E0B">
              <w:t xml:space="preserve"> 991,0 </w:t>
            </w:r>
          </w:p>
        </w:tc>
        <w:tc>
          <w:tcPr>
            <w:tcW w:w="1346" w:type="dxa"/>
            <w:tcBorders>
              <w:top w:val="nil"/>
              <w:left w:val="nil"/>
              <w:bottom w:val="single" w:sz="4" w:space="0" w:color="auto"/>
              <w:right w:val="single" w:sz="4" w:space="0" w:color="auto"/>
            </w:tcBorders>
            <w:shd w:val="clear" w:color="000000" w:fill="FFFFFF"/>
            <w:noWrap/>
            <w:vAlign w:val="bottom"/>
            <w:hideMark/>
          </w:tcPr>
          <w:p w:rsidR="00FA1E0B" w:rsidRPr="00FA1E0B" w:rsidRDefault="00FA1E0B" w:rsidP="00FA1E0B">
            <w:pPr>
              <w:jc w:val="right"/>
            </w:pPr>
            <w:r w:rsidRPr="00FA1E0B">
              <w:t xml:space="preserve"> 818,8 </w:t>
            </w:r>
          </w:p>
        </w:tc>
      </w:tr>
      <w:tr w:rsidR="00FA1E0B" w:rsidRPr="00FA1E0B" w:rsidTr="00FA1E0B">
        <w:trPr>
          <w:gridAfter w:val="1"/>
          <w:wAfter w:w="13" w:type="dxa"/>
          <w:cantSplit/>
          <w:trHeight w:val="300"/>
        </w:trPr>
        <w:tc>
          <w:tcPr>
            <w:tcW w:w="3672" w:type="dxa"/>
            <w:tcBorders>
              <w:top w:val="nil"/>
              <w:left w:val="single" w:sz="4" w:space="0" w:color="auto"/>
              <w:bottom w:val="single" w:sz="4" w:space="0" w:color="auto"/>
              <w:right w:val="single" w:sz="4" w:space="0" w:color="auto"/>
            </w:tcBorders>
            <w:shd w:val="clear" w:color="000000" w:fill="FFFFFF"/>
            <w:vAlign w:val="bottom"/>
            <w:hideMark/>
          </w:tcPr>
          <w:p w:rsidR="00FA1E0B" w:rsidRPr="00FA1E0B" w:rsidRDefault="00FA1E0B" w:rsidP="00FA1E0B">
            <w:pPr>
              <w:rPr>
                <w:b/>
                <w:bCs/>
              </w:rPr>
            </w:pPr>
            <w:r w:rsidRPr="00FA1E0B">
              <w:rPr>
                <w:b/>
                <w:bCs/>
              </w:rPr>
              <w:t>СУДЕБНАЯ СИСТЕМА</w:t>
            </w:r>
          </w:p>
        </w:tc>
        <w:tc>
          <w:tcPr>
            <w:tcW w:w="482"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rPr>
                <w:b/>
                <w:bCs/>
              </w:rPr>
            </w:pPr>
            <w:r w:rsidRPr="00FA1E0B">
              <w:rPr>
                <w:b/>
                <w:bCs/>
              </w:rPr>
              <w:t>01</w:t>
            </w:r>
          </w:p>
        </w:tc>
        <w:tc>
          <w:tcPr>
            <w:tcW w:w="482"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rPr>
                <w:b/>
                <w:bCs/>
              </w:rPr>
            </w:pPr>
            <w:r w:rsidRPr="00FA1E0B">
              <w:rPr>
                <w:b/>
                <w:bCs/>
              </w:rPr>
              <w:t>05</w:t>
            </w:r>
          </w:p>
        </w:tc>
        <w:tc>
          <w:tcPr>
            <w:tcW w:w="1494"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rPr>
                <w:b/>
                <w:bCs/>
              </w:rPr>
            </w:pPr>
            <w:r w:rsidRPr="00FA1E0B">
              <w:rPr>
                <w:b/>
                <w:bCs/>
              </w:rPr>
              <w:t xml:space="preserve"> </w:t>
            </w:r>
          </w:p>
        </w:tc>
        <w:tc>
          <w:tcPr>
            <w:tcW w:w="546"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rPr>
                <w:b/>
                <w:bCs/>
              </w:rPr>
            </w:pPr>
            <w:r w:rsidRPr="00FA1E0B">
              <w:rPr>
                <w:b/>
                <w:bCs/>
              </w:rPr>
              <w:t xml:space="preserve"> </w:t>
            </w:r>
          </w:p>
        </w:tc>
        <w:tc>
          <w:tcPr>
            <w:tcW w:w="1363" w:type="dxa"/>
            <w:tcBorders>
              <w:top w:val="nil"/>
              <w:left w:val="nil"/>
              <w:bottom w:val="single" w:sz="4" w:space="0" w:color="auto"/>
              <w:right w:val="single" w:sz="4" w:space="0" w:color="auto"/>
            </w:tcBorders>
            <w:shd w:val="clear" w:color="000000" w:fill="FFFFFF"/>
            <w:noWrap/>
            <w:vAlign w:val="bottom"/>
            <w:hideMark/>
          </w:tcPr>
          <w:p w:rsidR="00FA1E0B" w:rsidRPr="00FA1E0B" w:rsidRDefault="00FA1E0B" w:rsidP="00FA1E0B">
            <w:pPr>
              <w:jc w:val="right"/>
              <w:rPr>
                <w:b/>
                <w:bCs/>
              </w:rPr>
            </w:pPr>
            <w:r w:rsidRPr="00FA1E0B">
              <w:rPr>
                <w:b/>
                <w:bCs/>
              </w:rPr>
              <w:t xml:space="preserve"> - </w:t>
            </w:r>
          </w:p>
        </w:tc>
        <w:tc>
          <w:tcPr>
            <w:tcW w:w="1346" w:type="dxa"/>
            <w:tcBorders>
              <w:top w:val="nil"/>
              <w:left w:val="nil"/>
              <w:bottom w:val="single" w:sz="4" w:space="0" w:color="auto"/>
              <w:right w:val="single" w:sz="4" w:space="0" w:color="auto"/>
            </w:tcBorders>
            <w:shd w:val="clear" w:color="000000" w:fill="FFFFFF"/>
            <w:noWrap/>
            <w:vAlign w:val="bottom"/>
            <w:hideMark/>
          </w:tcPr>
          <w:p w:rsidR="00FA1E0B" w:rsidRPr="00FA1E0B" w:rsidRDefault="00FA1E0B" w:rsidP="00FA1E0B">
            <w:pPr>
              <w:jc w:val="right"/>
              <w:rPr>
                <w:b/>
                <w:bCs/>
              </w:rPr>
            </w:pPr>
            <w:r w:rsidRPr="00FA1E0B">
              <w:rPr>
                <w:b/>
                <w:bCs/>
              </w:rPr>
              <w:t xml:space="preserve"> 125,1 </w:t>
            </w:r>
          </w:p>
        </w:tc>
      </w:tr>
      <w:tr w:rsidR="00FA1E0B" w:rsidRPr="00FA1E0B" w:rsidTr="00FA1E0B">
        <w:trPr>
          <w:gridAfter w:val="1"/>
          <w:wAfter w:w="13" w:type="dxa"/>
          <w:cantSplit/>
          <w:trHeight w:val="345"/>
        </w:trPr>
        <w:tc>
          <w:tcPr>
            <w:tcW w:w="3672" w:type="dxa"/>
            <w:tcBorders>
              <w:top w:val="nil"/>
              <w:left w:val="single" w:sz="4" w:space="0" w:color="auto"/>
              <w:bottom w:val="single" w:sz="4" w:space="0" w:color="auto"/>
              <w:right w:val="single" w:sz="4" w:space="0" w:color="auto"/>
            </w:tcBorders>
            <w:shd w:val="clear" w:color="000000" w:fill="FFFFFF"/>
            <w:vAlign w:val="bottom"/>
            <w:hideMark/>
          </w:tcPr>
          <w:p w:rsidR="00FA1E0B" w:rsidRPr="00FA1E0B" w:rsidRDefault="00FA1E0B" w:rsidP="00FA1E0B">
            <w:r w:rsidRPr="00FA1E0B">
              <w:lastRenderedPageBreak/>
              <w:t>Выполнение переданных государственных полномочий</w:t>
            </w:r>
          </w:p>
        </w:tc>
        <w:tc>
          <w:tcPr>
            <w:tcW w:w="482"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01</w:t>
            </w:r>
          </w:p>
        </w:tc>
        <w:tc>
          <w:tcPr>
            <w:tcW w:w="482"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05</w:t>
            </w:r>
          </w:p>
        </w:tc>
        <w:tc>
          <w:tcPr>
            <w:tcW w:w="1494"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95.0.00.00000</w:t>
            </w:r>
          </w:p>
        </w:tc>
        <w:tc>
          <w:tcPr>
            <w:tcW w:w="546"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rPr>
                <w:b/>
                <w:bCs/>
              </w:rPr>
            </w:pPr>
            <w:r w:rsidRPr="00FA1E0B">
              <w:rPr>
                <w:b/>
                <w:bCs/>
              </w:rPr>
              <w:t> </w:t>
            </w:r>
          </w:p>
        </w:tc>
        <w:tc>
          <w:tcPr>
            <w:tcW w:w="1363" w:type="dxa"/>
            <w:tcBorders>
              <w:top w:val="nil"/>
              <w:left w:val="nil"/>
              <w:bottom w:val="single" w:sz="4" w:space="0" w:color="auto"/>
              <w:right w:val="single" w:sz="4" w:space="0" w:color="auto"/>
            </w:tcBorders>
            <w:shd w:val="clear" w:color="000000" w:fill="FFFFFF"/>
            <w:noWrap/>
            <w:vAlign w:val="bottom"/>
            <w:hideMark/>
          </w:tcPr>
          <w:p w:rsidR="00FA1E0B" w:rsidRPr="00FA1E0B" w:rsidRDefault="00FA1E0B" w:rsidP="00FA1E0B">
            <w:pPr>
              <w:jc w:val="right"/>
              <w:rPr>
                <w:b/>
                <w:bCs/>
              </w:rPr>
            </w:pPr>
            <w:r w:rsidRPr="00FA1E0B">
              <w:rPr>
                <w:b/>
                <w:bCs/>
              </w:rPr>
              <w:t xml:space="preserve"> - </w:t>
            </w:r>
          </w:p>
        </w:tc>
        <w:tc>
          <w:tcPr>
            <w:tcW w:w="1346" w:type="dxa"/>
            <w:tcBorders>
              <w:top w:val="nil"/>
              <w:left w:val="nil"/>
              <w:bottom w:val="single" w:sz="4" w:space="0" w:color="auto"/>
              <w:right w:val="single" w:sz="4" w:space="0" w:color="auto"/>
            </w:tcBorders>
            <w:shd w:val="clear" w:color="000000" w:fill="FFFFFF"/>
            <w:noWrap/>
            <w:vAlign w:val="bottom"/>
            <w:hideMark/>
          </w:tcPr>
          <w:p w:rsidR="00FA1E0B" w:rsidRPr="00FA1E0B" w:rsidRDefault="00FA1E0B" w:rsidP="00FA1E0B">
            <w:pPr>
              <w:jc w:val="right"/>
              <w:rPr>
                <w:b/>
                <w:bCs/>
              </w:rPr>
            </w:pPr>
            <w:r w:rsidRPr="00FA1E0B">
              <w:rPr>
                <w:b/>
                <w:bCs/>
              </w:rPr>
              <w:t xml:space="preserve"> 125,1 </w:t>
            </w:r>
          </w:p>
        </w:tc>
      </w:tr>
      <w:tr w:rsidR="00FA1E0B" w:rsidRPr="00FA1E0B" w:rsidTr="00FA1E0B">
        <w:trPr>
          <w:gridAfter w:val="1"/>
          <w:wAfter w:w="13" w:type="dxa"/>
          <w:cantSplit/>
          <w:trHeight w:val="1200"/>
        </w:trPr>
        <w:tc>
          <w:tcPr>
            <w:tcW w:w="3672" w:type="dxa"/>
            <w:tcBorders>
              <w:top w:val="nil"/>
              <w:left w:val="single" w:sz="4" w:space="0" w:color="auto"/>
              <w:bottom w:val="single" w:sz="4" w:space="0" w:color="auto"/>
              <w:right w:val="single" w:sz="4" w:space="0" w:color="auto"/>
            </w:tcBorders>
            <w:shd w:val="clear" w:color="000000" w:fill="FFFFFF"/>
            <w:vAlign w:val="bottom"/>
            <w:hideMark/>
          </w:tcPr>
          <w:p w:rsidR="00FA1E0B" w:rsidRPr="00FA1E0B" w:rsidRDefault="00FA1E0B" w:rsidP="00FA1E0B">
            <w:r w:rsidRPr="00FA1E0B">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482"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01</w:t>
            </w:r>
          </w:p>
        </w:tc>
        <w:tc>
          <w:tcPr>
            <w:tcW w:w="482"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05</w:t>
            </w:r>
          </w:p>
        </w:tc>
        <w:tc>
          <w:tcPr>
            <w:tcW w:w="1494"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95.0.00.51200</w:t>
            </w:r>
          </w:p>
        </w:tc>
        <w:tc>
          <w:tcPr>
            <w:tcW w:w="546"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 </w:t>
            </w:r>
          </w:p>
        </w:tc>
        <w:tc>
          <w:tcPr>
            <w:tcW w:w="1363" w:type="dxa"/>
            <w:tcBorders>
              <w:top w:val="nil"/>
              <w:left w:val="nil"/>
              <w:bottom w:val="single" w:sz="4" w:space="0" w:color="auto"/>
              <w:right w:val="single" w:sz="4" w:space="0" w:color="auto"/>
            </w:tcBorders>
            <w:shd w:val="clear" w:color="000000" w:fill="FFFFFF"/>
            <w:noWrap/>
            <w:vAlign w:val="bottom"/>
            <w:hideMark/>
          </w:tcPr>
          <w:p w:rsidR="00FA1E0B" w:rsidRPr="00FA1E0B" w:rsidRDefault="00FA1E0B" w:rsidP="00FA1E0B">
            <w:pPr>
              <w:jc w:val="right"/>
            </w:pPr>
            <w:r w:rsidRPr="00FA1E0B">
              <w:t xml:space="preserve"> - </w:t>
            </w:r>
          </w:p>
        </w:tc>
        <w:tc>
          <w:tcPr>
            <w:tcW w:w="1346" w:type="dxa"/>
            <w:tcBorders>
              <w:top w:val="nil"/>
              <w:left w:val="nil"/>
              <w:bottom w:val="single" w:sz="4" w:space="0" w:color="auto"/>
              <w:right w:val="single" w:sz="4" w:space="0" w:color="auto"/>
            </w:tcBorders>
            <w:shd w:val="clear" w:color="000000" w:fill="FFFFFF"/>
            <w:noWrap/>
            <w:vAlign w:val="bottom"/>
            <w:hideMark/>
          </w:tcPr>
          <w:p w:rsidR="00FA1E0B" w:rsidRPr="00FA1E0B" w:rsidRDefault="00FA1E0B" w:rsidP="00FA1E0B">
            <w:pPr>
              <w:jc w:val="right"/>
            </w:pPr>
            <w:r w:rsidRPr="00FA1E0B">
              <w:t xml:space="preserve"> 125,1 </w:t>
            </w:r>
          </w:p>
        </w:tc>
      </w:tr>
      <w:tr w:rsidR="00FA1E0B" w:rsidRPr="00FA1E0B" w:rsidTr="00FA1E0B">
        <w:trPr>
          <w:gridAfter w:val="1"/>
          <w:wAfter w:w="13" w:type="dxa"/>
          <w:cantSplit/>
          <w:trHeight w:val="600"/>
        </w:trPr>
        <w:tc>
          <w:tcPr>
            <w:tcW w:w="3672" w:type="dxa"/>
            <w:tcBorders>
              <w:top w:val="nil"/>
              <w:left w:val="single" w:sz="4" w:space="0" w:color="auto"/>
              <w:bottom w:val="single" w:sz="4" w:space="0" w:color="auto"/>
              <w:right w:val="single" w:sz="4" w:space="0" w:color="auto"/>
            </w:tcBorders>
            <w:shd w:val="clear" w:color="000000" w:fill="FFFFFF"/>
            <w:vAlign w:val="bottom"/>
            <w:hideMark/>
          </w:tcPr>
          <w:p w:rsidR="00FA1E0B" w:rsidRPr="00FA1E0B" w:rsidRDefault="00FA1E0B" w:rsidP="00FA1E0B">
            <w:r w:rsidRPr="00FA1E0B">
              <w:t>Закупка товаров, работ и услуг для обеспечения государственных (муниципальных) нужд</w:t>
            </w:r>
          </w:p>
        </w:tc>
        <w:tc>
          <w:tcPr>
            <w:tcW w:w="482"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01</w:t>
            </w:r>
          </w:p>
        </w:tc>
        <w:tc>
          <w:tcPr>
            <w:tcW w:w="482"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05</w:t>
            </w:r>
          </w:p>
        </w:tc>
        <w:tc>
          <w:tcPr>
            <w:tcW w:w="1494"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95.0.00.51200</w:t>
            </w:r>
          </w:p>
        </w:tc>
        <w:tc>
          <w:tcPr>
            <w:tcW w:w="546"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200</w:t>
            </w:r>
          </w:p>
        </w:tc>
        <w:tc>
          <w:tcPr>
            <w:tcW w:w="1363" w:type="dxa"/>
            <w:tcBorders>
              <w:top w:val="nil"/>
              <w:left w:val="nil"/>
              <w:bottom w:val="single" w:sz="4" w:space="0" w:color="auto"/>
              <w:right w:val="single" w:sz="4" w:space="0" w:color="auto"/>
            </w:tcBorders>
            <w:shd w:val="clear" w:color="000000" w:fill="FFFFFF"/>
            <w:noWrap/>
            <w:vAlign w:val="bottom"/>
            <w:hideMark/>
          </w:tcPr>
          <w:p w:rsidR="00FA1E0B" w:rsidRPr="00FA1E0B" w:rsidRDefault="00FA1E0B" w:rsidP="00FA1E0B">
            <w:pPr>
              <w:jc w:val="right"/>
            </w:pPr>
            <w:r w:rsidRPr="00FA1E0B">
              <w:t xml:space="preserve"> - </w:t>
            </w:r>
          </w:p>
        </w:tc>
        <w:tc>
          <w:tcPr>
            <w:tcW w:w="1346" w:type="dxa"/>
            <w:tcBorders>
              <w:top w:val="nil"/>
              <w:left w:val="nil"/>
              <w:bottom w:val="single" w:sz="4" w:space="0" w:color="auto"/>
              <w:right w:val="single" w:sz="4" w:space="0" w:color="auto"/>
            </w:tcBorders>
            <w:shd w:val="clear" w:color="000000" w:fill="FFFFFF"/>
            <w:noWrap/>
            <w:vAlign w:val="bottom"/>
            <w:hideMark/>
          </w:tcPr>
          <w:p w:rsidR="00FA1E0B" w:rsidRPr="00FA1E0B" w:rsidRDefault="00FA1E0B" w:rsidP="00FA1E0B">
            <w:pPr>
              <w:jc w:val="right"/>
            </w:pPr>
            <w:r w:rsidRPr="00FA1E0B">
              <w:t xml:space="preserve"> 125,1 </w:t>
            </w:r>
          </w:p>
        </w:tc>
      </w:tr>
      <w:tr w:rsidR="00FA1E0B" w:rsidRPr="00FA1E0B" w:rsidTr="00FA1E0B">
        <w:trPr>
          <w:gridAfter w:val="1"/>
          <w:wAfter w:w="13" w:type="dxa"/>
          <w:cantSplit/>
          <w:trHeight w:val="870"/>
        </w:trPr>
        <w:tc>
          <w:tcPr>
            <w:tcW w:w="3672" w:type="dxa"/>
            <w:tcBorders>
              <w:top w:val="nil"/>
              <w:left w:val="single" w:sz="4" w:space="0" w:color="auto"/>
              <w:bottom w:val="single" w:sz="4" w:space="0" w:color="auto"/>
              <w:right w:val="single" w:sz="4" w:space="0" w:color="auto"/>
            </w:tcBorders>
            <w:shd w:val="clear" w:color="000000" w:fill="FFFFFF"/>
            <w:vAlign w:val="bottom"/>
            <w:hideMark/>
          </w:tcPr>
          <w:p w:rsidR="00FA1E0B" w:rsidRPr="00FA1E0B" w:rsidRDefault="00FA1E0B" w:rsidP="00FA1E0B">
            <w:pPr>
              <w:rPr>
                <w:b/>
                <w:bCs/>
              </w:rPr>
            </w:pPr>
            <w:r w:rsidRPr="00FA1E0B">
              <w:rPr>
                <w:b/>
                <w:bCs/>
              </w:rPr>
              <w:t>Обеспечение деятельности финансовых, налоговых и таможенных органов и органов финансового (финансово-бюджетного) надзора</w:t>
            </w:r>
          </w:p>
        </w:tc>
        <w:tc>
          <w:tcPr>
            <w:tcW w:w="482"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rPr>
                <w:b/>
                <w:bCs/>
              </w:rPr>
            </w:pPr>
            <w:r w:rsidRPr="00FA1E0B">
              <w:rPr>
                <w:b/>
                <w:bCs/>
              </w:rPr>
              <w:t>01</w:t>
            </w:r>
          </w:p>
        </w:tc>
        <w:tc>
          <w:tcPr>
            <w:tcW w:w="482"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rPr>
                <w:b/>
                <w:bCs/>
              </w:rPr>
            </w:pPr>
            <w:r w:rsidRPr="00FA1E0B">
              <w:rPr>
                <w:b/>
                <w:bCs/>
              </w:rPr>
              <w:t>06</w:t>
            </w:r>
          </w:p>
        </w:tc>
        <w:tc>
          <w:tcPr>
            <w:tcW w:w="1494"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 </w:t>
            </w:r>
          </w:p>
        </w:tc>
        <w:tc>
          <w:tcPr>
            <w:tcW w:w="546"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 </w:t>
            </w:r>
          </w:p>
        </w:tc>
        <w:tc>
          <w:tcPr>
            <w:tcW w:w="1363" w:type="dxa"/>
            <w:tcBorders>
              <w:top w:val="nil"/>
              <w:left w:val="single" w:sz="4" w:space="0" w:color="auto"/>
              <w:bottom w:val="single" w:sz="4" w:space="0" w:color="auto"/>
              <w:right w:val="single" w:sz="4" w:space="0" w:color="auto"/>
            </w:tcBorders>
            <w:shd w:val="clear" w:color="000000" w:fill="FFFFFF"/>
            <w:noWrap/>
            <w:vAlign w:val="bottom"/>
            <w:hideMark/>
          </w:tcPr>
          <w:p w:rsidR="00FA1E0B" w:rsidRPr="00FA1E0B" w:rsidRDefault="00FA1E0B" w:rsidP="00FA1E0B">
            <w:pPr>
              <w:jc w:val="right"/>
              <w:rPr>
                <w:b/>
                <w:bCs/>
              </w:rPr>
            </w:pPr>
            <w:r w:rsidRPr="00FA1E0B">
              <w:rPr>
                <w:b/>
                <w:bCs/>
              </w:rPr>
              <w:t xml:space="preserve"> 51 237,7 </w:t>
            </w:r>
          </w:p>
        </w:tc>
        <w:tc>
          <w:tcPr>
            <w:tcW w:w="1346" w:type="dxa"/>
            <w:tcBorders>
              <w:top w:val="nil"/>
              <w:left w:val="nil"/>
              <w:bottom w:val="single" w:sz="4" w:space="0" w:color="auto"/>
              <w:right w:val="single" w:sz="4" w:space="0" w:color="auto"/>
            </w:tcBorders>
            <w:shd w:val="clear" w:color="000000" w:fill="FFFFFF"/>
            <w:noWrap/>
            <w:vAlign w:val="bottom"/>
            <w:hideMark/>
          </w:tcPr>
          <w:p w:rsidR="00FA1E0B" w:rsidRPr="00FA1E0B" w:rsidRDefault="00FA1E0B" w:rsidP="00FA1E0B">
            <w:pPr>
              <w:jc w:val="right"/>
              <w:rPr>
                <w:b/>
                <w:bCs/>
              </w:rPr>
            </w:pPr>
            <w:r w:rsidRPr="00FA1E0B">
              <w:rPr>
                <w:b/>
                <w:bCs/>
              </w:rPr>
              <w:t xml:space="preserve"> 51 831,6 </w:t>
            </w:r>
          </w:p>
        </w:tc>
      </w:tr>
      <w:tr w:rsidR="00FA1E0B" w:rsidRPr="00FA1E0B" w:rsidTr="00FA1E0B">
        <w:trPr>
          <w:gridAfter w:val="1"/>
          <w:wAfter w:w="13" w:type="dxa"/>
          <w:cantSplit/>
          <w:trHeight w:val="900"/>
        </w:trPr>
        <w:tc>
          <w:tcPr>
            <w:tcW w:w="3672" w:type="dxa"/>
            <w:tcBorders>
              <w:top w:val="nil"/>
              <w:left w:val="single" w:sz="4" w:space="0" w:color="auto"/>
              <w:bottom w:val="single" w:sz="4" w:space="0" w:color="auto"/>
              <w:right w:val="single" w:sz="4" w:space="0" w:color="auto"/>
            </w:tcBorders>
            <w:shd w:val="clear" w:color="000000" w:fill="FFFFFF"/>
            <w:vAlign w:val="bottom"/>
            <w:hideMark/>
          </w:tcPr>
          <w:p w:rsidR="00FA1E0B" w:rsidRPr="00FA1E0B" w:rsidRDefault="00FA1E0B" w:rsidP="00FA1E0B">
            <w:r w:rsidRPr="00FA1E0B">
              <w:t>Муниципальная программа "Управление финансами в муниципальном районе "Заполярный район" на 2019-2022 годы"</w:t>
            </w:r>
          </w:p>
        </w:tc>
        <w:tc>
          <w:tcPr>
            <w:tcW w:w="482"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01</w:t>
            </w:r>
          </w:p>
        </w:tc>
        <w:tc>
          <w:tcPr>
            <w:tcW w:w="482"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06</w:t>
            </w:r>
          </w:p>
        </w:tc>
        <w:tc>
          <w:tcPr>
            <w:tcW w:w="1494"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30.0.00.00000</w:t>
            </w:r>
          </w:p>
        </w:tc>
        <w:tc>
          <w:tcPr>
            <w:tcW w:w="546"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 </w:t>
            </w:r>
          </w:p>
        </w:tc>
        <w:tc>
          <w:tcPr>
            <w:tcW w:w="1363" w:type="dxa"/>
            <w:tcBorders>
              <w:top w:val="nil"/>
              <w:left w:val="single" w:sz="4" w:space="0" w:color="auto"/>
              <w:bottom w:val="single" w:sz="4" w:space="0" w:color="auto"/>
              <w:right w:val="single" w:sz="4" w:space="0" w:color="auto"/>
            </w:tcBorders>
            <w:shd w:val="clear" w:color="000000" w:fill="FFFFFF"/>
            <w:noWrap/>
            <w:vAlign w:val="bottom"/>
            <w:hideMark/>
          </w:tcPr>
          <w:p w:rsidR="00FA1E0B" w:rsidRPr="00FA1E0B" w:rsidRDefault="00FA1E0B" w:rsidP="00FA1E0B">
            <w:pPr>
              <w:jc w:val="right"/>
            </w:pPr>
            <w:r w:rsidRPr="00FA1E0B">
              <w:t xml:space="preserve"> 32 189,0 </w:t>
            </w:r>
          </w:p>
        </w:tc>
        <w:tc>
          <w:tcPr>
            <w:tcW w:w="1346" w:type="dxa"/>
            <w:tcBorders>
              <w:top w:val="nil"/>
              <w:left w:val="nil"/>
              <w:bottom w:val="single" w:sz="4" w:space="0" w:color="auto"/>
              <w:right w:val="single" w:sz="4" w:space="0" w:color="auto"/>
            </w:tcBorders>
            <w:shd w:val="clear" w:color="000000" w:fill="FFFFFF"/>
            <w:noWrap/>
            <w:vAlign w:val="bottom"/>
            <w:hideMark/>
          </w:tcPr>
          <w:p w:rsidR="00FA1E0B" w:rsidRPr="00FA1E0B" w:rsidRDefault="00FA1E0B" w:rsidP="00FA1E0B">
            <w:pPr>
              <w:jc w:val="right"/>
            </w:pPr>
            <w:r w:rsidRPr="00FA1E0B">
              <w:t xml:space="preserve"> 32 610,6 </w:t>
            </w:r>
          </w:p>
        </w:tc>
      </w:tr>
      <w:tr w:rsidR="00FA1E0B" w:rsidRPr="00FA1E0B" w:rsidTr="00FA1E0B">
        <w:trPr>
          <w:gridAfter w:val="1"/>
          <w:wAfter w:w="13" w:type="dxa"/>
          <w:cantSplit/>
          <w:trHeight w:val="600"/>
        </w:trPr>
        <w:tc>
          <w:tcPr>
            <w:tcW w:w="3672" w:type="dxa"/>
            <w:tcBorders>
              <w:top w:val="nil"/>
              <w:left w:val="single" w:sz="4" w:space="0" w:color="auto"/>
              <w:bottom w:val="single" w:sz="4" w:space="0" w:color="auto"/>
              <w:right w:val="single" w:sz="4" w:space="0" w:color="auto"/>
            </w:tcBorders>
            <w:shd w:val="clear" w:color="000000" w:fill="FFFFFF"/>
            <w:vAlign w:val="bottom"/>
            <w:hideMark/>
          </w:tcPr>
          <w:p w:rsidR="00FA1E0B" w:rsidRPr="00FA1E0B" w:rsidRDefault="00FA1E0B" w:rsidP="00FA1E0B">
            <w:r w:rsidRPr="00FA1E0B">
              <w:t>Расходы на содержание органов местного самоуправления и обеспечение их функций</w:t>
            </w:r>
          </w:p>
        </w:tc>
        <w:tc>
          <w:tcPr>
            <w:tcW w:w="482"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01</w:t>
            </w:r>
          </w:p>
        </w:tc>
        <w:tc>
          <w:tcPr>
            <w:tcW w:w="482"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06</w:t>
            </w:r>
          </w:p>
        </w:tc>
        <w:tc>
          <w:tcPr>
            <w:tcW w:w="1494"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30.0.00.81010</w:t>
            </w:r>
          </w:p>
        </w:tc>
        <w:tc>
          <w:tcPr>
            <w:tcW w:w="546"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 xml:space="preserve"> </w:t>
            </w:r>
          </w:p>
        </w:tc>
        <w:tc>
          <w:tcPr>
            <w:tcW w:w="1363" w:type="dxa"/>
            <w:tcBorders>
              <w:top w:val="nil"/>
              <w:left w:val="single" w:sz="4" w:space="0" w:color="auto"/>
              <w:bottom w:val="single" w:sz="4" w:space="0" w:color="auto"/>
              <w:right w:val="single" w:sz="4" w:space="0" w:color="auto"/>
            </w:tcBorders>
            <w:shd w:val="clear" w:color="000000" w:fill="FFFFFF"/>
            <w:noWrap/>
            <w:vAlign w:val="bottom"/>
            <w:hideMark/>
          </w:tcPr>
          <w:p w:rsidR="00FA1E0B" w:rsidRPr="00FA1E0B" w:rsidRDefault="00FA1E0B" w:rsidP="00FA1E0B">
            <w:pPr>
              <w:jc w:val="right"/>
            </w:pPr>
            <w:r w:rsidRPr="00FA1E0B">
              <w:t xml:space="preserve"> 32 189,0 </w:t>
            </w:r>
          </w:p>
        </w:tc>
        <w:tc>
          <w:tcPr>
            <w:tcW w:w="1346" w:type="dxa"/>
            <w:tcBorders>
              <w:top w:val="nil"/>
              <w:left w:val="nil"/>
              <w:bottom w:val="single" w:sz="4" w:space="0" w:color="auto"/>
              <w:right w:val="single" w:sz="4" w:space="0" w:color="auto"/>
            </w:tcBorders>
            <w:shd w:val="clear" w:color="000000" w:fill="FFFFFF"/>
            <w:noWrap/>
            <w:vAlign w:val="bottom"/>
            <w:hideMark/>
          </w:tcPr>
          <w:p w:rsidR="00FA1E0B" w:rsidRPr="00FA1E0B" w:rsidRDefault="00FA1E0B" w:rsidP="00FA1E0B">
            <w:pPr>
              <w:jc w:val="right"/>
            </w:pPr>
            <w:r w:rsidRPr="00FA1E0B">
              <w:t xml:space="preserve"> 32 610,6 </w:t>
            </w:r>
          </w:p>
        </w:tc>
      </w:tr>
      <w:tr w:rsidR="00FA1E0B" w:rsidRPr="00FA1E0B" w:rsidTr="00FA1E0B">
        <w:trPr>
          <w:gridAfter w:val="1"/>
          <w:wAfter w:w="13" w:type="dxa"/>
          <w:cantSplit/>
          <w:trHeight w:val="1500"/>
        </w:trPr>
        <w:tc>
          <w:tcPr>
            <w:tcW w:w="3672" w:type="dxa"/>
            <w:tcBorders>
              <w:top w:val="nil"/>
              <w:left w:val="single" w:sz="4" w:space="0" w:color="auto"/>
              <w:bottom w:val="single" w:sz="4" w:space="0" w:color="auto"/>
              <w:right w:val="single" w:sz="4" w:space="0" w:color="auto"/>
            </w:tcBorders>
            <w:shd w:val="clear" w:color="000000" w:fill="FFFFFF"/>
            <w:vAlign w:val="bottom"/>
            <w:hideMark/>
          </w:tcPr>
          <w:p w:rsidR="00FA1E0B" w:rsidRPr="00FA1E0B" w:rsidRDefault="00FA1E0B" w:rsidP="00FA1E0B">
            <w:r w:rsidRPr="00FA1E0B">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482"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01</w:t>
            </w:r>
          </w:p>
        </w:tc>
        <w:tc>
          <w:tcPr>
            <w:tcW w:w="482"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06</w:t>
            </w:r>
          </w:p>
        </w:tc>
        <w:tc>
          <w:tcPr>
            <w:tcW w:w="1494"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30.0.00.81010</w:t>
            </w:r>
          </w:p>
        </w:tc>
        <w:tc>
          <w:tcPr>
            <w:tcW w:w="546"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100</w:t>
            </w:r>
          </w:p>
        </w:tc>
        <w:tc>
          <w:tcPr>
            <w:tcW w:w="1363" w:type="dxa"/>
            <w:tcBorders>
              <w:top w:val="nil"/>
              <w:left w:val="single" w:sz="4" w:space="0" w:color="auto"/>
              <w:bottom w:val="single" w:sz="4" w:space="0" w:color="auto"/>
              <w:right w:val="single" w:sz="4" w:space="0" w:color="auto"/>
            </w:tcBorders>
            <w:shd w:val="clear" w:color="000000" w:fill="FFFFFF"/>
            <w:noWrap/>
            <w:vAlign w:val="bottom"/>
            <w:hideMark/>
          </w:tcPr>
          <w:p w:rsidR="00FA1E0B" w:rsidRPr="00FA1E0B" w:rsidRDefault="00FA1E0B" w:rsidP="00FA1E0B">
            <w:pPr>
              <w:jc w:val="right"/>
            </w:pPr>
            <w:r w:rsidRPr="00FA1E0B">
              <w:t xml:space="preserve"> 30 857,9 </w:t>
            </w:r>
          </w:p>
        </w:tc>
        <w:tc>
          <w:tcPr>
            <w:tcW w:w="1346" w:type="dxa"/>
            <w:tcBorders>
              <w:top w:val="nil"/>
              <w:left w:val="nil"/>
              <w:bottom w:val="single" w:sz="4" w:space="0" w:color="auto"/>
              <w:right w:val="single" w:sz="4" w:space="0" w:color="auto"/>
            </w:tcBorders>
            <w:shd w:val="clear" w:color="000000" w:fill="FFFFFF"/>
            <w:noWrap/>
            <w:vAlign w:val="bottom"/>
            <w:hideMark/>
          </w:tcPr>
          <w:p w:rsidR="00FA1E0B" w:rsidRPr="00FA1E0B" w:rsidRDefault="00FA1E0B" w:rsidP="00FA1E0B">
            <w:pPr>
              <w:jc w:val="right"/>
            </w:pPr>
            <w:r w:rsidRPr="00FA1E0B">
              <w:t xml:space="preserve"> 31 232,9 </w:t>
            </w:r>
          </w:p>
        </w:tc>
      </w:tr>
      <w:tr w:rsidR="00FA1E0B" w:rsidRPr="00FA1E0B" w:rsidTr="00FA1E0B">
        <w:trPr>
          <w:gridAfter w:val="1"/>
          <w:wAfter w:w="13" w:type="dxa"/>
          <w:cantSplit/>
          <w:trHeight w:val="600"/>
        </w:trPr>
        <w:tc>
          <w:tcPr>
            <w:tcW w:w="3672" w:type="dxa"/>
            <w:tcBorders>
              <w:top w:val="nil"/>
              <w:left w:val="single" w:sz="4" w:space="0" w:color="auto"/>
              <w:bottom w:val="single" w:sz="4" w:space="0" w:color="auto"/>
              <w:right w:val="single" w:sz="4" w:space="0" w:color="auto"/>
            </w:tcBorders>
            <w:shd w:val="clear" w:color="000000" w:fill="FFFFFF"/>
            <w:vAlign w:val="bottom"/>
            <w:hideMark/>
          </w:tcPr>
          <w:p w:rsidR="00FA1E0B" w:rsidRPr="00FA1E0B" w:rsidRDefault="00FA1E0B" w:rsidP="00FA1E0B">
            <w:r w:rsidRPr="00FA1E0B">
              <w:t>Закупка товаров, работ и услуг для обеспечения государственных (муниципальных) нужд</w:t>
            </w:r>
          </w:p>
        </w:tc>
        <w:tc>
          <w:tcPr>
            <w:tcW w:w="482"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01</w:t>
            </w:r>
          </w:p>
        </w:tc>
        <w:tc>
          <w:tcPr>
            <w:tcW w:w="482"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06</w:t>
            </w:r>
          </w:p>
        </w:tc>
        <w:tc>
          <w:tcPr>
            <w:tcW w:w="1494"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30.0.00.81010</w:t>
            </w:r>
          </w:p>
        </w:tc>
        <w:tc>
          <w:tcPr>
            <w:tcW w:w="546"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200</w:t>
            </w:r>
          </w:p>
        </w:tc>
        <w:tc>
          <w:tcPr>
            <w:tcW w:w="1363" w:type="dxa"/>
            <w:tcBorders>
              <w:top w:val="nil"/>
              <w:left w:val="single" w:sz="4" w:space="0" w:color="auto"/>
              <w:bottom w:val="single" w:sz="4" w:space="0" w:color="auto"/>
              <w:right w:val="single" w:sz="4" w:space="0" w:color="auto"/>
            </w:tcBorders>
            <w:shd w:val="clear" w:color="000000" w:fill="FFFFFF"/>
            <w:noWrap/>
            <w:vAlign w:val="bottom"/>
            <w:hideMark/>
          </w:tcPr>
          <w:p w:rsidR="00FA1E0B" w:rsidRPr="00FA1E0B" w:rsidRDefault="00FA1E0B" w:rsidP="00FA1E0B">
            <w:pPr>
              <w:jc w:val="right"/>
            </w:pPr>
            <w:r w:rsidRPr="00FA1E0B">
              <w:t xml:space="preserve"> 1 331,1 </w:t>
            </w:r>
          </w:p>
        </w:tc>
        <w:tc>
          <w:tcPr>
            <w:tcW w:w="1346" w:type="dxa"/>
            <w:tcBorders>
              <w:top w:val="nil"/>
              <w:left w:val="nil"/>
              <w:bottom w:val="single" w:sz="4" w:space="0" w:color="auto"/>
              <w:right w:val="single" w:sz="4" w:space="0" w:color="auto"/>
            </w:tcBorders>
            <w:shd w:val="clear" w:color="000000" w:fill="FFFFFF"/>
            <w:noWrap/>
            <w:vAlign w:val="bottom"/>
            <w:hideMark/>
          </w:tcPr>
          <w:p w:rsidR="00FA1E0B" w:rsidRPr="00FA1E0B" w:rsidRDefault="00FA1E0B" w:rsidP="00FA1E0B">
            <w:pPr>
              <w:jc w:val="right"/>
            </w:pPr>
            <w:r w:rsidRPr="00FA1E0B">
              <w:t xml:space="preserve"> 1 377,7 </w:t>
            </w:r>
          </w:p>
        </w:tc>
      </w:tr>
      <w:tr w:rsidR="00FA1E0B" w:rsidRPr="00FA1E0B" w:rsidTr="00FA1E0B">
        <w:trPr>
          <w:gridAfter w:val="1"/>
          <w:wAfter w:w="13" w:type="dxa"/>
          <w:cantSplit/>
          <w:trHeight w:val="1200"/>
        </w:trPr>
        <w:tc>
          <w:tcPr>
            <w:tcW w:w="3672" w:type="dxa"/>
            <w:tcBorders>
              <w:top w:val="nil"/>
              <w:left w:val="single" w:sz="4" w:space="0" w:color="auto"/>
              <w:bottom w:val="single" w:sz="4" w:space="0" w:color="auto"/>
              <w:right w:val="single" w:sz="4" w:space="0" w:color="auto"/>
            </w:tcBorders>
            <w:shd w:val="clear" w:color="000000" w:fill="FFFFFF"/>
            <w:vAlign w:val="center"/>
            <w:hideMark/>
          </w:tcPr>
          <w:p w:rsidR="00FA1E0B" w:rsidRPr="00FA1E0B" w:rsidRDefault="00FA1E0B" w:rsidP="00FA1E0B">
            <w:r w:rsidRPr="00FA1E0B">
              <w:t>Муниципальная программа "Развитие административной системы местного самоуправления муниципального района "Заполярный район" на 2017-2022 годы"</w:t>
            </w:r>
          </w:p>
        </w:tc>
        <w:tc>
          <w:tcPr>
            <w:tcW w:w="482"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01</w:t>
            </w:r>
          </w:p>
        </w:tc>
        <w:tc>
          <w:tcPr>
            <w:tcW w:w="482"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06</w:t>
            </w:r>
          </w:p>
        </w:tc>
        <w:tc>
          <w:tcPr>
            <w:tcW w:w="1494"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31.0.00.00000</w:t>
            </w:r>
          </w:p>
        </w:tc>
        <w:tc>
          <w:tcPr>
            <w:tcW w:w="546"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 </w:t>
            </w:r>
          </w:p>
        </w:tc>
        <w:tc>
          <w:tcPr>
            <w:tcW w:w="1363" w:type="dxa"/>
            <w:tcBorders>
              <w:top w:val="nil"/>
              <w:left w:val="single" w:sz="4" w:space="0" w:color="auto"/>
              <w:bottom w:val="single" w:sz="4" w:space="0" w:color="auto"/>
              <w:right w:val="single" w:sz="4" w:space="0" w:color="auto"/>
            </w:tcBorders>
            <w:shd w:val="clear" w:color="000000" w:fill="FFFFFF"/>
            <w:noWrap/>
            <w:vAlign w:val="bottom"/>
            <w:hideMark/>
          </w:tcPr>
          <w:p w:rsidR="00FA1E0B" w:rsidRPr="00FA1E0B" w:rsidRDefault="00FA1E0B" w:rsidP="00FA1E0B">
            <w:pPr>
              <w:jc w:val="right"/>
            </w:pPr>
            <w:r w:rsidRPr="00FA1E0B">
              <w:t xml:space="preserve"> 828,1 </w:t>
            </w:r>
          </w:p>
        </w:tc>
        <w:tc>
          <w:tcPr>
            <w:tcW w:w="1346" w:type="dxa"/>
            <w:tcBorders>
              <w:top w:val="nil"/>
              <w:left w:val="nil"/>
              <w:bottom w:val="single" w:sz="4" w:space="0" w:color="auto"/>
              <w:right w:val="single" w:sz="4" w:space="0" w:color="auto"/>
            </w:tcBorders>
            <w:shd w:val="clear" w:color="000000" w:fill="FFFFFF"/>
            <w:noWrap/>
            <w:vAlign w:val="bottom"/>
            <w:hideMark/>
          </w:tcPr>
          <w:p w:rsidR="00FA1E0B" w:rsidRPr="00FA1E0B" w:rsidRDefault="00FA1E0B" w:rsidP="00FA1E0B">
            <w:pPr>
              <w:jc w:val="right"/>
            </w:pPr>
            <w:r w:rsidRPr="00FA1E0B">
              <w:t xml:space="preserve"> 825,7 </w:t>
            </w:r>
          </w:p>
        </w:tc>
      </w:tr>
      <w:tr w:rsidR="00FA1E0B" w:rsidRPr="00FA1E0B" w:rsidTr="00FA1E0B">
        <w:trPr>
          <w:gridAfter w:val="1"/>
          <w:wAfter w:w="13" w:type="dxa"/>
          <w:cantSplit/>
          <w:trHeight w:val="600"/>
        </w:trPr>
        <w:tc>
          <w:tcPr>
            <w:tcW w:w="3672" w:type="dxa"/>
            <w:tcBorders>
              <w:top w:val="nil"/>
              <w:left w:val="single" w:sz="4" w:space="0" w:color="auto"/>
              <w:bottom w:val="single" w:sz="4" w:space="0" w:color="auto"/>
              <w:right w:val="single" w:sz="4" w:space="0" w:color="auto"/>
            </w:tcBorders>
            <w:shd w:val="clear" w:color="000000" w:fill="FFFFFF"/>
            <w:vAlign w:val="bottom"/>
            <w:hideMark/>
          </w:tcPr>
          <w:p w:rsidR="00FA1E0B" w:rsidRPr="00FA1E0B" w:rsidRDefault="00FA1E0B" w:rsidP="00FA1E0B">
            <w:r w:rsidRPr="00FA1E0B">
              <w:t>Подпрограмма 1 "Реализация функций муниципального управления"</w:t>
            </w:r>
          </w:p>
        </w:tc>
        <w:tc>
          <w:tcPr>
            <w:tcW w:w="482"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01</w:t>
            </w:r>
          </w:p>
        </w:tc>
        <w:tc>
          <w:tcPr>
            <w:tcW w:w="482"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06</w:t>
            </w:r>
          </w:p>
        </w:tc>
        <w:tc>
          <w:tcPr>
            <w:tcW w:w="1494"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31.1.00.00000</w:t>
            </w:r>
          </w:p>
        </w:tc>
        <w:tc>
          <w:tcPr>
            <w:tcW w:w="546"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 </w:t>
            </w:r>
          </w:p>
        </w:tc>
        <w:tc>
          <w:tcPr>
            <w:tcW w:w="1363" w:type="dxa"/>
            <w:tcBorders>
              <w:top w:val="nil"/>
              <w:left w:val="single" w:sz="4" w:space="0" w:color="auto"/>
              <w:bottom w:val="single" w:sz="4" w:space="0" w:color="auto"/>
              <w:right w:val="single" w:sz="4" w:space="0" w:color="auto"/>
            </w:tcBorders>
            <w:shd w:val="clear" w:color="000000" w:fill="FFFFFF"/>
            <w:noWrap/>
            <w:vAlign w:val="bottom"/>
            <w:hideMark/>
          </w:tcPr>
          <w:p w:rsidR="00FA1E0B" w:rsidRPr="00FA1E0B" w:rsidRDefault="00FA1E0B" w:rsidP="00FA1E0B">
            <w:pPr>
              <w:jc w:val="right"/>
            </w:pPr>
            <w:r w:rsidRPr="00FA1E0B">
              <w:t xml:space="preserve"> 828,1 </w:t>
            </w:r>
          </w:p>
        </w:tc>
        <w:tc>
          <w:tcPr>
            <w:tcW w:w="1346" w:type="dxa"/>
            <w:tcBorders>
              <w:top w:val="nil"/>
              <w:left w:val="nil"/>
              <w:bottom w:val="single" w:sz="4" w:space="0" w:color="auto"/>
              <w:right w:val="single" w:sz="4" w:space="0" w:color="auto"/>
            </w:tcBorders>
            <w:shd w:val="clear" w:color="000000" w:fill="FFFFFF"/>
            <w:noWrap/>
            <w:vAlign w:val="bottom"/>
            <w:hideMark/>
          </w:tcPr>
          <w:p w:rsidR="00FA1E0B" w:rsidRPr="00FA1E0B" w:rsidRDefault="00FA1E0B" w:rsidP="00FA1E0B">
            <w:pPr>
              <w:jc w:val="right"/>
            </w:pPr>
            <w:r w:rsidRPr="00FA1E0B">
              <w:t xml:space="preserve"> 825,7 </w:t>
            </w:r>
          </w:p>
        </w:tc>
      </w:tr>
      <w:tr w:rsidR="00FA1E0B" w:rsidRPr="00FA1E0B" w:rsidTr="00FA1E0B">
        <w:trPr>
          <w:gridAfter w:val="1"/>
          <w:wAfter w:w="13" w:type="dxa"/>
          <w:cantSplit/>
          <w:trHeight w:val="600"/>
        </w:trPr>
        <w:tc>
          <w:tcPr>
            <w:tcW w:w="3672" w:type="dxa"/>
            <w:tcBorders>
              <w:top w:val="nil"/>
              <w:left w:val="single" w:sz="4" w:space="0" w:color="auto"/>
              <w:bottom w:val="single" w:sz="4" w:space="0" w:color="auto"/>
              <w:right w:val="single" w:sz="4" w:space="0" w:color="auto"/>
            </w:tcBorders>
            <w:shd w:val="clear" w:color="000000" w:fill="FFFFFF"/>
            <w:vAlign w:val="bottom"/>
            <w:hideMark/>
          </w:tcPr>
          <w:p w:rsidR="00FA1E0B" w:rsidRPr="00FA1E0B" w:rsidRDefault="00FA1E0B" w:rsidP="00FA1E0B">
            <w:r w:rsidRPr="00FA1E0B">
              <w:t>Расходы на содержание органов местного самоуправления и обеспечение их функций</w:t>
            </w:r>
          </w:p>
        </w:tc>
        <w:tc>
          <w:tcPr>
            <w:tcW w:w="482"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01</w:t>
            </w:r>
          </w:p>
        </w:tc>
        <w:tc>
          <w:tcPr>
            <w:tcW w:w="482"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06</w:t>
            </w:r>
          </w:p>
        </w:tc>
        <w:tc>
          <w:tcPr>
            <w:tcW w:w="1494"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31.1.00.81010</w:t>
            </w:r>
          </w:p>
        </w:tc>
        <w:tc>
          <w:tcPr>
            <w:tcW w:w="546"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 </w:t>
            </w:r>
          </w:p>
        </w:tc>
        <w:tc>
          <w:tcPr>
            <w:tcW w:w="1363" w:type="dxa"/>
            <w:tcBorders>
              <w:top w:val="nil"/>
              <w:left w:val="single" w:sz="4" w:space="0" w:color="auto"/>
              <w:bottom w:val="single" w:sz="4" w:space="0" w:color="auto"/>
              <w:right w:val="single" w:sz="4" w:space="0" w:color="auto"/>
            </w:tcBorders>
            <w:shd w:val="clear" w:color="000000" w:fill="FFFFFF"/>
            <w:noWrap/>
            <w:vAlign w:val="bottom"/>
            <w:hideMark/>
          </w:tcPr>
          <w:p w:rsidR="00FA1E0B" w:rsidRPr="00FA1E0B" w:rsidRDefault="00FA1E0B" w:rsidP="00FA1E0B">
            <w:pPr>
              <w:jc w:val="right"/>
            </w:pPr>
            <w:r w:rsidRPr="00FA1E0B">
              <w:t xml:space="preserve"> 828,1 </w:t>
            </w:r>
          </w:p>
        </w:tc>
        <w:tc>
          <w:tcPr>
            <w:tcW w:w="1346" w:type="dxa"/>
            <w:tcBorders>
              <w:top w:val="nil"/>
              <w:left w:val="nil"/>
              <w:bottom w:val="single" w:sz="4" w:space="0" w:color="auto"/>
              <w:right w:val="single" w:sz="4" w:space="0" w:color="auto"/>
            </w:tcBorders>
            <w:shd w:val="clear" w:color="000000" w:fill="FFFFFF"/>
            <w:noWrap/>
            <w:vAlign w:val="bottom"/>
            <w:hideMark/>
          </w:tcPr>
          <w:p w:rsidR="00FA1E0B" w:rsidRPr="00FA1E0B" w:rsidRDefault="00FA1E0B" w:rsidP="00FA1E0B">
            <w:pPr>
              <w:jc w:val="right"/>
            </w:pPr>
            <w:r w:rsidRPr="00FA1E0B">
              <w:t xml:space="preserve"> 825,7 </w:t>
            </w:r>
          </w:p>
        </w:tc>
      </w:tr>
      <w:tr w:rsidR="00FA1E0B" w:rsidRPr="00FA1E0B" w:rsidTr="00FA1E0B">
        <w:trPr>
          <w:gridAfter w:val="1"/>
          <w:wAfter w:w="13" w:type="dxa"/>
          <w:cantSplit/>
          <w:trHeight w:val="1500"/>
        </w:trPr>
        <w:tc>
          <w:tcPr>
            <w:tcW w:w="3672" w:type="dxa"/>
            <w:tcBorders>
              <w:top w:val="nil"/>
              <w:left w:val="single" w:sz="4" w:space="0" w:color="auto"/>
              <w:bottom w:val="single" w:sz="4" w:space="0" w:color="auto"/>
              <w:right w:val="single" w:sz="4" w:space="0" w:color="auto"/>
            </w:tcBorders>
            <w:shd w:val="clear" w:color="000000" w:fill="FFFFFF"/>
            <w:vAlign w:val="bottom"/>
            <w:hideMark/>
          </w:tcPr>
          <w:p w:rsidR="00FA1E0B" w:rsidRPr="00FA1E0B" w:rsidRDefault="00FA1E0B" w:rsidP="00FA1E0B">
            <w:r w:rsidRPr="00FA1E0B">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482"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01</w:t>
            </w:r>
          </w:p>
        </w:tc>
        <w:tc>
          <w:tcPr>
            <w:tcW w:w="482"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06</w:t>
            </w:r>
          </w:p>
        </w:tc>
        <w:tc>
          <w:tcPr>
            <w:tcW w:w="1494"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31.1.00.81010</w:t>
            </w:r>
          </w:p>
        </w:tc>
        <w:tc>
          <w:tcPr>
            <w:tcW w:w="546"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100</w:t>
            </w:r>
          </w:p>
        </w:tc>
        <w:tc>
          <w:tcPr>
            <w:tcW w:w="1363" w:type="dxa"/>
            <w:tcBorders>
              <w:top w:val="nil"/>
              <w:left w:val="single" w:sz="4" w:space="0" w:color="auto"/>
              <w:bottom w:val="single" w:sz="4" w:space="0" w:color="auto"/>
              <w:right w:val="single" w:sz="4" w:space="0" w:color="auto"/>
            </w:tcBorders>
            <w:shd w:val="clear" w:color="000000" w:fill="FFFFFF"/>
            <w:noWrap/>
            <w:vAlign w:val="bottom"/>
            <w:hideMark/>
          </w:tcPr>
          <w:p w:rsidR="00FA1E0B" w:rsidRPr="00FA1E0B" w:rsidRDefault="00FA1E0B" w:rsidP="00FA1E0B">
            <w:pPr>
              <w:jc w:val="right"/>
            </w:pPr>
            <w:r w:rsidRPr="00FA1E0B">
              <w:t xml:space="preserve"> 347,5 </w:t>
            </w:r>
          </w:p>
        </w:tc>
        <w:tc>
          <w:tcPr>
            <w:tcW w:w="1346" w:type="dxa"/>
            <w:tcBorders>
              <w:top w:val="nil"/>
              <w:left w:val="nil"/>
              <w:bottom w:val="single" w:sz="4" w:space="0" w:color="auto"/>
              <w:right w:val="single" w:sz="4" w:space="0" w:color="auto"/>
            </w:tcBorders>
            <w:shd w:val="clear" w:color="000000" w:fill="FFFFFF"/>
            <w:noWrap/>
            <w:vAlign w:val="bottom"/>
            <w:hideMark/>
          </w:tcPr>
          <w:p w:rsidR="00FA1E0B" w:rsidRPr="00FA1E0B" w:rsidRDefault="00FA1E0B" w:rsidP="00FA1E0B">
            <w:pPr>
              <w:jc w:val="right"/>
            </w:pPr>
            <w:r w:rsidRPr="00FA1E0B">
              <w:t xml:space="preserve"> 360,4 </w:t>
            </w:r>
          </w:p>
        </w:tc>
      </w:tr>
      <w:tr w:rsidR="00FA1E0B" w:rsidRPr="00FA1E0B" w:rsidTr="00FA1E0B">
        <w:trPr>
          <w:gridAfter w:val="1"/>
          <w:wAfter w:w="13" w:type="dxa"/>
          <w:cantSplit/>
          <w:trHeight w:val="529"/>
        </w:trPr>
        <w:tc>
          <w:tcPr>
            <w:tcW w:w="3672" w:type="dxa"/>
            <w:tcBorders>
              <w:top w:val="nil"/>
              <w:left w:val="single" w:sz="4" w:space="0" w:color="auto"/>
              <w:bottom w:val="single" w:sz="4" w:space="0" w:color="auto"/>
              <w:right w:val="single" w:sz="4" w:space="0" w:color="auto"/>
            </w:tcBorders>
            <w:shd w:val="clear" w:color="000000" w:fill="FFFFFF"/>
            <w:vAlign w:val="bottom"/>
            <w:hideMark/>
          </w:tcPr>
          <w:p w:rsidR="00FA1E0B" w:rsidRPr="00FA1E0B" w:rsidRDefault="00FA1E0B" w:rsidP="00FA1E0B">
            <w:r w:rsidRPr="00FA1E0B">
              <w:lastRenderedPageBreak/>
              <w:t>Закупка товаров, работ и услуг для обеспечения государственных (муниципальных) нужд</w:t>
            </w:r>
          </w:p>
        </w:tc>
        <w:tc>
          <w:tcPr>
            <w:tcW w:w="482"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01</w:t>
            </w:r>
          </w:p>
        </w:tc>
        <w:tc>
          <w:tcPr>
            <w:tcW w:w="482"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06</w:t>
            </w:r>
          </w:p>
        </w:tc>
        <w:tc>
          <w:tcPr>
            <w:tcW w:w="1494"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31.1.00.81010</w:t>
            </w:r>
          </w:p>
        </w:tc>
        <w:tc>
          <w:tcPr>
            <w:tcW w:w="546"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200</w:t>
            </w:r>
          </w:p>
        </w:tc>
        <w:tc>
          <w:tcPr>
            <w:tcW w:w="1363" w:type="dxa"/>
            <w:tcBorders>
              <w:top w:val="nil"/>
              <w:left w:val="single" w:sz="4" w:space="0" w:color="auto"/>
              <w:bottom w:val="single" w:sz="4" w:space="0" w:color="auto"/>
              <w:right w:val="single" w:sz="4" w:space="0" w:color="auto"/>
            </w:tcBorders>
            <w:shd w:val="clear" w:color="000000" w:fill="FFFFFF"/>
            <w:noWrap/>
            <w:vAlign w:val="bottom"/>
            <w:hideMark/>
          </w:tcPr>
          <w:p w:rsidR="00FA1E0B" w:rsidRPr="00FA1E0B" w:rsidRDefault="00FA1E0B" w:rsidP="00FA1E0B">
            <w:pPr>
              <w:jc w:val="right"/>
            </w:pPr>
            <w:r w:rsidRPr="00FA1E0B">
              <w:t xml:space="preserve"> 480,6 </w:t>
            </w:r>
          </w:p>
        </w:tc>
        <w:tc>
          <w:tcPr>
            <w:tcW w:w="1346" w:type="dxa"/>
            <w:tcBorders>
              <w:top w:val="nil"/>
              <w:left w:val="nil"/>
              <w:bottom w:val="single" w:sz="4" w:space="0" w:color="auto"/>
              <w:right w:val="single" w:sz="4" w:space="0" w:color="auto"/>
            </w:tcBorders>
            <w:shd w:val="clear" w:color="000000" w:fill="FFFFFF"/>
            <w:noWrap/>
            <w:vAlign w:val="bottom"/>
            <w:hideMark/>
          </w:tcPr>
          <w:p w:rsidR="00FA1E0B" w:rsidRPr="00FA1E0B" w:rsidRDefault="00FA1E0B" w:rsidP="00FA1E0B">
            <w:pPr>
              <w:jc w:val="right"/>
            </w:pPr>
            <w:r w:rsidRPr="00FA1E0B">
              <w:t xml:space="preserve"> 465,3 </w:t>
            </w:r>
          </w:p>
        </w:tc>
      </w:tr>
      <w:tr w:rsidR="00FA1E0B" w:rsidRPr="00FA1E0B" w:rsidTr="00FA1E0B">
        <w:trPr>
          <w:gridAfter w:val="1"/>
          <w:wAfter w:w="13" w:type="dxa"/>
          <w:cantSplit/>
          <w:trHeight w:val="300"/>
        </w:trPr>
        <w:tc>
          <w:tcPr>
            <w:tcW w:w="3672" w:type="dxa"/>
            <w:tcBorders>
              <w:top w:val="nil"/>
              <w:left w:val="single" w:sz="4" w:space="0" w:color="auto"/>
              <w:bottom w:val="single" w:sz="4" w:space="0" w:color="auto"/>
              <w:right w:val="single" w:sz="4" w:space="0" w:color="auto"/>
            </w:tcBorders>
            <w:shd w:val="clear" w:color="000000" w:fill="FFFFFF"/>
            <w:vAlign w:val="bottom"/>
            <w:hideMark/>
          </w:tcPr>
          <w:p w:rsidR="00FA1E0B" w:rsidRPr="00FA1E0B" w:rsidRDefault="00FA1E0B" w:rsidP="00FA1E0B">
            <w:r w:rsidRPr="00FA1E0B">
              <w:t>Контрольно-счетная палата Заполярного района</w:t>
            </w:r>
          </w:p>
        </w:tc>
        <w:tc>
          <w:tcPr>
            <w:tcW w:w="482"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01</w:t>
            </w:r>
          </w:p>
        </w:tc>
        <w:tc>
          <w:tcPr>
            <w:tcW w:w="482" w:type="dxa"/>
            <w:tcBorders>
              <w:top w:val="nil"/>
              <w:left w:val="nil"/>
              <w:bottom w:val="single" w:sz="4" w:space="0" w:color="auto"/>
              <w:right w:val="single" w:sz="4" w:space="0" w:color="auto"/>
            </w:tcBorders>
            <w:shd w:val="clear" w:color="000000" w:fill="FFFFFF"/>
            <w:noWrap/>
            <w:vAlign w:val="bottom"/>
            <w:hideMark/>
          </w:tcPr>
          <w:p w:rsidR="00FA1E0B" w:rsidRPr="00FA1E0B" w:rsidRDefault="00FA1E0B" w:rsidP="00FA1E0B">
            <w:pPr>
              <w:jc w:val="center"/>
            </w:pPr>
            <w:r w:rsidRPr="00FA1E0B">
              <w:t>06</w:t>
            </w:r>
          </w:p>
        </w:tc>
        <w:tc>
          <w:tcPr>
            <w:tcW w:w="1494" w:type="dxa"/>
            <w:tcBorders>
              <w:top w:val="nil"/>
              <w:left w:val="nil"/>
              <w:bottom w:val="single" w:sz="4" w:space="0" w:color="auto"/>
              <w:right w:val="single" w:sz="4" w:space="0" w:color="auto"/>
            </w:tcBorders>
            <w:shd w:val="clear" w:color="000000" w:fill="FFFFFF"/>
            <w:noWrap/>
            <w:vAlign w:val="bottom"/>
            <w:hideMark/>
          </w:tcPr>
          <w:p w:rsidR="00FA1E0B" w:rsidRPr="00FA1E0B" w:rsidRDefault="00FA1E0B" w:rsidP="00FA1E0B">
            <w:pPr>
              <w:jc w:val="center"/>
            </w:pPr>
            <w:r w:rsidRPr="00FA1E0B">
              <w:t>93.0.00.00000</w:t>
            </w:r>
          </w:p>
        </w:tc>
        <w:tc>
          <w:tcPr>
            <w:tcW w:w="546" w:type="dxa"/>
            <w:tcBorders>
              <w:top w:val="nil"/>
              <w:left w:val="nil"/>
              <w:bottom w:val="single" w:sz="4" w:space="0" w:color="auto"/>
              <w:right w:val="single" w:sz="4" w:space="0" w:color="auto"/>
            </w:tcBorders>
            <w:shd w:val="clear" w:color="000000" w:fill="FFFFFF"/>
            <w:noWrap/>
            <w:vAlign w:val="bottom"/>
            <w:hideMark/>
          </w:tcPr>
          <w:p w:rsidR="00FA1E0B" w:rsidRPr="00FA1E0B" w:rsidRDefault="00FA1E0B" w:rsidP="00FA1E0B">
            <w:pPr>
              <w:jc w:val="center"/>
            </w:pPr>
            <w:r w:rsidRPr="00FA1E0B">
              <w:t> </w:t>
            </w:r>
          </w:p>
        </w:tc>
        <w:tc>
          <w:tcPr>
            <w:tcW w:w="1363" w:type="dxa"/>
            <w:tcBorders>
              <w:top w:val="nil"/>
              <w:left w:val="single" w:sz="4" w:space="0" w:color="auto"/>
              <w:bottom w:val="single" w:sz="4" w:space="0" w:color="auto"/>
              <w:right w:val="single" w:sz="4" w:space="0" w:color="auto"/>
            </w:tcBorders>
            <w:shd w:val="clear" w:color="000000" w:fill="FFFFFF"/>
            <w:noWrap/>
            <w:vAlign w:val="bottom"/>
            <w:hideMark/>
          </w:tcPr>
          <w:p w:rsidR="00FA1E0B" w:rsidRPr="00FA1E0B" w:rsidRDefault="00FA1E0B" w:rsidP="00FA1E0B">
            <w:pPr>
              <w:jc w:val="right"/>
            </w:pPr>
            <w:r w:rsidRPr="00FA1E0B">
              <w:t xml:space="preserve"> 18 220,6 </w:t>
            </w:r>
          </w:p>
        </w:tc>
        <w:tc>
          <w:tcPr>
            <w:tcW w:w="1346" w:type="dxa"/>
            <w:tcBorders>
              <w:top w:val="nil"/>
              <w:left w:val="nil"/>
              <w:bottom w:val="single" w:sz="4" w:space="0" w:color="auto"/>
              <w:right w:val="single" w:sz="4" w:space="0" w:color="auto"/>
            </w:tcBorders>
            <w:shd w:val="clear" w:color="000000" w:fill="FFFFFF"/>
            <w:noWrap/>
            <w:vAlign w:val="bottom"/>
            <w:hideMark/>
          </w:tcPr>
          <w:p w:rsidR="00FA1E0B" w:rsidRPr="00FA1E0B" w:rsidRDefault="00FA1E0B" w:rsidP="00FA1E0B">
            <w:pPr>
              <w:jc w:val="right"/>
            </w:pPr>
            <w:r w:rsidRPr="00FA1E0B">
              <w:t xml:space="preserve"> 18 395,3 </w:t>
            </w:r>
          </w:p>
        </w:tc>
      </w:tr>
      <w:tr w:rsidR="00FA1E0B" w:rsidRPr="00FA1E0B" w:rsidTr="00FA1E0B">
        <w:trPr>
          <w:gridAfter w:val="1"/>
          <w:wAfter w:w="13" w:type="dxa"/>
          <w:cantSplit/>
          <w:trHeight w:val="600"/>
        </w:trPr>
        <w:tc>
          <w:tcPr>
            <w:tcW w:w="3672" w:type="dxa"/>
            <w:tcBorders>
              <w:top w:val="nil"/>
              <w:left w:val="single" w:sz="4" w:space="0" w:color="auto"/>
              <w:bottom w:val="single" w:sz="4" w:space="0" w:color="auto"/>
              <w:right w:val="single" w:sz="4" w:space="0" w:color="auto"/>
            </w:tcBorders>
            <w:shd w:val="clear" w:color="000000" w:fill="FFFFFF"/>
            <w:vAlign w:val="bottom"/>
            <w:hideMark/>
          </w:tcPr>
          <w:p w:rsidR="00FA1E0B" w:rsidRPr="00FA1E0B" w:rsidRDefault="00FA1E0B" w:rsidP="00FA1E0B">
            <w:r w:rsidRPr="00FA1E0B">
              <w:t>Расходы на содержание органов местного самоуправления и обеспечение их функций</w:t>
            </w:r>
          </w:p>
        </w:tc>
        <w:tc>
          <w:tcPr>
            <w:tcW w:w="482"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01</w:t>
            </w:r>
          </w:p>
        </w:tc>
        <w:tc>
          <w:tcPr>
            <w:tcW w:w="482" w:type="dxa"/>
            <w:tcBorders>
              <w:top w:val="nil"/>
              <w:left w:val="nil"/>
              <w:bottom w:val="single" w:sz="4" w:space="0" w:color="auto"/>
              <w:right w:val="single" w:sz="4" w:space="0" w:color="auto"/>
            </w:tcBorders>
            <w:shd w:val="clear" w:color="000000" w:fill="FFFFFF"/>
            <w:noWrap/>
            <w:vAlign w:val="bottom"/>
            <w:hideMark/>
          </w:tcPr>
          <w:p w:rsidR="00FA1E0B" w:rsidRPr="00FA1E0B" w:rsidRDefault="00FA1E0B" w:rsidP="00FA1E0B">
            <w:pPr>
              <w:jc w:val="center"/>
            </w:pPr>
            <w:r w:rsidRPr="00FA1E0B">
              <w:t>06</w:t>
            </w:r>
          </w:p>
        </w:tc>
        <w:tc>
          <w:tcPr>
            <w:tcW w:w="1494" w:type="dxa"/>
            <w:tcBorders>
              <w:top w:val="nil"/>
              <w:left w:val="nil"/>
              <w:bottom w:val="single" w:sz="4" w:space="0" w:color="auto"/>
              <w:right w:val="single" w:sz="4" w:space="0" w:color="auto"/>
            </w:tcBorders>
            <w:shd w:val="clear" w:color="000000" w:fill="FFFFFF"/>
            <w:noWrap/>
            <w:vAlign w:val="bottom"/>
            <w:hideMark/>
          </w:tcPr>
          <w:p w:rsidR="00FA1E0B" w:rsidRPr="00FA1E0B" w:rsidRDefault="00FA1E0B" w:rsidP="00FA1E0B">
            <w:pPr>
              <w:jc w:val="center"/>
            </w:pPr>
            <w:r w:rsidRPr="00FA1E0B">
              <w:t>93.0.00.81010</w:t>
            </w:r>
          </w:p>
        </w:tc>
        <w:tc>
          <w:tcPr>
            <w:tcW w:w="546" w:type="dxa"/>
            <w:tcBorders>
              <w:top w:val="nil"/>
              <w:left w:val="nil"/>
              <w:bottom w:val="single" w:sz="4" w:space="0" w:color="auto"/>
              <w:right w:val="single" w:sz="4" w:space="0" w:color="auto"/>
            </w:tcBorders>
            <w:shd w:val="clear" w:color="000000" w:fill="FFFFFF"/>
            <w:noWrap/>
            <w:vAlign w:val="bottom"/>
            <w:hideMark/>
          </w:tcPr>
          <w:p w:rsidR="00FA1E0B" w:rsidRPr="00FA1E0B" w:rsidRDefault="00FA1E0B" w:rsidP="00FA1E0B">
            <w:pPr>
              <w:jc w:val="center"/>
            </w:pPr>
            <w:r w:rsidRPr="00FA1E0B">
              <w:t> </w:t>
            </w:r>
          </w:p>
        </w:tc>
        <w:tc>
          <w:tcPr>
            <w:tcW w:w="1363" w:type="dxa"/>
            <w:tcBorders>
              <w:top w:val="nil"/>
              <w:left w:val="single" w:sz="4" w:space="0" w:color="auto"/>
              <w:bottom w:val="single" w:sz="4" w:space="0" w:color="auto"/>
              <w:right w:val="single" w:sz="4" w:space="0" w:color="auto"/>
            </w:tcBorders>
            <w:shd w:val="clear" w:color="000000" w:fill="FFFFFF"/>
            <w:noWrap/>
            <w:vAlign w:val="bottom"/>
            <w:hideMark/>
          </w:tcPr>
          <w:p w:rsidR="00FA1E0B" w:rsidRPr="00FA1E0B" w:rsidRDefault="00FA1E0B" w:rsidP="00FA1E0B">
            <w:pPr>
              <w:jc w:val="right"/>
            </w:pPr>
            <w:r w:rsidRPr="00FA1E0B">
              <w:t xml:space="preserve"> 9 036,0 </w:t>
            </w:r>
          </w:p>
        </w:tc>
        <w:tc>
          <w:tcPr>
            <w:tcW w:w="1346" w:type="dxa"/>
            <w:tcBorders>
              <w:top w:val="nil"/>
              <w:left w:val="nil"/>
              <w:bottom w:val="single" w:sz="4" w:space="0" w:color="auto"/>
              <w:right w:val="single" w:sz="4" w:space="0" w:color="auto"/>
            </w:tcBorders>
            <w:shd w:val="clear" w:color="000000" w:fill="FFFFFF"/>
            <w:noWrap/>
            <w:vAlign w:val="bottom"/>
            <w:hideMark/>
          </w:tcPr>
          <w:p w:rsidR="00FA1E0B" w:rsidRPr="00FA1E0B" w:rsidRDefault="00FA1E0B" w:rsidP="00FA1E0B">
            <w:pPr>
              <w:jc w:val="right"/>
            </w:pPr>
            <w:r w:rsidRPr="00FA1E0B">
              <w:t xml:space="preserve"> 9 210,7 </w:t>
            </w:r>
          </w:p>
        </w:tc>
      </w:tr>
      <w:tr w:rsidR="00FA1E0B" w:rsidRPr="00FA1E0B" w:rsidTr="00FA1E0B">
        <w:trPr>
          <w:gridAfter w:val="1"/>
          <w:wAfter w:w="13" w:type="dxa"/>
          <w:cantSplit/>
          <w:trHeight w:val="1500"/>
        </w:trPr>
        <w:tc>
          <w:tcPr>
            <w:tcW w:w="3672" w:type="dxa"/>
            <w:tcBorders>
              <w:top w:val="nil"/>
              <w:left w:val="single" w:sz="4" w:space="0" w:color="auto"/>
              <w:bottom w:val="single" w:sz="4" w:space="0" w:color="auto"/>
              <w:right w:val="single" w:sz="4" w:space="0" w:color="auto"/>
            </w:tcBorders>
            <w:shd w:val="clear" w:color="000000" w:fill="FFFFFF"/>
            <w:vAlign w:val="bottom"/>
            <w:hideMark/>
          </w:tcPr>
          <w:p w:rsidR="00FA1E0B" w:rsidRPr="00FA1E0B" w:rsidRDefault="00FA1E0B" w:rsidP="00FA1E0B">
            <w:r w:rsidRPr="00FA1E0B">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482"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01</w:t>
            </w:r>
          </w:p>
        </w:tc>
        <w:tc>
          <w:tcPr>
            <w:tcW w:w="482" w:type="dxa"/>
            <w:tcBorders>
              <w:top w:val="nil"/>
              <w:left w:val="nil"/>
              <w:bottom w:val="single" w:sz="4" w:space="0" w:color="auto"/>
              <w:right w:val="single" w:sz="4" w:space="0" w:color="auto"/>
            </w:tcBorders>
            <w:shd w:val="clear" w:color="000000" w:fill="FFFFFF"/>
            <w:noWrap/>
            <w:vAlign w:val="bottom"/>
            <w:hideMark/>
          </w:tcPr>
          <w:p w:rsidR="00FA1E0B" w:rsidRPr="00FA1E0B" w:rsidRDefault="00FA1E0B" w:rsidP="00FA1E0B">
            <w:pPr>
              <w:jc w:val="center"/>
            </w:pPr>
            <w:r w:rsidRPr="00FA1E0B">
              <w:t>06</w:t>
            </w:r>
          </w:p>
        </w:tc>
        <w:tc>
          <w:tcPr>
            <w:tcW w:w="1494" w:type="dxa"/>
            <w:tcBorders>
              <w:top w:val="nil"/>
              <w:left w:val="nil"/>
              <w:bottom w:val="single" w:sz="4" w:space="0" w:color="auto"/>
              <w:right w:val="single" w:sz="4" w:space="0" w:color="auto"/>
            </w:tcBorders>
            <w:shd w:val="clear" w:color="000000" w:fill="FFFFFF"/>
            <w:noWrap/>
            <w:vAlign w:val="bottom"/>
            <w:hideMark/>
          </w:tcPr>
          <w:p w:rsidR="00FA1E0B" w:rsidRPr="00FA1E0B" w:rsidRDefault="00FA1E0B" w:rsidP="00FA1E0B">
            <w:pPr>
              <w:jc w:val="center"/>
            </w:pPr>
            <w:r w:rsidRPr="00FA1E0B">
              <w:t>93.0.00.81010</w:t>
            </w:r>
          </w:p>
        </w:tc>
        <w:tc>
          <w:tcPr>
            <w:tcW w:w="546" w:type="dxa"/>
            <w:tcBorders>
              <w:top w:val="nil"/>
              <w:left w:val="nil"/>
              <w:bottom w:val="single" w:sz="4" w:space="0" w:color="auto"/>
              <w:right w:val="single" w:sz="4" w:space="0" w:color="auto"/>
            </w:tcBorders>
            <w:shd w:val="clear" w:color="000000" w:fill="FFFFFF"/>
            <w:noWrap/>
            <w:vAlign w:val="bottom"/>
            <w:hideMark/>
          </w:tcPr>
          <w:p w:rsidR="00FA1E0B" w:rsidRPr="00FA1E0B" w:rsidRDefault="00FA1E0B" w:rsidP="00FA1E0B">
            <w:pPr>
              <w:jc w:val="center"/>
            </w:pPr>
            <w:r w:rsidRPr="00FA1E0B">
              <w:t>100</w:t>
            </w:r>
          </w:p>
        </w:tc>
        <w:tc>
          <w:tcPr>
            <w:tcW w:w="1363" w:type="dxa"/>
            <w:tcBorders>
              <w:top w:val="nil"/>
              <w:left w:val="single" w:sz="4" w:space="0" w:color="auto"/>
              <w:bottom w:val="single" w:sz="4" w:space="0" w:color="auto"/>
              <w:right w:val="single" w:sz="4" w:space="0" w:color="auto"/>
            </w:tcBorders>
            <w:shd w:val="clear" w:color="000000" w:fill="FFFFFF"/>
            <w:noWrap/>
            <w:vAlign w:val="bottom"/>
            <w:hideMark/>
          </w:tcPr>
          <w:p w:rsidR="00FA1E0B" w:rsidRPr="00FA1E0B" w:rsidRDefault="00FA1E0B" w:rsidP="00FA1E0B">
            <w:pPr>
              <w:jc w:val="right"/>
            </w:pPr>
            <w:r w:rsidRPr="00FA1E0B">
              <w:t xml:space="preserve"> 8 233,4 </w:t>
            </w:r>
          </w:p>
        </w:tc>
        <w:tc>
          <w:tcPr>
            <w:tcW w:w="1346" w:type="dxa"/>
            <w:tcBorders>
              <w:top w:val="nil"/>
              <w:left w:val="nil"/>
              <w:bottom w:val="single" w:sz="4" w:space="0" w:color="auto"/>
              <w:right w:val="single" w:sz="4" w:space="0" w:color="auto"/>
            </w:tcBorders>
            <w:shd w:val="clear" w:color="000000" w:fill="FFFFFF"/>
            <w:noWrap/>
            <w:vAlign w:val="bottom"/>
            <w:hideMark/>
          </w:tcPr>
          <w:p w:rsidR="00FA1E0B" w:rsidRPr="00FA1E0B" w:rsidRDefault="00FA1E0B" w:rsidP="00FA1E0B">
            <w:pPr>
              <w:jc w:val="right"/>
            </w:pPr>
            <w:r w:rsidRPr="00FA1E0B">
              <w:t xml:space="preserve"> 8 385,7 </w:t>
            </w:r>
          </w:p>
        </w:tc>
      </w:tr>
      <w:tr w:rsidR="00FA1E0B" w:rsidRPr="00FA1E0B" w:rsidTr="00FA1E0B">
        <w:trPr>
          <w:gridAfter w:val="1"/>
          <w:wAfter w:w="13" w:type="dxa"/>
          <w:cantSplit/>
          <w:trHeight w:val="600"/>
        </w:trPr>
        <w:tc>
          <w:tcPr>
            <w:tcW w:w="3672" w:type="dxa"/>
            <w:tcBorders>
              <w:top w:val="nil"/>
              <w:left w:val="single" w:sz="4" w:space="0" w:color="auto"/>
              <w:bottom w:val="single" w:sz="4" w:space="0" w:color="auto"/>
              <w:right w:val="single" w:sz="4" w:space="0" w:color="auto"/>
            </w:tcBorders>
            <w:shd w:val="clear" w:color="000000" w:fill="FFFFFF"/>
            <w:vAlign w:val="bottom"/>
            <w:hideMark/>
          </w:tcPr>
          <w:p w:rsidR="00FA1E0B" w:rsidRPr="00FA1E0B" w:rsidRDefault="00FA1E0B" w:rsidP="00FA1E0B">
            <w:r w:rsidRPr="00FA1E0B">
              <w:t>Закупка товаров, работ и услуг для обеспечения государственных (муниципальных) нужд</w:t>
            </w:r>
          </w:p>
        </w:tc>
        <w:tc>
          <w:tcPr>
            <w:tcW w:w="482"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01</w:t>
            </w:r>
          </w:p>
        </w:tc>
        <w:tc>
          <w:tcPr>
            <w:tcW w:w="482" w:type="dxa"/>
            <w:tcBorders>
              <w:top w:val="nil"/>
              <w:left w:val="nil"/>
              <w:bottom w:val="single" w:sz="4" w:space="0" w:color="auto"/>
              <w:right w:val="single" w:sz="4" w:space="0" w:color="auto"/>
            </w:tcBorders>
            <w:shd w:val="clear" w:color="000000" w:fill="FFFFFF"/>
            <w:noWrap/>
            <w:vAlign w:val="bottom"/>
            <w:hideMark/>
          </w:tcPr>
          <w:p w:rsidR="00FA1E0B" w:rsidRPr="00FA1E0B" w:rsidRDefault="00FA1E0B" w:rsidP="00FA1E0B">
            <w:pPr>
              <w:jc w:val="center"/>
            </w:pPr>
            <w:r w:rsidRPr="00FA1E0B">
              <w:t>06</w:t>
            </w:r>
          </w:p>
        </w:tc>
        <w:tc>
          <w:tcPr>
            <w:tcW w:w="1494" w:type="dxa"/>
            <w:tcBorders>
              <w:top w:val="nil"/>
              <w:left w:val="nil"/>
              <w:bottom w:val="single" w:sz="4" w:space="0" w:color="auto"/>
              <w:right w:val="single" w:sz="4" w:space="0" w:color="auto"/>
            </w:tcBorders>
            <w:shd w:val="clear" w:color="000000" w:fill="FFFFFF"/>
            <w:noWrap/>
            <w:vAlign w:val="bottom"/>
            <w:hideMark/>
          </w:tcPr>
          <w:p w:rsidR="00FA1E0B" w:rsidRPr="00FA1E0B" w:rsidRDefault="00FA1E0B" w:rsidP="00FA1E0B">
            <w:pPr>
              <w:jc w:val="center"/>
            </w:pPr>
            <w:r w:rsidRPr="00FA1E0B">
              <w:t>93.0.00.81010</w:t>
            </w:r>
          </w:p>
        </w:tc>
        <w:tc>
          <w:tcPr>
            <w:tcW w:w="546" w:type="dxa"/>
            <w:tcBorders>
              <w:top w:val="nil"/>
              <w:left w:val="nil"/>
              <w:bottom w:val="single" w:sz="4" w:space="0" w:color="auto"/>
              <w:right w:val="single" w:sz="4" w:space="0" w:color="auto"/>
            </w:tcBorders>
            <w:shd w:val="clear" w:color="000000" w:fill="FFFFFF"/>
            <w:noWrap/>
            <w:vAlign w:val="bottom"/>
            <w:hideMark/>
          </w:tcPr>
          <w:p w:rsidR="00FA1E0B" w:rsidRPr="00FA1E0B" w:rsidRDefault="00FA1E0B" w:rsidP="00FA1E0B">
            <w:pPr>
              <w:jc w:val="center"/>
            </w:pPr>
            <w:r w:rsidRPr="00FA1E0B">
              <w:t>200</w:t>
            </w:r>
          </w:p>
        </w:tc>
        <w:tc>
          <w:tcPr>
            <w:tcW w:w="1363" w:type="dxa"/>
            <w:tcBorders>
              <w:top w:val="nil"/>
              <w:left w:val="single" w:sz="4" w:space="0" w:color="auto"/>
              <w:bottom w:val="single" w:sz="4" w:space="0" w:color="auto"/>
              <w:right w:val="single" w:sz="4" w:space="0" w:color="auto"/>
            </w:tcBorders>
            <w:shd w:val="clear" w:color="000000" w:fill="FFFFFF"/>
            <w:noWrap/>
            <w:vAlign w:val="bottom"/>
            <w:hideMark/>
          </w:tcPr>
          <w:p w:rsidR="00FA1E0B" w:rsidRPr="00FA1E0B" w:rsidRDefault="00FA1E0B" w:rsidP="00FA1E0B">
            <w:pPr>
              <w:jc w:val="right"/>
            </w:pPr>
            <w:r w:rsidRPr="00FA1E0B">
              <w:t xml:space="preserve"> 802,6 </w:t>
            </w:r>
          </w:p>
        </w:tc>
        <w:tc>
          <w:tcPr>
            <w:tcW w:w="1346" w:type="dxa"/>
            <w:tcBorders>
              <w:top w:val="nil"/>
              <w:left w:val="nil"/>
              <w:bottom w:val="single" w:sz="4" w:space="0" w:color="auto"/>
              <w:right w:val="single" w:sz="4" w:space="0" w:color="auto"/>
            </w:tcBorders>
            <w:shd w:val="clear" w:color="000000" w:fill="FFFFFF"/>
            <w:noWrap/>
            <w:vAlign w:val="bottom"/>
            <w:hideMark/>
          </w:tcPr>
          <w:p w:rsidR="00FA1E0B" w:rsidRPr="00FA1E0B" w:rsidRDefault="00FA1E0B" w:rsidP="00FA1E0B">
            <w:pPr>
              <w:jc w:val="right"/>
            </w:pPr>
            <w:r w:rsidRPr="00FA1E0B">
              <w:t xml:space="preserve"> 825,0 </w:t>
            </w:r>
          </w:p>
        </w:tc>
      </w:tr>
      <w:tr w:rsidR="00FA1E0B" w:rsidRPr="00FA1E0B" w:rsidTr="00FA1E0B">
        <w:trPr>
          <w:gridAfter w:val="1"/>
          <w:wAfter w:w="13" w:type="dxa"/>
          <w:cantSplit/>
          <w:trHeight w:val="1500"/>
        </w:trPr>
        <w:tc>
          <w:tcPr>
            <w:tcW w:w="3672" w:type="dxa"/>
            <w:tcBorders>
              <w:top w:val="nil"/>
              <w:left w:val="single" w:sz="4" w:space="0" w:color="auto"/>
              <w:bottom w:val="single" w:sz="4" w:space="0" w:color="auto"/>
              <w:right w:val="single" w:sz="4" w:space="0" w:color="auto"/>
            </w:tcBorders>
            <w:shd w:val="clear" w:color="000000" w:fill="FFFFFF"/>
            <w:vAlign w:val="bottom"/>
            <w:hideMark/>
          </w:tcPr>
          <w:p w:rsidR="00FA1E0B" w:rsidRPr="00FA1E0B" w:rsidRDefault="00FA1E0B" w:rsidP="00FA1E0B">
            <w:r w:rsidRPr="00FA1E0B">
              <w:t>Расходы районного бюджета за счет иных межбюджетных трансфертов из бюджетов поселений на исполнение переданных полномочий контрольно-счетного органа поселения по осуществлению внешнего муниципального финансового контроля</w:t>
            </w:r>
          </w:p>
        </w:tc>
        <w:tc>
          <w:tcPr>
            <w:tcW w:w="482"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01</w:t>
            </w:r>
          </w:p>
        </w:tc>
        <w:tc>
          <w:tcPr>
            <w:tcW w:w="482" w:type="dxa"/>
            <w:tcBorders>
              <w:top w:val="nil"/>
              <w:left w:val="nil"/>
              <w:bottom w:val="single" w:sz="4" w:space="0" w:color="auto"/>
              <w:right w:val="single" w:sz="4" w:space="0" w:color="auto"/>
            </w:tcBorders>
            <w:shd w:val="clear" w:color="000000" w:fill="FFFFFF"/>
            <w:noWrap/>
            <w:vAlign w:val="bottom"/>
            <w:hideMark/>
          </w:tcPr>
          <w:p w:rsidR="00FA1E0B" w:rsidRPr="00FA1E0B" w:rsidRDefault="00FA1E0B" w:rsidP="00FA1E0B">
            <w:pPr>
              <w:jc w:val="center"/>
            </w:pPr>
            <w:r w:rsidRPr="00FA1E0B">
              <w:t>06</w:t>
            </w:r>
          </w:p>
        </w:tc>
        <w:tc>
          <w:tcPr>
            <w:tcW w:w="1494" w:type="dxa"/>
            <w:tcBorders>
              <w:top w:val="nil"/>
              <w:left w:val="nil"/>
              <w:bottom w:val="single" w:sz="4" w:space="0" w:color="auto"/>
              <w:right w:val="single" w:sz="4" w:space="0" w:color="auto"/>
            </w:tcBorders>
            <w:shd w:val="clear" w:color="000000" w:fill="FFFFFF"/>
            <w:noWrap/>
            <w:vAlign w:val="bottom"/>
            <w:hideMark/>
          </w:tcPr>
          <w:p w:rsidR="00FA1E0B" w:rsidRPr="00FA1E0B" w:rsidRDefault="00FA1E0B" w:rsidP="00FA1E0B">
            <w:pPr>
              <w:jc w:val="center"/>
            </w:pPr>
            <w:r w:rsidRPr="00FA1E0B">
              <w:t>93.0.00.99110</w:t>
            </w:r>
          </w:p>
        </w:tc>
        <w:tc>
          <w:tcPr>
            <w:tcW w:w="546" w:type="dxa"/>
            <w:tcBorders>
              <w:top w:val="nil"/>
              <w:left w:val="nil"/>
              <w:bottom w:val="single" w:sz="4" w:space="0" w:color="auto"/>
              <w:right w:val="single" w:sz="4" w:space="0" w:color="auto"/>
            </w:tcBorders>
            <w:shd w:val="clear" w:color="000000" w:fill="FFFFFF"/>
            <w:noWrap/>
            <w:vAlign w:val="bottom"/>
            <w:hideMark/>
          </w:tcPr>
          <w:p w:rsidR="00FA1E0B" w:rsidRPr="00FA1E0B" w:rsidRDefault="00FA1E0B" w:rsidP="00FA1E0B">
            <w:pPr>
              <w:jc w:val="center"/>
            </w:pPr>
            <w:r w:rsidRPr="00FA1E0B">
              <w:t> </w:t>
            </w:r>
          </w:p>
        </w:tc>
        <w:tc>
          <w:tcPr>
            <w:tcW w:w="1363" w:type="dxa"/>
            <w:tcBorders>
              <w:top w:val="nil"/>
              <w:left w:val="single" w:sz="4" w:space="0" w:color="auto"/>
              <w:bottom w:val="single" w:sz="4" w:space="0" w:color="auto"/>
              <w:right w:val="single" w:sz="4" w:space="0" w:color="auto"/>
            </w:tcBorders>
            <w:shd w:val="clear" w:color="000000" w:fill="FFFFFF"/>
            <w:noWrap/>
            <w:vAlign w:val="bottom"/>
            <w:hideMark/>
          </w:tcPr>
          <w:p w:rsidR="00FA1E0B" w:rsidRPr="00FA1E0B" w:rsidRDefault="00FA1E0B" w:rsidP="00FA1E0B">
            <w:pPr>
              <w:jc w:val="right"/>
            </w:pPr>
            <w:r w:rsidRPr="00FA1E0B">
              <w:t xml:space="preserve"> 9 184,6 </w:t>
            </w:r>
          </w:p>
        </w:tc>
        <w:tc>
          <w:tcPr>
            <w:tcW w:w="1346" w:type="dxa"/>
            <w:tcBorders>
              <w:top w:val="nil"/>
              <w:left w:val="nil"/>
              <w:bottom w:val="single" w:sz="4" w:space="0" w:color="auto"/>
              <w:right w:val="single" w:sz="4" w:space="0" w:color="auto"/>
            </w:tcBorders>
            <w:shd w:val="clear" w:color="000000" w:fill="FFFFFF"/>
            <w:noWrap/>
            <w:vAlign w:val="bottom"/>
            <w:hideMark/>
          </w:tcPr>
          <w:p w:rsidR="00FA1E0B" w:rsidRPr="00FA1E0B" w:rsidRDefault="00FA1E0B" w:rsidP="00FA1E0B">
            <w:pPr>
              <w:jc w:val="right"/>
            </w:pPr>
            <w:r w:rsidRPr="00FA1E0B">
              <w:t xml:space="preserve"> 9 184,6 </w:t>
            </w:r>
          </w:p>
        </w:tc>
      </w:tr>
      <w:tr w:rsidR="00FA1E0B" w:rsidRPr="00FA1E0B" w:rsidTr="00FA1E0B">
        <w:trPr>
          <w:gridAfter w:val="1"/>
          <w:wAfter w:w="13" w:type="dxa"/>
          <w:cantSplit/>
          <w:trHeight w:val="1500"/>
        </w:trPr>
        <w:tc>
          <w:tcPr>
            <w:tcW w:w="3672" w:type="dxa"/>
            <w:tcBorders>
              <w:top w:val="nil"/>
              <w:left w:val="single" w:sz="4" w:space="0" w:color="auto"/>
              <w:bottom w:val="single" w:sz="4" w:space="0" w:color="auto"/>
              <w:right w:val="single" w:sz="4" w:space="0" w:color="auto"/>
            </w:tcBorders>
            <w:shd w:val="clear" w:color="000000" w:fill="FFFFFF"/>
            <w:vAlign w:val="bottom"/>
            <w:hideMark/>
          </w:tcPr>
          <w:p w:rsidR="00FA1E0B" w:rsidRPr="00FA1E0B" w:rsidRDefault="00FA1E0B" w:rsidP="00FA1E0B">
            <w:r w:rsidRPr="00FA1E0B">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482"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01</w:t>
            </w:r>
          </w:p>
        </w:tc>
        <w:tc>
          <w:tcPr>
            <w:tcW w:w="482" w:type="dxa"/>
            <w:tcBorders>
              <w:top w:val="nil"/>
              <w:left w:val="nil"/>
              <w:bottom w:val="single" w:sz="4" w:space="0" w:color="auto"/>
              <w:right w:val="single" w:sz="4" w:space="0" w:color="auto"/>
            </w:tcBorders>
            <w:shd w:val="clear" w:color="000000" w:fill="FFFFFF"/>
            <w:noWrap/>
            <w:vAlign w:val="bottom"/>
            <w:hideMark/>
          </w:tcPr>
          <w:p w:rsidR="00FA1E0B" w:rsidRPr="00FA1E0B" w:rsidRDefault="00FA1E0B" w:rsidP="00FA1E0B">
            <w:pPr>
              <w:jc w:val="center"/>
            </w:pPr>
            <w:r w:rsidRPr="00FA1E0B">
              <w:t>06</w:t>
            </w:r>
          </w:p>
        </w:tc>
        <w:tc>
          <w:tcPr>
            <w:tcW w:w="1494" w:type="dxa"/>
            <w:tcBorders>
              <w:top w:val="nil"/>
              <w:left w:val="nil"/>
              <w:bottom w:val="single" w:sz="4" w:space="0" w:color="auto"/>
              <w:right w:val="single" w:sz="4" w:space="0" w:color="auto"/>
            </w:tcBorders>
            <w:shd w:val="clear" w:color="000000" w:fill="FFFFFF"/>
            <w:noWrap/>
            <w:vAlign w:val="bottom"/>
            <w:hideMark/>
          </w:tcPr>
          <w:p w:rsidR="00FA1E0B" w:rsidRPr="00FA1E0B" w:rsidRDefault="00FA1E0B" w:rsidP="00FA1E0B">
            <w:pPr>
              <w:jc w:val="center"/>
            </w:pPr>
            <w:r w:rsidRPr="00FA1E0B">
              <w:t>93.0.00.99110</w:t>
            </w:r>
          </w:p>
        </w:tc>
        <w:tc>
          <w:tcPr>
            <w:tcW w:w="546" w:type="dxa"/>
            <w:tcBorders>
              <w:top w:val="nil"/>
              <w:left w:val="nil"/>
              <w:bottom w:val="single" w:sz="4" w:space="0" w:color="auto"/>
              <w:right w:val="single" w:sz="4" w:space="0" w:color="auto"/>
            </w:tcBorders>
            <w:shd w:val="clear" w:color="000000" w:fill="FFFFFF"/>
            <w:noWrap/>
            <w:vAlign w:val="bottom"/>
            <w:hideMark/>
          </w:tcPr>
          <w:p w:rsidR="00FA1E0B" w:rsidRPr="00FA1E0B" w:rsidRDefault="00FA1E0B" w:rsidP="00FA1E0B">
            <w:pPr>
              <w:jc w:val="center"/>
            </w:pPr>
            <w:r w:rsidRPr="00FA1E0B">
              <w:t>100</w:t>
            </w:r>
          </w:p>
        </w:tc>
        <w:tc>
          <w:tcPr>
            <w:tcW w:w="1363" w:type="dxa"/>
            <w:tcBorders>
              <w:top w:val="nil"/>
              <w:left w:val="single" w:sz="4" w:space="0" w:color="auto"/>
              <w:bottom w:val="single" w:sz="4" w:space="0" w:color="auto"/>
              <w:right w:val="single" w:sz="4" w:space="0" w:color="auto"/>
            </w:tcBorders>
            <w:shd w:val="clear" w:color="000000" w:fill="FFFFFF"/>
            <w:noWrap/>
            <w:vAlign w:val="bottom"/>
            <w:hideMark/>
          </w:tcPr>
          <w:p w:rsidR="00FA1E0B" w:rsidRPr="00FA1E0B" w:rsidRDefault="00FA1E0B" w:rsidP="00FA1E0B">
            <w:pPr>
              <w:jc w:val="right"/>
            </w:pPr>
            <w:r w:rsidRPr="00FA1E0B">
              <w:t xml:space="preserve"> 9 176,6 </w:t>
            </w:r>
          </w:p>
        </w:tc>
        <w:tc>
          <w:tcPr>
            <w:tcW w:w="1346" w:type="dxa"/>
            <w:tcBorders>
              <w:top w:val="nil"/>
              <w:left w:val="nil"/>
              <w:bottom w:val="single" w:sz="4" w:space="0" w:color="auto"/>
              <w:right w:val="single" w:sz="4" w:space="0" w:color="auto"/>
            </w:tcBorders>
            <w:shd w:val="clear" w:color="000000" w:fill="FFFFFF"/>
            <w:noWrap/>
            <w:vAlign w:val="bottom"/>
            <w:hideMark/>
          </w:tcPr>
          <w:p w:rsidR="00FA1E0B" w:rsidRPr="00FA1E0B" w:rsidRDefault="00FA1E0B" w:rsidP="00FA1E0B">
            <w:pPr>
              <w:jc w:val="right"/>
            </w:pPr>
            <w:r w:rsidRPr="00FA1E0B">
              <w:t xml:space="preserve"> 9 184,6 </w:t>
            </w:r>
          </w:p>
        </w:tc>
      </w:tr>
      <w:tr w:rsidR="00FA1E0B" w:rsidRPr="00FA1E0B" w:rsidTr="00FA1E0B">
        <w:trPr>
          <w:gridAfter w:val="1"/>
          <w:wAfter w:w="13" w:type="dxa"/>
          <w:cantSplit/>
          <w:trHeight w:val="600"/>
        </w:trPr>
        <w:tc>
          <w:tcPr>
            <w:tcW w:w="3672" w:type="dxa"/>
            <w:tcBorders>
              <w:top w:val="nil"/>
              <w:left w:val="single" w:sz="4" w:space="0" w:color="auto"/>
              <w:bottom w:val="single" w:sz="4" w:space="0" w:color="auto"/>
              <w:right w:val="single" w:sz="4" w:space="0" w:color="auto"/>
            </w:tcBorders>
            <w:shd w:val="clear" w:color="000000" w:fill="FFFFFF"/>
            <w:vAlign w:val="bottom"/>
            <w:hideMark/>
          </w:tcPr>
          <w:p w:rsidR="00FA1E0B" w:rsidRPr="00FA1E0B" w:rsidRDefault="00FA1E0B" w:rsidP="00FA1E0B">
            <w:r w:rsidRPr="00FA1E0B">
              <w:t>Закупка товаров, работ и услуг для обеспечения государственных (муниципальных) нужд</w:t>
            </w:r>
          </w:p>
        </w:tc>
        <w:tc>
          <w:tcPr>
            <w:tcW w:w="482"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01</w:t>
            </w:r>
          </w:p>
        </w:tc>
        <w:tc>
          <w:tcPr>
            <w:tcW w:w="482" w:type="dxa"/>
            <w:tcBorders>
              <w:top w:val="nil"/>
              <w:left w:val="nil"/>
              <w:bottom w:val="single" w:sz="4" w:space="0" w:color="auto"/>
              <w:right w:val="single" w:sz="4" w:space="0" w:color="auto"/>
            </w:tcBorders>
            <w:shd w:val="clear" w:color="000000" w:fill="FFFFFF"/>
            <w:noWrap/>
            <w:vAlign w:val="bottom"/>
            <w:hideMark/>
          </w:tcPr>
          <w:p w:rsidR="00FA1E0B" w:rsidRPr="00FA1E0B" w:rsidRDefault="00FA1E0B" w:rsidP="00FA1E0B">
            <w:pPr>
              <w:jc w:val="center"/>
            </w:pPr>
            <w:r w:rsidRPr="00FA1E0B">
              <w:t>06</w:t>
            </w:r>
          </w:p>
        </w:tc>
        <w:tc>
          <w:tcPr>
            <w:tcW w:w="1494" w:type="dxa"/>
            <w:tcBorders>
              <w:top w:val="nil"/>
              <w:left w:val="nil"/>
              <w:bottom w:val="single" w:sz="4" w:space="0" w:color="auto"/>
              <w:right w:val="single" w:sz="4" w:space="0" w:color="auto"/>
            </w:tcBorders>
            <w:shd w:val="clear" w:color="000000" w:fill="FFFFFF"/>
            <w:noWrap/>
            <w:vAlign w:val="bottom"/>
            <w:hideMark/>
          </w:tcPr>
          <w:p w:rsidR="00FA1E0B" w:rsidRPr="00FA1E0B" w:rsidRDefault="00FA1E0B" w:rsidP="00FA1E0B">
            <w:pPr>
              <w:jc w:val="center"/>
            </w:pPr>
            <w:r w:rsidRPr="00FA1E0B">
              <w:t>93.0.00.99110</w:t>
            </w:r>
          </w:p>
        </w:tc>
        <w:tc>
          <w:tcPr>
            <w:tcW w:w="546" w:type="dxa"/>
            <w:tcBorders>
              <w:top w:val="nil"/>
              <w:left w:val="nil"/>
              <w:bottom w:val="single" w:sz="4" w:space="0" w:color="auto"/>
              <w:right w:val="single" w:sz="4" w:space="0" w:color="auto"/>
            </w:tcBorders>
            <w:shd w:val="clear" w:color="000000" w:fill="FFFFFF"/>
            <w:noWrap/>
            <w:vAlign w:val="bottom"/>
            <w:hideMark/>
          </w:tcPr>
          <w:p w:rsidR="00FA1E0B" w:rsidRPr="00FA1E0B" w:rsidRDefault="00FA1E0B" w:rsidP="00FA1E0B">
            <w:pPr>
              <w:jc w:val="center"/>
            </w:pPr>
            <w:r w:rsidRPr="00FA1E0B">
              <w:t>200</w:t>
            </w:r>
          </w:p>
        </w:tc>
        <w:tc>
          <w:tcPr>
            <w:tcW w:w="1363" w:type="dxa"/>
            <w:tcBorders>
              <w:top w:val="nil"/>
              <w:left w:val="single" w:sz="4" w:space="0" w:color="auto"/>
              <w:bottom w:val="single" w:sz="4" w:space="0" w:color="auto"/>
              <w:right w:val="single" w:sz="4" w:space="0" w:color="auto"/>
            </w:tcBorders>
            <w:shd w:val="clear" w:color="000000" w:fill="FFFFFF"/>
            <w:noWrap/>
            <w:vAlign w:val="bottom"/>
            <w:hideMark/>
          </w:tcPr>
          <w:p w:rsidR="00FA1E0B" w:rsidRPr="00FA1E0B" w:rsidRDefault="00FA1E0B" w:rsidP="00FA1E0B">
            <w:pPr>
              <w:jc w:val="right"/>
            </w:pPr>
            <w:r w:rsidRPr="00FA1E0B">
              <w:t xml:space="preserve"> 8,0 </w:t>
            </w:r>
          </w:p>
        </w:tc>
        <w:tc>
          <w:tcPr>
            <w:tcW w:w="1346" w:type="dxa"/>
            <w:tcBorders>
              <w:top w:val="nil"/>
              <w:left w:val="nil"/>
              <w:bottom w:val="single" w:sz="4" w:space="0" w:color="auto"/>
              <w:right w:val="single" w:sz="4" w:space="0" w:color="auto"/>
            </w:tcBorders>
            <w:shd w:val="clear" w:color="000000" w:fill="FFFFFF"/>
            <w:noWrap/>
            <w:vAlign w:val="bottom"/>
            <w:hideMark/>
          </w:tcPr>
          <w:p w:rsidR="00FA1E0B" w:rsidRPr="00FA1E0B" w:rsidRDefault="00FA1E0B" w:rsidP="00FA1E0B">
            <w:pPr>
              <w:jc w:val="right"/>
            </w:pPr>
            <w:r w:rsidRPr="00FA1E0B">
              <w:t xml:space="preserve"> - </w:t>
            </w:r>
          </w:p>
        </w:tc>
      </w:tr>
      <w:tr w:rsidR="00FA1E0B" w:rsidRPr="00FA1E0B" w:rsidTr="00FA1E0B">
        <w:trPr>
          <w:gridAfter w:val="1"/>
          <w:wAfter w:w="13" w:type="dxa"/>
          <w:cantSplit/>
          <w:trHeight w:val="300"/>
        </w:trPr>
        <w:tc>
          <w:tcPr>
            <w:tcW w:w="3672" w:type="dxa"/>
            <w:tcBorders>
              <w:top w:val="nil"/>
              <w:left w:val="single" w:sz="4" w:space="0" w:color="auto"/>
              <w:bottom w:val="single" w:sz="4" w:space="0" w:color="auto"/>
              <w:right w:val="single" w:sz="4" w:space="0" w:color="auto"/>
            </w:tcBorders>
            <w:shd w:val="clear" w:color="000000" w:fill="FFFFFF"/>
            <w:vAlign w:val="bottom"/>
            <w:hideMark/>
          </w:tcPr>
          <w:p w:rsidR="00FA1E0B" w:rsidRPr="00FA1E0B" w:rsidRDefault="00FA1E0B" w:rsidP="00FA1E0B">
            <w:pPr>
              <w:rPr>
                <w:b/>
                <w:bCs/>
              </w:rPr>
            </w:pPr>
            <w:r w:rsidRPr="00FA1E0B">
              <w:rPr>
                <w:b/>
                <w:bCs/>
              </w:rPr>
              <w:t>Резервные фонды</w:t>
            </w:r>
          </w:p>
        </w:tc>
        <w:tc>
          <w:tcPr>
            <w:tcW w:w="482"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rPr>
                <w:b/>
                <w:bCs/>
              </w:rPr>
            </w:pPr>
            <w:r w:rsidRPr="00FA1E0B">
              <w:rPr>
                <w:b/>
                <w:bCs/>
              </w:rPr>
              <w:t>01</w:t>
            </w:r>
          </w:p>
        </w:tc>
        <w:tc>
          <w:tcPr>
            <w:tcW w:w="482"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rPr>
                <w:b/>
                <w:bCs/>
              </w:rPr>
            </w:pPr>
            <w:r w:rsidRPr="00FA1E0B">
              <w:rPr>
                <w:b/>
                <w:bCs/>
              </w:rPr>
              <w:t>11</w:t>
            </w:r>
          </w:p>
        </w:tc>
        <w:tc>
          <w:tcPr>
            <w:tcW w:w="1494"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rPr>
                <w:b/>
                <w:bCs/>
              </w:rPr>
            </w:pPr>
            <w:r w:rsidRPr="00FA1E0B">
              <w:rPr>
                <w:b/>
                <w:bCs/>
              </w:rPr>
              <w:t xml:space="preserve"> </w:t>
            </w:r>
          </w:p>
        </w:tc>
        <w:tc>
          <w:tcPr>
            <w:tcW w:w="546"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rPr>
                <w:b/>
                <w:bCs/>
              </w:rPr>
            </w:pPr>
            <w:r w:rsidRPr="00FA1E0B">
              <w:rPr>
                <w:b/>
                <w:bCs/>
              </w:rPr>
              <w:t xml:space="preserve"> </w:t>
            </w:r>
          </w:p>
        </w:tc>
        <w:tc>
          <w:tcPr>
            <w:tcW w:w="1363" w:type="dxa"/>
            <w:tcBorders>
              <w:top w:val="nil"/>
              <w:left w:val="single" w:sz="4" w:space="0" w:color="auto"/>
              <w:bottom w:val="single" w:sz="4" w:space="0" w:color="auto"/>
              <w:right w:val="single" w:sz="4" w:space="0" w:color="auto"/>
            </w:tcBorders>
            <w:shd w:val="clear" w:color="000000" w:fill="FFFFFF"/>
            <w:noWrap/>
            <w:vAlign w:val="bottom"/>
            <w:hideMark/>
          </w:tcPr>
          <w:p w:rsidR="00FA1E0B" w:rsidRPr="00FA1E0B" w:rsidRDefault="00FA1E0B" w:rsidP="00FA1E0B">
            <w:pPr>
              <w:jc w:val="right"/>
              <w:rPr>
                <w:b/>
                <w:bCs/>
              </w:rPr>
            </w:pPr>
            <w:r w:rsidRPr="00FA1E0B">
              <w:rPr>
                <w:b/>
                <w:bCs/>
              </w:rPr>
              <w:t xml:space="preserve"> 5 000,0 </w:t>
            </w:r>
          </w:p>
        </w:tc>
        <w:tc>
          <w:tcPr>
            <w:tcW w:w="1346" w:type="dxa"/>
            <w:tcBorders>
              <w:top w:val="nil"/>
              <w:left w:val="nil"/>
              <w:bottom w:val="single" w:sz="4" w:space="0" w:color="auto"/>
              <w:right w:val="single" w:sz="4" w:space="0" w:color="auto"/>
            </w:tcBorders>
            <w:shd w:val="clear" w:color="000000" w:fill="FFFFFF"/>
            <w:noWrap/>
            <w:vAlign w:val="bottom"/>
            <w:hideMark/>
          </w:tcPr>
          <w:p w:rsidR="00FA1E0B" w:rsidRPr="00FA1E0B" w:rsidRDefault="00FA1E0B" w:rsidP="00FA1E0B">
            <w:pPr>
              <w:jc w:val="right"/>
              <w:rPr>
                <w:b/>
                <w:bCs/>
              </w:rPr>
            </w:pPr>
            <w:r w:rsidRPr="00FA1E0B">
              <w:rPr>
                <w:b/>
                <w:bCs/>
              </w:rPr>
              <w:t xml:space="preserve"> 5 000,0 </w:t>
            </w:r>
          </w:p>
        </w:tc>
      </w:tr>
      <w:tr w:rsidR="00FA1E0B" w:rsidRPr="00FA1E0B" w:rsidTr="00FA1E0B">
        <w:trPr>
          <w:gridAfter w:val="1"/>
          <w:wAfter w:w="13" w:type="dxa"/>
          <w:cantSplit/>
          <w:trHeight w:val="300"/>
        </w:trPr>
        <w:tc>
          <w:tcPr>
            <w:tcW w:w="3672" w:type="dxa"/>
            <w:tcBorders>
              <w:top w:val="nil"/>
              <w:left w:val="single" w:sz="4" w:space="0" w:color="auto"/>
              <w:bottom w:val="single" w:sz="4" w:space="0" w:color="auto"/>
              <w:right w:val="single" w:sz="4" w:space="0" w:color="auto"/>
            </w:tcBorders>
            <w:shd w:val="clear" w:color="000000" w:fill="FFFFFF"/>
            <w:vAlign w:val="bottom"/>
            <w:hideMark/>
          </w:tcPr>
          <w:p w:rsidR="00FA1E0B" w:rsidRPr="00FA1E0B" w:rsidRDefault="00FA1E0B" w:rsidP="00FA1E0B">
            <w:r w:rsidRPr="00FA1E0B">
              <w:t>Резервный фонд местной администрации</w:t>
            </w:r>
          </w:p>
        </w:tc>
        <w:tc>
          <w:tcPr>
            <w:tcW w:w="482"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01</w:t>
            </w:r>
          </w:p>
        </w:tc>
        <w:tc>
          <w:tcPr>
            <w:tcW w:w="482"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11</w:t>
            </w:r>
          </w:p>
        </w:tc>
        <w:tc>
          <w:tcPr>
            <w:tcW w:w="1494" w:type="dxa"/>
            <w:tcBorders>
              <w:top w:val="nil"/>
              <w:left w:val="nil"/>
              <w:bottom w:val="single" w:sz="4" w:space="0" w:color="auto"/>
              <w:right w:val="single" w:sz="4" w:space="0" w:color="auto"/>
            </w:tcBorders>
            <w:shd w:val="clear" w:color="000000" w:fill="FFFFFF"/>
            <w:noWrap/>
            <w:vAlign w:val="center"/>
            <w:hideMark/>
          </w:tcPr>
          <w:p w:rsidR="00FA1E0B" w:rsidRPr="00FA1E0B" w:rsidRDefault="00FA1E0B" w:rsidP="00FA1E0B">
            <w:pPr>
              <w:jc w:val="center"/>
            </w:pPr>
            <w:r w:rsidRPr="00FA1E0B">
              <w:t>90.0.00.00000</w:t>
            </w:r>
          </w:p>
        </w:tc>
        <w:tc>
          <w:tcPr>
            <w:tcW w:w="546"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 </w:t>
            </w:r>
          </w:p>
        </w:tc>
        <w:tc>
          <w:tcPr>
            <w:tcW w:w="1363" w:type="dxa"/>
            <w:tcBorders>
              <w:top w:val="nil"/>
              <w:left w:val="single" w:sz="4" w:space="0" w:color="auto"/>
              <w:bottom w:val="single" w:sz="4" w:space="0" w:color="auto"/>
              <w:right w:val="single" w:sz="4" w:space="0" w:color="auto"/>
            </w:tcBorders>
            <w:shd w:val="clear" w:color="000000" w:fill="FFFFFF"/>
            <w:noWrap/>
            <w:vAlign w:val="bottom"/>
            <w:hideMark/>
          </w:tcPr>
          <w:p w:rsidR="00FA1E0B" w:rsidRPr="00FA1E0B" w:rsidRDefault="00FA1E0B" w:rsidP="00FA1E0B">
            <w:pPr>
              <w:jc w:val="right"/>
            </w:pPr>
            <w:r w:rsidRPr="00FA1E0B">
              <w:t xml:space="preserve"> 5 000,0 </w:t>
            </w:r>
          </w:p>
        </w:tc>
        <w:tc>
          <w:tcPr>
            <w:tcW w:w="1346" w:type="dxa"/>
            <w:tcBorders>
              <w:top w:val="nil"/>
              <w:left w:val="nil"/>
              <w:bottom w:val="single" w:sz="4" w:space="0" w:color="auto"/>
              <w:right w:val="single" w:sz="4" w:space="0" w:color="auto"/>
            </w:tcBorders>
            <w:shd w:val="clear" w:color="000000" w:fill="FFFFFF"/>
            <w:noWrap/>
            <w:vAlign w:val="bottom"/>
            <w:hideMark/>
          </w:tcPr>
          <w:p w:rsidR="00FA1E0B" w:rsidRPr="00FA1E0B" w:rsidRDefault="00FA1E0B" w:rsidP="00FA1E0B">
            <w:pPr>
              <w:jc w:val="right"/>
            </w:pPr>
            <w:r w:rsidRPr="00FA1E0B">
              <w:t xml:space="preserve"> 5 000,0 </w:t>
            </w:r>
          </w:p>
        </w:tc>
      </w:tr>
      <w:tr w:rsidR="00FA1E0B" w:rsidRPr="00FA1E0B" w:rsidTr="00FA1E0B">
        <w:trPr>
          <w:gridAfter w:val="1"/>
          <w:wAfter w:w="13" w:type="dxa"/>
          <w:cantSplit/>
          <w:trHeight w:val="300"/>
        </w:trPr>
        <w:tc>
          <w:tcPr>
            <w:tcW w:w="3672" w:type="dxa"/>
            <w:tcBorders>
              <w:top w:val="nil"/>
              <w:left w:val="single" w:sz="4" w:space="0" w:color="auto"/>
              <w:bottom w:val="single" w:sz="4" w:space="0" w:color="auto"/>
              <w:right w:val="single" w:sz="4" w:space="0" w:color="auto"/>
            </w:tcBorders>
            <w:shd w:val="clear" w:color="000000" w:fill="FFFFFF"/>
            <w:vAlign w:val="bottom"/>
            <w:hideMark/>
          </w:tcPr>
          <w:p w:rsidR="00FA1E0B" w:rsidRPr="00FA1E0B" w:rsidRDefault="00FA1E0B" w:rsidP="00FA1E0B">
            <w:r w:rsidRPr="00FA1E0B">
              <w:t xml:space="preserve">Резервный фонд </w:t>
            </w:r>
          </w:p>
        </w:tc>
        <w:tc>
          <w:tcPr>
            <w:tcW w:w="482"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01</w:t>
            </w:r>
          </w:p>
        </w:tc>
        <w:tc>
          <w:tcPr>
            <w:tcW w:w="482"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11</w:t>
            </w:r>
          </w:p>
        </w:tc>
        <w:tc>
          <w:tcPr>
            <w:tcW w:w="1494" w:type="dxa"/>
            <w:tcBorders>
              <w:top w:val="nil"/>
              <w:left w:val="nil"/>
              <w:bottom w:val="single" w:sz="4" w:space="0" w:color="auto"/>
              <w:right w:val="single" w:sz="4" w:space="0" w:color="auto"/>
            </w:tcBorders>
            <w:shd w:val="clear" w:color="000000" w:fill="FFFFFF"/>
            <w:noWrap/>
            <w:vAlign w:val="center"/>
            <w:hideMark/>
          </w:tcPr>
          <w:p w:rsidR="00FA1E0B" w:rsidRPr="00FA1E0B" w:rsidRDefault="00FA1E0B" w:rsidP="00FA1E0B">
            <w:pPr>
              <w:jc w:val="center"/>
            </w:pPr>
            <w:r w:rsidRPr="00FA1E0B">
              <w:t>90.0.00.80010</w:t>
            </w:r>
          </w:p>
        </w:tc>
        <w:tc>
          <w:tcPr>
            <w:tcW w:w="546"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 xml:space="preserve"> </w:t>
            </w:r>
          </w:p>
        </w:tc>
        <w:tc>
          <w:tcPr>
            <w:tcW w:w="1363" w:type="dxa"/>
            <w:tcBorders>
              <w:top w:val="nil"/>
              <w:left w:val="single" w:sz="4" w:space="0" w:color="auto"/>
              <w:bottom w:val="single" w:sz="4" w:space="0" w:color="auto"/>
              <w:right w:val="single" w:sz="4" w:space="0" w:color="auto"/>
            </w:tcBorders>
            <w:shd w:val="clear" w:color="000000" w:fill="FFFFFF"/>
            <w:noWrap/>
            <w:vAlign w:val="bottom"/>
            <w:hideMark/>
          </w:tcPr>
          <w:p w:rsidR="00FA1E0B" w:rsidRPr="00FA1E0B" w:rsidRDefault="00FA1E0B" w:rsidP="00FA1E0B">
            <w:pPr>
              <w:jc w:val="right"/>
            </w:pPr>
            <w:r w:rsidRPr="00FA1E0B">
              <w:t xml:space="preserve"> 5 000,0 </w:t>
            </w:r>
          </w:p>
        </w:tc>
        <w:tc>
          <w:tcPr>
            <w:tcW w:w="1346" w:type="dxa"/>
            <w:tcBorders>
              <w:top w:val="nil"/>
              <w:left w:val="nil"/>
              <w:bottom w:val="single" w:sz="4" w:space="0" w:color="auto"/>
              <w:right w:val="single" w:sz="4" w:space="0" w:color="auto"/>
            </w:tcBorders>
            <w:shd w:val="clear" w:color="000000" w:fill="FFFFFF"/>
            <w:noWrap/>
            <w:vAlign w:val="bottom"/>
            <w:hideMark/>
          </w:tcPr>
          <w:p w:rsidR="00FA1E0B" w:rsidRPr="00FA1E0B" w:rsidRDefault="00FA1E0B" w:rsidP="00FA1E0B">
            <w:pPr>
              <w:jc w:val="right"/>
            </w:pPr>
            <w:r w:rsidRPr="00FA1E0B">
              <w:t xml:space="preserve"> 5 000,0 </w:t>
            </w:r>
          </w:p>
        </w:tc>
      </w:tr>
      <w:tr w:rsidR="00FA1E0B" w:rsidRPr="00FA1E0B" w:rsidTr="00FA1E0B">
        <w:trPr>
          <w:gridAfter w:val="1"/>
          <w:wAfter w:w="13" w:type="dxa"/>
          <w:cantSplit/>
          <w:trHeight w:val="300"/>
        </w:trPr>
        <w:tc>
          <w:tcPr>
            <w:tcW w:w="3672" w:type="dxa"/>
            <w:tcBorders>
              <w:top w:val="nil"/>
              <w:left w:val="single" w:sz="4" w:space="0" w:color="auto"/>
              <w:bottom w:val="single" w:sz="4" w:space="0" w:color="auto"/>
              <w:right w:val="single" w:sz="4" w:space="0" w:color="auto"/>
            </w:tcBorders>
            <w:shd w:val="clear" w:color="000000" w:fill="FFFFFF"/>
            <w:vAlign w:val="bottom"/>
            <w:hideMark/>
          </w:tcPr>
          <w:p w:rsidR="00FA1E0B" w:rsidRPr="00FA1E0B" w:rsidRDefault="00FA1E0B" w:rsidP="00FA1E0B">
            <w:r w:rsidRPr="00FA1E0B">
              <w:t>Иные бюджетные ассигнования</w:t>
            </w:r>
          </w:p>
        </w:tc>
        <w:tc>
          <w:tcPr>
            <w:tcW w:w="482"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01</w:t>
            </w:r>
          </w:p>
        </w:tc>
        <w:tc>
          <w:tcPr>
            <w:tcW w:w="482"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11</w:t>
            </w:r>
          </w:p>
        </w:tc>
        <w:tc>
          <w:tcPr>
            <w:tcW w:w="1494" w:type="dxa"/>
            <w:tcBorders>
              <w:top w:val="nil"/>
              <w:left w:val="nil"/>
              <w:bottom w:val="single" w:sz="4" w:space="0" w:color="auto"/>
              <w:right w:val="single" w:sz="4" w:space="0" w:color="auto"/>
            </w:tcBorders>
            <w:shd w:val="clear" w:color="000000" w:fill="FFFFFF"/>
            <w:noWrap/>
            <w:vAlign w:val="center"/>
            <w:hideMark/>
          </w:tcPr>
          <w:p w:rsidR="00FA1E0B" w:rsidRPr="00FA1E0B" w:rsidRDefault="00FA1E0B" w:rsidP="00FA1E0B">
            <w:pPr>
              <w:jc w:val="center"/>
            </w:pPr>
            <w:r w:rsidRPr="00FA1E0B">
              <w:t>90.0.00.80010</w:t>
            </w:r>
          </w:p>
        </w:tc>
        <w:tc>
          <w:tcPr>
            <w:tcW w:w="546"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800</w:t>
            </w:r>
          </w:p>
        </w:tc>
        <w:tc>
          <w:tcPr>
            <w:tcW w:w="1363" w:type="dxa"/>
            <w:tcBorders>
              <w:top w:val="nil"/>
              <w:left w:val="single" w:sz="4" w:space="0" w:color="auto"/>
              <w:bottom w:val="single" w:sz="4" w:space="0" w:color="auto"/>
              <w:right w:val="single" w:sz="4" w:space="0" w:color="auto"/>
            </w:tcBorders>
            <w:shd w:val="clear" w:color="000000" w:fill="FFFFFF"/>
            <w:noWrap/>
            <w:vAlign w:val="bottom"/>
            <w:hideMark/>
          </w:tcPr>
          <w:p w:rsidR="00FA1E0B" w:rsidRPr="00FA1E0B" w:rsidRDefault="00FA1E0B" w:rsidP="00FA1E0B">
            <w:pPr>
              <w:jc w:val="right"/>
            </w:pPr>
            <w:r w:rsidRPr="00FA1E0B">
              <w:t xml:space="preserve"> 5 000,0 </w:t>
            </w:r>
          </w:p>
        </w:tc>
        <w:tc>
          <w:tcPr>
            <w:tcW w:w="1346" w:type="dxa"/>
            <w:tcBorders>
              <w:top w:val="nil"/>
              <w:left w:val="nil"/>
              <w:bottom w:val="single" w:sz="4" w:space="0" w:color="auto"/>
              <w:right w:val="single" w:sz="4" w:space="0" w:color="auto"/>
            </w:tcBorders>
            <w:shd w:val="clear" w:color="000000" w:fill="FFFFFF"/>
            <w:noWrap/>
            <w:vAlign w:val="bottom"/>
            <w:hideMark/>
          </w:tcPr>
          <w:p w:rsidR="00FA1E0B" w:rsidRPr="00FA1E0B" w:rsidRDefault="00FA1E0B" w:rsidP="00FA1E0B">
            <w:pPr>
              <w:jc w:val="right"/>
            </w:pPr>
            <w:r w:rsidRPr="00FA1E0B">
              <w:t xml:space="preserve"> 5 000,0 </w:t>
            </w:r>
          </w:p>
        </w:tc>
      </w:tr>
      <w:tr w:rsidR="00FA1E0B" w:rsidRPr="00FA1E0B" w:rsidTr="00FA1E0B">
        <w:trPr>
          <w:gridAfter w:val="1"/>
          <w:wAfter w:w="13" w:type="dxa"/>
          <w:cantSplit/>
          <w:trHeight w:val="300"/>
        </w:trPr>
        <w:tc>
          <w:tcPr>
            <w:tcW w:w="3672" w:type="dxa"/>
            <w:tcBorders>
              <w:top w:val="nil"/>
              <w:left w:val="single" w:sz="4" w:space="0" w:color="auto"/>
              <w:bottom w:val="single" w:sz="4" w:space="0" w:color="auto"/>
              <w:right w:val="single" w:sz="4" w:space="0" w:color="auto"/>
            </w:tcBorders>
            <w:shd w:val="clear" w:color="000000" w:fill="FFFFFF"/>
            <w:vAlign w:val="bottom"/>
            <w:hideMark/>
          </w:tcPr>
          <w:p w:rsidR="00FA1E0B" w:rsidRPr="00FA1E0B" w:rsidRDefault="00FA1E0B" w:rsidP="00FA1E0B">
            <w:pPr>
              <w:rPr>
                <w:b/>
                <w:bCs/>
              </w:rPr>
            </w:pPr>
            <w:r w:rsidRPr="00FA1E0B">
              <w:rPr>
                <w:b/>
                <w:bCs/>
              </w:rPr>
              <w:t>Другие общегосударственные вопросы</w:t>
            </w:r>
          </w:p>
        </w:tc>
        <w:tc>
          <w:tcPr>
            <w:tcW w:w="482"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rPr>
                <w:b/>
                <w:bCs/>
              </w:rPr>
            </w:pPr>
            <w:r w:rsidRPr="00FA1E0B">
              <w:rPr>
                <w:b/>
                <w:bCs/>
              </w:rPr>
              <w:t>01</w:t>
            </w:r>
          </w:p>
        </w:tc>
        <w:tc>
          <w:tcPr>
            <w:tcW w:w="482"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rPr>
                <w:b/>
                <w:bCs/>
              </w:rPr>
            </w:pPr>
            <w:r w:rsidRPr="00FA1E0B">
              <w:rPr>
                <w:b/>
                <w:bCs/>
              </w:rPr>
              <w:t>13</w:t>
            </w:r>
          </w:p>
        </w:tc>
        <w:tc>
          <w:tcPr>
            <w:tcW w:w="1494"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rPr>
                <w:b/>
                <w:bCs/>
              </w:rPr>
            </w:pPr>
            <w:r w:rsidRPr="00FA1E0B">
              <w:rPr>
                <w:b/>
                <w:bCs/>
              </w:rPr>
              <w:t xml:space="preserve"> </w:t>
            </w:r>
          </w:p>
        </w:tc>
        <w:tc>
          <w:tcPr>
            <w:tcW w:w="546"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rPr>
                <w:b/>
                <w:bCs/>
              </w:rPr>
            </w:pPr>
            <w:r w:rsidRPr="00FA1E0B">
              <w:rPr>
                <w:b/>
                <w:bCs/>
              </w:rPr>
              <w:t xml:space="preserve"> </w:t>
            </w:r>
          </w:p>
        </w:tc>
        <w:tc>
          <w:tcPr>
            <w:tcW w:w="1363" w:type="dxa"/>
            <w:tcBorders>
              <w:top w:val="nil"/>
              <w:left w:val="nil"/>
              <w:bottom w:val="single" w:sz="4" w:space="0" w:color="auto"/>
              <w:right w:val="single" w:sz="4" w:space="0" w:color="auto"/>
            </w:tcBorders>
            <w:shd w:val="clear" w:color="000000" w:fill="FFFFFF"/>
            <w:noWrap/>
            <w:vAlign w:val="bottom"/>
            <w:hideMark/>
          </w:tcPr>
          <w:p w:rsidR="00FA1E0B" w:rsidRPr="00FA1E0B" w:rsidRDefault="00FA1E0B" w:rsidP="00FA1E0B">
            <w:pPr>
              <w:jc w:val="right"/>
              <w:rPr>
                <w:b/>
                <w:bCs/>
              </w:rPr>
            </w:pPr>
            <w:r w:rsidRPr="00FA1E0B">
              <w:rPr>
                <w:b/>
                <w:bCs/>
              </w:rPr>
              <w:t xml:space="preserve"> 20 699,7 </w:t>
            </w:r>
          </w:p>
        </w:tc>
        <w:tc>
          <w:tcPr>
            <w:tcW w:w="1346" w:type="dxa"/>
            <w:tcBorders>
              <w:top w:val="nil"/>
              <w:left w:val="nil"/>
              <w:bottom w:val="single" w:sz="4" w:space="0" w:color="auto"/>
              <w:right w:val="single" w:sz="4" w:space="0" w:color="auto"/>
            </w:tcBorders>
            <w:shd w:val="clear" w:color="000000" w:fill="FFFFFF"/>
            <w:noWrap/>
            <w:vAlign w:val="bottom"/>
            <w:hideMark/>
          </w:tcPr>
          <w:p w:rsidR="00FA1E0B" w:rsidRPr="00FA1E0B" w:rsidRDefault="00FA1E0B" w:rsidP="00FA1E0B">
            <w:pPr>
              <w:jc w:val="right"/>
              <w:rPr>
                <w:b/>
                <w:bCs/>
              </w:rPr>
            </w:pPr>
            <w:r w:rsidRPr="00FA1E0B">
              <w:rPr>
                <w:b/>
                <w:bCs/>
              </w:rPr>
              <w:t xml:space="preserve"> 20 981,2 </w:t>
            </w:r>
          </w:p>
        </w:tc>
      </w:tr>
      <w:tr w:rsidR="00FA1E0B" w:rsidRPr="00FA1E0B" w:rsidTr="00FA1E0B">
        <w:trPr>
          <w:gridAfter w:val="1"/>
          <w:wAfter w:w="13" w:type="dxa"/>
          <w:cantSplit/>
          <w:trHeight w:val="1200"/>
        </w:trPr>
        <w:tc>
          <w:tcPr>
            <w:tcW w:w="3672" w:type="dxa"/>
            <w:tcBorders>
              <w:top w:val="nil"/>
              <w:left w:val="single" w:sz="4" w:space="0" w:color="auto"/>
              <w:bottom w:val="single" w:sz="4" w:space="0" w:color="auto"/>
              <w:right w:val="single" w:sz="4" w:space="0" w:color="auto"/>
            </w:tcBorders>
            <w:shd w:val="clear" w:color="000000" w:fill="FFFFFF"/>
            <w:vAlign w:val="center"/>
            <w:hideMark/>
          </w:tcPr>
          <w:p w:rsidR="00FA1E0B" w:rsidRPr="00FA1E0B" w:rsidRDefault="00FA1E0B" w:rsidP="00FA1E0B">
            <w:r w:rsidRPr="00FA1E0B">
              <w:t>Муниципальная программа "Развитие административной системы местного самоуправления муниципального района "Заполярный район" на 2017-2022 годы"</w:t>
            </w:r>
          </w:p>
        </w:tc>
        <w:tc>
          <w:tcPr>
            <w:tcW w:w="482"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01</w:t>
            </w:r>
          </w:p>
        </w:tc>
        <w:tc>
          <w:tcPr>
            <w:tcW w:w="482"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13</w:t>
            </w:r>
          </w:p>
        </w:tc>
        <w:tc>
          <w:tcPr>
            <w:tcW w:w="1494"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31.0.00.00000</w:t>
            </w:r>
          </w:p>
        </w:tc>
        <w:tc>
          <w:tcPr>
            <w:tcW w:w="546"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 </w:t>
            </w:r>
          </w:p>
        </w:tc>
        <w:tc>
          <w:tcPr>
            <w:tcW w:w="1363" w:type="dxa"/>
            <w:tcBorders>
              <w:top w:val="nil"/>
              <w:left w:val="single" w:sz="4" w:space="0" w:color="auto"/>
              <w:bottom w:val="single" w:sz="4" w:space="0" w:color="auto"/>
              <w:right w:val="single" w:sz="4" w:space="0" w:color="auto"/>
            </w:tcBorders>
            <w:shd w:val="clear" w:color="000000" w:fill="FFFFFF"/>
            <w:noWrap/>
            <w:vAlign w:val="bottom"/>
            <w:hideMark/>
          </w:tcPr>
          <w:p w:rsidR="00FA1E0B" w:rsidRPr="00FA1E0B" w:rsidRDefault="00FA1E0B" w:rsidP="00FA1E0B">
            <w:pPr>
              <w:jc w:val="right"/>
            </w:pPr>
            <w:r w:rsidRPr="00FA1E0B">
              <w:t xml:space="preserve"> 16 217,4 </w:t>
            </w:r>
          </w:p>
        </w:tc>
        <w:tc>
          <w:tcPr>
            <w:tcW w:w="1346" w:type="dxa"/>
            <w:tcBorders>
              <w:top w:val="nil"/>
              <w:left w:val="nil"/>
              <w:bottom w:val="single" w:sz="4" w:space="0" w:color="auto"/>
              <w:right w:val="single" w:sz="4" w:space="0" w:color="auto"/>
            </w:tcBorders>
            <w:shd w:val="clear" w:color="000000" w:fill="FFFFFF"/>
            <w:noWrap/>
            <w:vAlign w:val="bottom"/>
            <w:hideMark/>
          </w:tcPr>
          <w:p w:rsidR="00FA1E0B" w:rsidRPr="00FA1E0B" w:rsidRDefault="00FA1E0B" w:rsidP="00FA1E0B">
            <w:pPr>
              <w:jc w:val="right"/>
            </w:pPr>
            <w:r w:rsidRPr="00FA1E0B">
              <w:t xml:space="preserve"> 16 403,7 </w:t>
            </w:r>
          </w:p>
        </w:tc>
      </w:tr>
      <w:tr w:rsidR="00FA1E0B" w:rsidRPr="00FA1E0B" w:rsidTr="00FA1E0B">
        <w:trPr>
          <w:gridAfter w:val="1"/>
          <w:wAfter w:w="13" w:type="dxa"/>
          <w:cantSplit/>
          <w:trHeight w:val="600"/>
        </w:trPr>
        <w:tc>
          <w:tcPr>
            <w:tcW w:w="3672" w:type="dxa"/>
            <w:tcBorders>
              <w:top w:val="nil"/>
              <w:left w:val="single" w:sz="4" w:space="0" w:color="auto"/>
              <w:bottom w:val="single" w:sz="4" w:space="0" w:color="auto"/>
              <w:right w:val="single" w:sz="4" w:space="0" w:color="auto"/>
            </w:tcBorders>
            <w:shd w:val="clear" w:color="000000" w:fill="FFFFFF"/>
            <w:vAlign w:val="bottom"/>
            <w:hideMark/>
          </w:tcPr>
          <w:p w:rsidR="00FA1E0B" w:rsidRPr="00FA1E0B" w:rsidRDefault="00FA1E0B" w:rsidP="00FA1E0B">
            <w:r w:rsidRPr="00FA1E0B">
              <w:t>Подпрограмма 1 "Реализация функций муниципального управления"</w:t>
            </w:r>
          </w:p>
        </w:tc>
        <w:tc>
          <w:tcPr>
            <w:tcW w:w="482"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01</w:t>
            </w:r>
          </w:p>
        </w:tc>
        <w:tc>
          <w:tcPr>
            <w:tcW w:w="482"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13</w:t>
            </w:r>
          </w:p>
        </w:tc>
        <w:tc>
          <w:tcPr>
            <w:tcW w:w="1494"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31.1.00.00000</w:t>
            </w:r>
          </w:p>
        </w:tc>
        <w:tc>
          <w:tcPr>
            <w:tcW w:w="546"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 </w:t>
            </w:r>
          </w:p>
        </w:tc>
        <w:tc>
          <w:tcPr>
            <w:tcW w:w="1363" w:type="dxa"/>
            <w:tcBorders>
              <w:top w:val="nil"/>
              <w:left w:val="single" w:sz="4" w:space="0" w:color="auto"/>
              <w:bottom w:val="single" w:sz="4" w:space="0" w:color="auto"/>
              <w:right w:val="single" w:sz="4" w:space="0" w:color="auto"/>
            </w:tcBorders>
            <w:shd w:val="clear" w:color="000000" w:fill="FFFFFF"/>
            <w:noWrap/>
            <w:vAlign w:val="bottom"/>
            <w:hideMark/>
          </w:tcPr>
          <w:p w:rsidR="00FA1E0B" w:rsidRPr="00FA1E0B" w:rsidRDefault="00FA1E0B" w:rsidP="00FA1E0B">
            <w:pPr>
              <w:jc w:val="right"/>
            </w:pPr>
            <w:r w:rsidRPr="00FA1E0B">
              <w:t xml:space="preserve"> 15 005,8 </w:t>
            </w:r>
          </w:p>
        </w:tc>
        <w:tc>
          <w:tcPr>
            <w:tcW w:w="1346" w:type="dxa"/>
            <w:tcBorders>
              <w:top w:val="nil"/>
              <w:left w:val="nil"/>
              <w:bottom w:val="single" w:sz="4" w:space="0" w:color="auto"/>
              <w:right w:val="single" w:sz="4" w:space="0" w:color="auto"/>
            </w:tcBorders>
            <w:shd w:val="clear" w:color="000000" w:fill="FFFFFF"/>
            <w:noWrap/>
            <w:vAlign w:val="bottom"/>
            <w:hideMark/>
          </w:tcPr>
          <w:p w:rsidR="00FA1E0B" w:rsidRPr="00FA1E0B" w:rsidRDefault="00FA1E0B" w:rsidP="00FA1E0B">
            <w:pPr>
              <w:jc w:val="right"/>
            </w:pPr>
            <w:r w:rsidRPr="00FA1E0B">
              <w:t xml:space="preserve"> 15 154,7 </w:t>
            </w:r>
          </w:p>
        </w:tc>
      </w:tr>
      <w:tr w:rsidR="00FA1E0B" w:rsidRPr="00FA1E0B" w:rsidTr="00FA1E0B">
        <w:trPr>
          <w:gridAfter w:val="1"/>
          <w:wAfter w:w="13" w:type="dxa"/>
          <w:cantSplit/>
          <w:trHeight w:val="600"/>
        </w:trPr>
        <w:tc>
          <w:tcPr>
            <w:tcW w:w="3672" w:type="dxa"/>
            <w:tcBorders>
              <w:top w:val="nil"/>
              <w:left w:val="single" w:sz="4" w:space="0" w:color="auto"/>
              <w:bottom w:val="single" w:sz="4" w:space="0" w:color="auto"/>
              <w:right w:val="single" w:sz="4" w:space="0" w:color="auto"/>
            </w:tcBorders>
            <w:shd w:val="clear" w:color="000000" w:fill="FFFFFF"/>
            <w:vAlign w:val="bottom"/>
            <w:hideMark/>
          </w:tcPr>
          <w:p w:rsidR="00FA1E0B" w:rsidRPr="00FA1E0B" w:rsidRDefault="00FA1E0B" w:rsidP="00FA1E0B">
            <w:r w:rsidRPr="00FA1E0B">
              <w:lastRenderedPageBreak/>
              <w:t>Расходы на содержание органов местного самоуправления и обеспечение их функций</w:t>
            </w:r>
          </w:p>
        </w:tc>
        <w:tc>
          <w:tcPr>
            <w:tcW w:w="482"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01</w:t>
            </w:r>
          </w:p>
        </w:tc>
        <w:tc>
          <w:tcPr>
            <w:tcW w:w="482"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13</w:t>
            </w:r>
          </w:p>
        </w:tc>
        <w:tc>
          <w:tcPr>
            <w:tcW w:w="1494"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31.1.00.81010</w:t>
            </w:r>
          </w:p>
        </w:tc>
        <w:tc>
          <w:tcPr>
            <w:tcW w:w="546"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 xml:space="preserve"> </w:t>
            </w:r>
          </w:p>
        </w:tc>
        <w:tc>
          <w:tcPr>
            <w:tcW w:w="1363" w:type="dxa"/>
            <w:tcBorders>
              <w:top w:val="nil"/>
              <w:left w:val="single" w:sz="4" w:space="0" w:color="auto"/>
              <w:bottom w:val="single" w:sz="4" w:space="0" w:color="auto"/>
              <w:right w:val="single" w:sz="4" w:space="0" w:color="auto"/>
            </w:tcBorders>
            <w:shd w:val="clear" w:color="000000" w:fill="FFFFFF"/>
            <w:noWrap/>
            <w:vAlign w:val="bottom"/>
            <w:hideMark/>
          </w:tcPr>
          <w:p w:rsidR="00FA1E0B" w:rsidRPr="00FA1E0B" w:rsidRDefault="00FA1E0B" w:rsidP="00FA1E0B">
            <w:pPr>
              <w:jc w:val="right"/>
            </w:pPr>
            <w:r w:rsidRPr="00FA1E0B">
              <w:t xml:space="preserve"> 15 005,8 </w:t>
            </w:r>
          </w:p>
        </w:tc>
        <w:tc>
          <w:tcPr>
            <w:tcW w:w="1346" w:type="dxa"/>
            <w:tcBorders>
              <w:top w:val="nil"/>
              <w:left w:val="nil"/>
              <w:bottom w:val="single" w:sz="4" w:space="0" w:color="auto"/>
              <w:right w:val="single" w:sz="4" w:space="0" w:color="auto"/>
            </w:tcBorders>
            <w:shd w:val="clear" w:color="000000" w:fill="FFFFFF"/>
            <w:noWrap/>
            <w:vAlign w:val="bottom"/>
            <w:hideMark/>
          </w:tcPr>
          <w:p w:rsidR="00FA1E0B" w:rsidRPr="00FA1E0B" w:rsidRDefault="00FA1E0B" w:rsidP="00FA1E0B">
            <w:pPr>
              <w:jc w:val="right"/>
            </w:pPr>
            <w:r w:rsidRPr="00FA1E0B">
              <w:t xml:space="preserve"> 15 154,7 </w:t>
            </w:r>
          </w:p>
        </w:tc>
      </w:tr>
      <w:tr w:rsidR="00FA1E0B" w:rsidRPr="00FA1E0B" w:rsidTr="00FA1E0B">
        <w:trPr>
          <w:gridAfter w:val="1"/>
          <w:wAfter w:w="13" w:type="dxa"/>
          <w:cantSplit/>
          <w:trHeight w:val="1575"/>
        </w:trPr>
        <w:tc>
          <w:tcPr>
            <w:tcW w:w="3672" w:type="dxa"/>
            <w:tcBorders>
              <w:top w:val="nil"/>
              <w:left w:val="single" w:sz="4" w:space="0" w:color="auto"/>
              <w:bottom w:val="single" w:sz="4" w:space="0" w:color="auto"/>
              <w:right w:val="single" w:sz="4" w:space="0" w:color="auto"/>
            </w:tcBorders>
            <w:shd w:val="clear" w:color="000000" w:fill="FFFFFF"/>
            <w:vAlign w:val="bottom"/>
            <w:hideMark/>
          </w:tcPr>
          <w:p w:rsidR="00FA1E0B" w:rsidRPr="00FA1E0B" w:rsidRDefault="00FA1E0B" w:rsidP="00FA1E0B">
            <w:r w:rsidRPr="00FA1E0B">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482"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01</w:t>
            </w:r>
          </w:p>
        </w:tc>
        <w:tc>
          <w:tcPr>
            <w:tcW w:w="482"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13</w:t>
            </w:r>
          </w:p>
        </w:tc>
        <w:tc>
          <w:tcPr>
            <w:tcW w:w="1494"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31.1.00.81010</w:t>
            </w:r>
          </w:p>
        </w:tc>
        <w:tc>
          <w:tcPr>
            <w:tcW w:w="546"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100</w:t>
            </w:r>
          </w:p>
        </w:tc>
        <w:tc>
          <w:tcPr>
            <w:tcW w:w="1363" w:type="dxa"/>
            <w:tcBorders>
              <w:top w:val="nil"/>
              <w:left w:val="single" w:sz="4" w:space="0" w:color="auto"/>
              <w:bottom w:val="single" w:sz="4" w:space="0" w:color="auto"/>
              <w:right w:val="single" w:sz="4" w:space="0" w:color="auto"/>
            </w:tcBorders>
            <w:shd w:val="clear" w:color="000000" w:fill="FFFFFF"/>
            <w:noWrap/>
            <w:vAlign w:val="bottom"/>
            <w:hideMark/>
          </w:tcPr>
          <w:p w:rsidR="00FA1E0B" w:rsidRPr="00FA1E0B" w:rsidRDefault="00FA1E0B" w:rsidP="00FA1E0B">
            <w:pPr>
              <w:jc w:val="right"/>
            </w:pPr>
            <w:r w:rsidRPr="00FA1E0B">
              <w:t xml:space="preserve"> 14 435,1 </w:t>
            </w:r>
          </w:p>
        </w:tc>
        <w:tc>
          <w:tcPr>
            <w:tcW w:w="1346" w:type="dxa"/>
            <w:tcBorders>
              <w:top w:val="nil"/>
              <w:left w:val="nil"/>
              <w:bottom w:val="single" w:sz="4" w:space="0" w:color="auto"/>
              <w:right w:val="single" w:sz="4" w:space="0" w:color="auto"/>
            </w:tcBorders>
            <w:shd w:val="clear" w:color="000000" w:fill="FFFFFF"/>
            <w:noWrap/>
            <w:vAlign w:val="bottom"/>
            <w:hideMark/>
          </w:tcPr>
          <w:p w:rsidR="00FA1E0B" w:rsidRPr="00FA1E0B" w:rsidRDefault="00FA1E0B" w:rsidP="00FA1E0B">
            <w:pPr>
              <w:jc w:val="right"/>
            </w:pPr>
            <w:r w:rsidRPr="00FA1E0B">
              <w:t xml:space="preserve"> 14 677,7 </w:t>
            </w:r>
          </w:p>
        </w:tc>
      </w:tr>
      <w:tr w:rsidR="00FA1E0B" w:rsidRPr="00FA1E0B" w:rsidTr="00FA1E0B">
        <w:trPr>
          <w:gridAfter w:val="1"/>
          <w:wAfter w:w="13" w:type="dxa"/>
          <w:cantSplit/>
          <w:trHeight w:val="600"/>
        </w:trPr>
        <w:tc>
          <w:tcPr>
            <w:tcW w:w="3672" w:type="dxa"/>
            <w:tcBorders>
              <w:top w:val="nil"/>
              <w:left w:val="single" w:sz="4" w:space="0" w:color="auto"/>
              <w:bottom w:val="single" w:sz="4" w:space="0" w:color="auto"/>
              <w:right w:val="single" w:sz="4" w:space="0" w:color="auto"/>
            </w:tcBorders>
            <w:shd w:val="clear" w:color="000000" w:fill="FFFFFF"/>
            <w:vAlign w:val="bottom"/>
            <w:hideMark/>
          </w:tcPr>
          <w:p w:rsidR="00FA1E0B" w:rsidRPr="00FA1E0B" w:rsidRDefault="00FA1E0B" w:rsidP="00FA1E0B">
            <w:r w:rsidRPr="00FA1E0B">
              <w:t>Закупка товаров, работ и услуг для обеспечения государственных (муниципальных) нужд</w:t>
            </w:r>
          </w:p>
        </w:tc>
        <w:tc>
          <w:tcPr>
            <w:tcW w:w="482"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01</w:t>
            </w:r>
          </w:p>
        </w:tc>
        <w:tc>
          <w:tcPr>
            <w:tcW w:w="482"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13</w:t>
            </w:r>
          </w:p>
        </w:tc>
        <w:tc>
          <w:tcPr>
            <w:tcW w:w="1494"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31.1.00.81010</w:t>
            </w:r>
          </w:p>
        </w:tc>
        <w:tc>
          <w:tcPr>
            <w:tcW w:w="546"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200</w:t>
            </w:r>
          </w:p>
        </w:tc>
        <w:tc>
          <w:tcPr>
            <w:tcW w:w="1363" w:type="dxa"/>
            <w:tcBorders>
              <w:top w:val="nil"/>
              <w:left w:val="single" w:sz="4" w:space="0" w:color="auto"/>
              <w:bottom w:val="single" w:sz="4" w:space="0" w:color="auto"/>
              <w:right w:val="single" w:sz="4" w:space="0" w:color="auto"/>
            </w:tcBorders>
            <w:shd w:val="clear" w:color="000000" w:fill="FFFFFF"/>
            <w:noWrap/>
            <w:vAlign w:val="bottom"/>
            <w:hideMark/>
          </w:tcPr>
          <w:p w:rsidR="00FA1E0B" w:rsidRPr="00FA1E0B" w:rsidRDefault="00FA1E0B" w:rsidP="00FA1E0B">
            <w:pPr>
              <w:jc w:val="right"/>
            </w:pPr>
            <w:r w:rsidRPr="00FA1E0B">
              <w:t xml:space="preserve"> 570,7 </w:t>
            </w:r>
          </w:p>
        </w:tc>
        <w:tc>
          <w:tcPr>
            <w:tcW w:w="1346" w:type="dxa"/>
            <w:tcBorders>
              <w:top w:val="nil"/>
              <w:left w:val="nil"/>
              <w:bottom w:val="single" w:sz="4" w:space="0" w:color="auto"/>
              <w:right w:val="single" w:sz="4" w:space="0" w:color="auto"/>
            </w:tcBorders>
            <w:shd w:val="clear" w:color="000000" w:fill="FFFFFF"/>
            <w:noWrap/>
            <w:vAlign w:val="bottom"/>
            <w:hideMark/>
          </w:tcPr>
          <w:p w:rsidR="00FA1E0B" w:rsidRPr="00FA1E0B" w:rsidRDefault="00FA1E0B" w:rsidP="00FA1E0B">
            <w:pPr>
              <w:jc w:val="right"/>
            </w:pPr>
            <w:r w:rsidRPr="00FA1E0B">
              <w:t xml:space="preserve"> 477,0 </w:t>
            </w:r>
          </w:p>
        </w:tc>
      </w:tr>
      <w:tr w:rsidR="00FA1E0B" w:rsidRPr="00FA1E0B" w:rsidTr="00FA1E0B">
        <w:trPr>
          <w:gridAfter w:val="1"/>
          <w:wAfter w:w="13" w:type="dxa"/>
          <w:cantSplit/>
          <w:trHeight w:val="600"/>
        </w:trPr>
        <w:tc>
          <w:tcPr>
            <w:tcW w:w="3672" w:type="dxa"/>
            <w:tcBorders>
              <w:top w:val="nil"/>
              <w:left w:val="single" w:sz="4" w:space="0" w:color="auto"/>
              <w:bottom w:val="single" w:sz="4" w:space="0" w:color="auto"/>
              <w:right w:val="single" w:sz="4" w:space="0" w:color="auto"/>
            </w:tcBorders>
            <w:shd w:val="clear" w:color="000000" w:fill="FFFFFF"/>
            <w:vAlign w:val="bottom"/>
            <w:hideMark/>
          </w:tcPr>
          <w:p w:rsidR="00FA1E0B" w:rsidRPr="00FA1E0B" w:rsidRDefault="00FA1E0B" w:rsidP="00FA1E0B">
            <w:r w:rsidRPr="00FA1E0B">
              <w:t>Подпрограмма 2 "Управление муниципальным имуществом"</w:t>
            </w:r>
          </w:p>
        </w:tc>
        <w:tc>
          <w:tcPr>
            <w:tcW w:w="482"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01</w:t>
            </w:r>
          </w:p>
        </w:tc>
        <w:tc>
          <w:tcPr>
            <w:tcW w:w="482"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13</w:t>
            </w:r>
          </w:p>
        </w:tc>
        <w:tc>
          <w:tcPr>
            <w:tcW w:w="1494"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31.2.00.00000</w:t>
            </w:r>
          </w:p>
        </w:tc>
        <w:tc>
          <w:tcPr>
            <w:tcW w:w="546"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 </w:t>
            </w:r>
          </w:p>
        </w:tc>
        <w:tc>
          <w:tcPr>
            <w:tcW w:w="1363" w:type="dxa"/>
            <w:tcBorders>
              <w:top w:val="nil"/>
              <w:left w:val="nil"/>
              <w:bottom w:val="single" w:sz="4" w:space="0" w:color="auto"/>
              <w:right w:val="single" w:sz="4" w:space="0" w:color="auto"/>
            </w:tcBorders>
            <w:shd w:val="clear" w:color="000000" w:fill="FFFFFF"/>
            <w:noWrap/>
            <w:vAlign w:val="bottom"/>
            <w:hideMark/>
          </w:tcPr>
          <w:p w:rsidR="00FA1E0B" w:rsidRPr="00FA1E0B" w:rsidRDefault="00FA1E0B" w:rsidP="00FA1E0B">
            <w:pPr>
              <w:jc w:val="right"/>
            </w:pPr>
            <w:r w:rsidRPr="00FA1E0B">
              <w:t xml:space="preserve"> 52,0 </w:t>
            </w:r>
          </w:p>
        </w:tc>
        <w:tc>
          <w:tcPr>
            <w:tcW w:w="1346" w:type="dxa"/>
            <w:tcBorders>
              <w:top w:val="nil"/>
              <w:left w:val="nil"/>
              <w:bottom w:val="single" w:sz="4" w:space="0" w:color="auto"/>
              <w:right w:val="single" w:sz="4" w:space="0" w:color="auto"/>
            </w:tcBorders>
            <w:shd w:val="clear" w:color="000000" w:fill="FFFFFF"/>
            <w:noWrap/>
            <w:vAlign w:val="bottom"/>
            <w:hideMark/>
          </w:tcPr>
          <w:p w:rsidR="00FA1E0B" w:rsidRPr="00FA1E0B" w:rsidRDefault="00FA1E0B" w:rsidP="00FA1E0B">
            <w:pPr>
              <w:jc w:val="right"/>
            </w:pPr>
            <w:r w:rsidRPr="00FA1E0B">
              <w:t xml:space="preserve"> 54,1 </w:t>
            </w:r>
          </w:p>
        </w:tc>
      </w:tr>
      <w:tr w:rsidR="00FA1E0B" w:rsidRPr="00FA1E0B" w:rsidTr="00FA1E0B">
        <w:trPr>
          <w:gridAfter w:val="1"/>
          <w:wAfter w:w="13" w:type="dxa"/>
          <w:cantSplit/>
          <w:trHeight w:val="1200"/>
        </w:trPr>
        <w:tc>
          <w:tcPr>
            <w:tcW w:w="3672" w:type="dxa"/>
            <w:tcBorders>
              <w:top w:val="nil"/>
              <w:left w:val="single" w:sz="4" w:space="0" w:color="auto"/>
              <w:bottom w:val="single" w:sz="4" w:space="0" w:color="auto"/>
              <w:right w:val="single" w:sz="4" w:space="0" w:color="auto"/>
            </w:tcBorders>
            <w:shd w:val="clear" w:color="000000" w:fill="FFFFFF"/>
            <w:vAlign w:val="bottom"/>
            <w:hideMark/>
          </w:tcPr>
          <w:p w:rsidR="00FA1E0B" w:rsidRPr="00FA1E0B" w:rsidRDefault="00FA1E0B" w:rsidP="00FA1E0B">
            <w:r w:rsidRPr="00FA1E0B">
              <w:t>Уплата взносов на капитальный ремонт по помещениям в многоквартирных домах, включенных в региональную программу капитального ремонта жилищного фонда</w:t>
            </w:r>
          </w:p>
        </w:tc>
        <w:tc>
          <w:tcPr>
            <w:tcW w:w="482"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01</w:t>
            </w:r>
          </w:p>
        </w:tc>
        <w:tc>
          <w:tcPr>
            <w:tcW w:w="482"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13</w:t>
            </w:r>
          </w:p>
        </w:tc>
        <w:tc>
          <w:tcPr>
            <w:tcW w:w="1494"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31.2.00.81120</w:t>
            </w:r>
          </w:p>
        </w:tc>
        <w:tc>
          <w:tcPr>
            <w:tcW w:w="546"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 </w:t>
            </w:r>
          </w:p>
        </w:tc>
        <w:tc>
          <w:tcPr>
            <w:tcW w:w="1363" w:type="dxa"/>
            <w:tcBorders>
              <w:top w:val="nil"/>
              <w:left w:val="single" w:sz="4" w:space="0" w:color="auto"/>
              <w:bottom w:val="single" w:sz="4" w:space="0" w:color="auto"/>
              <w:right w:val="single" w:sz="4" w:space="0" w:color="auto"/>
            </w:tcBorders>
            <w:shd w:val="clear" w:color="000000" w:fill="FFFFFF"/>
            <w:noWrap/>
            <w:vAlign w:val="bottom"/>
            <w:hideMark/>
          </w:tcPr>
          <w:p w:rsidR="00FA1E0B" w:rsidRPr="00FA1E0B" w:rsidRDefault="00FA1E0B" w:rsidP="00FA1E0B">
            <w:pPr>
              <w:jc w:val="right"/>
            </w:pPr>
            <w:r w:rsidRPr="00FA1E0B">
              <w:t xml:space="preserve"> 52,0 </w:t>
            </w:r>
          </w:p>
        </w:tc>
        <w:tc>
          <w:tcPr>
            <w:tcW w:w="1346" w:type="dxa"/>
            <w:tcBorders>
              <w:top w:val="nil"/>
              <w:left w:val="nil"/>
              <w:bottom w:val="single" w:sz="4" w:space="0" w:color="auto"/>
              <w:right w:val="single" w:sz="4" w:space="0" w:color="auto"/>
            </w:tcBorders>
            <w:shd w:val="clear" w:color="000000" w:fill="FFFFFF"/>
            <w:noWrap/>
            <w:vAlign w:val="bottom"/>
            <w:hideMark/>
          </w:tcPr>
          <w:p w:rsidR="00FA1E0B" w:rsidRPr="00FA1E0B" w:rsidRDefault="00FA1E0B" w:rsidP="00FA1E0B">
            <w:pPr>
              <w:jc w:val="right"/>
            </w:pPr>
            <w:r w:rsidRPr="00FA1E0B">
              <w:t xml:space="preserve"> 54,1 </w:t>
            </w:r>
          </w:p>
        </w:tc>
      </w:tr>
      <w:tr w:rsidR="00FA1E0B" w:rsidRPr="00FA1E0B" w:rsidTr="00FA1E0B">
        <w:trPr>
          <w:gridAfter w:val="1"/>
          <w:wAfter w:w="13" w:type="dxa"/>
          <w:cantSplit/>
          <w:trHeight w:val="600"/>
        </w:trPr>
        <w:tc>
          <w:tcPr>
            <w:tcW w:w="3672" w:type="dxa"/>
            <w:tcBorders>
              <w:top w:val="nil"/>
              <w:left w:val="single" w:sz="4" w:space="0" w:color="auto"/>
              <w:bottom w:val="single" w:sz="4" w:space="0" w:color="auto"/>
              <w:right w:val="single" w:sz="4" w:space="0" w:color="auto"/>
            </w:tcBorders>
            <w:shd w:val="clear" w:color="000000" w:fill="FFFFFF"/>
            <w:vAlign w:val="bottom"/>
            <w:hideMark/>
          </w:tcPr>
          <w:p w:rsidR="00FA1E0B" w:rsidRPr="00FA1E0B" w:rsidRDefault="00FA1E0B" w:rsidP="00FA1E0B">
            <w:r w:rsidRPr="00FA1E0B">
              <w:t>Закупка товаров, работ и услуг для обеспечения государственных (муниципальных) нужд</w:t>
            </w:r>
          </w:p>
        </w:tc>
        <w:tc>
          <w:tcPr>
            <w:tcW w:w="482"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01</w:t>
            </w:r>
          </w:p>
        </w:tc>
        <w:tc>
          <w:tcPr>
            <w:tcW w:w="482"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13</w:t>
            </w:r>
          </w:p>
        </w:tc>
        <w:tc>
          <w:tcPr>
            <w:tcW w:w="1494"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31.2.00.81120</w:t>
            </w:r>
          </w:p>
        </w:tc>
        <w:tc>
          <w:tcPr>
            <w:tcW w:w="546"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200</w:t>
            </w:r>
          </w:p>
        </w:tc>
        <w:tc>
          <w:tcPr>
            <w:tcW w:w="1363" w:type="dxa"/>
            <w:tcBorders>
              <w:top w:val="nil"/>
              <w:left w:val="single" w:sz="4" w:space="0" w:color="auto"/>
              <w:bottom w:val="single" w:sz="4" w:space="0" w:color="auto"/>
              <w:right w:val="single" w:sz="4" w:space="0" w:color="auto"/>
            </w:tcBorders>
            <w:shd w:val="clear" w:color="000000" w:fill="FFFFFF"/>
            <w:noWrap/>
            <w:vAlign w:val="bottom"/>
            <w:hideMark/>
          </w:tcPr>
          <w:p w:rsidR="00FA1E0B" w:rsidRPr="00FA1E0B" w:rsidRDefault="00FA1E0B" w:rsidP="00FA1E0B">
            <w:pPr>
              <w:jc w:val="right"/>
            </w:pPr>
            <w:r w:rsidRPr="00FA1E0B">
              <w:t xml:space="preserve"> 52,0 </w:t>
            </w:r>
          </w:p>
        </w:tc>
        <w:tc>
          <w:tcPr>
            <w:tcW w:w="1346" w:type="dxa"/>
            <w:tcBorders>
              <w:top w:val="nil"/>
              <w:left w:val="nil"/>
              <w:bottom w:val="single" w:sz="4" w:space="0" w:color="auto"/>
              <w:right w:val="single" w:sz="4" w:space="0" w:color="auto"/>
            </w:tcBorders>
            <w:shd w:val="clear" w:color="000000" w:fill="FFFFFF"/>
            <w:noWrap/>
            <w:vAlign w:val="bottom"/>
            <w:hideMark/>
          </w:tcPr>
          <w:p w:rsidR="00FA1E0B" w:rsidRPr="00FA1E0B" w:rsidRDefault="00FA1E0B" w:rsidP="00FA1E0B">
            <w:pPr>
              <w:jc w:val="right"/>
            </w:pPr>
            <w:r w:rsidRPr="00FA1E0B">
              <w:t xml:space="preserve"> 54,1 </w:t>
            </w:r>
          </w:p>
        </w:tc>
      </w:tr>
      <w:tr w:rsidR="00FA1E0B" w:rsidRPr="00FA1E0B" w:rsidTr="00FA1E0B">
        <w:trPr>
          <w:gridAfter w:val="1"/>
          <w:wAfter w:w="13" w:type="dxa"/>
          <w:cantSplit/>
          <w:trHeight w:val="900"/>
        </w:trPr>
        <w:tc>
          <w:tcPr>
            <w:tcW w:w="3672" w:type="dxa"/>
            <w:tcBorders>
              <w:top w:val="nil"/>
              <w:left w:val="single" w:sz="4" w:space="0" w:color="auto"/>
              <w:bottom w:val="single" w:sz="4" w:space="0" w:color="auto"/>
              <w:right w:val="single" w:sz="4" w:space="0" w:color="auto"/>
            </w:tcBorders>
            <w:shd w:val="clear" w:color="000000" w:fill="FFFFFF"/>
            <w:vAlign w:val="bottom"/>
            <w:hideMark/>
          </w:tcPr>
          <w:p w:rsidR="00FA1E0B" w:rsidRPr="00FA1E0B" w:rsidRDefault="00FA1E0B" w:rsidP="00FA1E0B">
            <w:r w:rsidRPr="00FA1E0B">
              <w:t>Подпрограмма 4 "Обеспечение информационной открытости органов местного самоуправления Заполярного района"</w:t>
            </w:r>
          </w:p>
        </w:tc>
        <w:tc>
          <w:tcPr>
            <w:tcW w:w="482"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01</w:t>
            </w:r>
          </w:p>
        </w:tc>
        <w:tc>
          <w:tcPr>
            <w:tcW w:w="482"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13</w:t>
            </w:r>
          </w:p>
        </w:tc>
        <w:tc>
          <w:tcPr>
            <w:tcW w:w="1494"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31.4.00.00000</w:t>
            </w:r>
          </w:p>
        </w:tc>
        <w:tc>
          <w:tcPr>
            <w:tcW w:w="546"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 </w:t>
            </w:r>
          </w:p>
        </w:tc>
        <w:tc>
          <w:tcPr>
            <w:tcW w:w="1363" w:type="dxa"/>
            <w:tcBorders>
              <w:top w:val="nil"/>
              <w:left w:val="single" w:sz="4" w:space="0" w:color="auto"/>
              <w:bottom w:val="single" w:sz="4" w:space="0" w:color="auto"/>
              <w:right w:val="single" w:sz="4" w:space="0" w:color="auto"/>
            </w:tcBorders>
            <w:shd w:val="clear" w:color="000000" w:fill="FFFFFF"/>
            <w:noWrap/>
            <w:vAlign w:val="bottom"/>
            <w:hideMark/>
          </w:tcPr>
          <w:p w:rsidR="00FA1E0B" w:rsidRPr="00FA1E0B" w:rsidRDefault="00FA1E0B" w:rsidP="00FA1E0B">
            <w:pPr>
              <w:jc w:val="right"/>
            </w:pPr>
            <w:r w:rsidRPr="00FA1E0B">
              <w:t xml:space="preserve"> 103,4 </w:t>
            </w:r>
          </w:p>
        </w:tc>
        <w:tc>
          <w:tcPr>
            <w:tcW w:w="1346" w:type="dxa"/>
            <w:tcBorders>
              <w:top w:val="nil"/>
              <w:left w:val="nil"/>
              <w:bottom w:val="single" w:sz="4" w:space="0" w:color="auto"/>
              <w:right w:val="single" w:sz="4" w:space="0" w:color="auto"/>
            </w:tcBorders>
            <w:shd w:val="clear" w:color="000000" w:fill="FFFFFF"/>
            <w:noWrap/>
            <w:vAlign w:val="bottom"/>
            <w:hideMark/>
          </w:tcPr>
          <w:p w:rsidR="00FA1E0B" w:rsidRPr="00FA1E0B" w:rsidRDefault="00FA1E0B" w:rsidP="00FA1E0B">
            <w:pPr>
              <w:jc w:val="right"/>
            </w:pPr>
            <w:r w:rsidRPr="00FA1E0B">
              <w:t xml:space="preserve"> 107,5 </w:t>
            </w:r>
          </w:p>
        </w:tc>
      </w:tr>
      <w:tr w:rsidR="00FA1E0B" w:rsidRPr="00FA1E0B" w:rsidTr="00FA1E0B">
        <w:trPr>
          <w:gridAfter w:val="1"/>
          <w:wAfter w:w="13" w:type="dxa"/>
          <w:cantSplit/>
          <w:trHeight w:val="600"/>
        </w:trPr>
        <w:tc>
          <w:tcPr>
            <w:tcW w:w="3672" w:type="dxa"/>
            <w:tcBorders>
              <w:top w:val="nil"/>
              <w:left w:val="single" w:sz="4" w:space="0" w:color="auto"/>
              <w:bottom w:val="single" w:sz="4" w:space="0" w:color="auto"/>
              <w:right w:val="single" w:sz="4" w:space="0" w:color="auto"/>
            </w:tcBorders>
            <w:shd w:val="clear" w:color="000000" w:fill="FFFFFF"/>
            <w:vAlign w:val="bottom"/>
            <w:hideMark/>
          </w:tcPr>
          <w:p w:rsidR="00FA1E0B" w:rsidRPr="00FA1E0B" w:rsidRDefault="00FA1E0B" w:rsidP="00FA1E0B">
            <w:r w:rsidRPr="00FA1E0B">
              <w:t>Обеспечение информационной открытости органов местного самоуправления</w:t>
            </w:r>
          </w:p>
        </w:tc>
        <w:tc>
          <w:tcPr>
            <w:tcW w:w="482"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01</w:t>
            </w:r>
          </w:p>
        </w:tc>
        <w:tc>
          <w:tcPr>
            <w:tcW w:w="482"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13</w:t>
            </w:r>
          </w:p>
        </w:tc>
        <w:tc>
          <w:tcPr>
            <w:tcW w:w="1494"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31.4.00.81050</w:t>
            </w:r>
          </w:p>
        </w:tc>
        <w:tc>
          <w:tcPr>
            <w:tcW w:w="546"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 </w:t>
            </w:r>
          </w:p>
        </w:tc>
        <w:tc>
          <w:tcPr>
            <w:tcW w:w="1363" w:type="dxa"/>
            <w:tcBorders>
              <w:top w:val="nil"/>
              <w:left w:val="single" w:sz="4" w:space="0" w:color="auto"/>
              <w:bottom w:val="single" w:sz="4" w:space="0" w:color="auto"/>
              <w:right w:val="single" w:sz="4" w:space="0" w:color="auto"/>
            </w:tcBorders>
            <w:shd w:val="clear" w:color="000000" w:fill="FFFFFF"/>
            <w:noWrap/>
            <w:vAlign w:val="bottom"/>
            <w:hideMark/>
          </w:tcPr>
          <w:p w:rsidR="00FA1E0B" w:rsidRPr="00FA1E0B" w:rsidRDefault="00FA1E0B" w:rsidP="00FA1E0B">
            <w:pPr>
              <w:jc w:val="right"/>
            </w:pPr>
            <w:r w:rsidRPr="00FA1E0B">
              <w:t xml:space="preserve"> 103,4 </w:t>
            </w:r>
          </w:p>
        </w:tc>
        <w:tc>
          <w:tcPr>
            <w:tcW w:w="1346" w:type="dxa"/>
            <w:tcBorders>
              <w:top w:val="nil"/>
              <w:left w:val="nil"/>
              <w:bottom w:val="single" w:sz="4" w:space="0" w:color="auto"/>
              <w:right w:val="single" w:sz="4" w:space="0" w:color="auto"/>
            </w:tcBorders>
            <w:shd w:val="clear" w:color="000000" w:fill="FFFFFF"/>
            <w:noWrap/>
            <w:vAlign w:val="bottom"/>
            <w:hideMark/>
          </w:tcPr>
          <w:p w:rsidR="00FA1E0B" w:rsidRPr="00FA1E0B" w:rsidRDefault="00FA1E0B" w:rsidP="00FA1E0B">
            <w:pPr>
              <w:jc w:val="right"/>
            </w:pPr>
            <w:r w:rsidRPr="00FA1E0B">
              <w:t xml:space="preserve"> 107,5 </w:t>
            </w:r>
          </w:p>
        </w:tc>
      </w:tr>
      <w:tr w:rsidR="00FA1E0B" w:rsidRPr="00FA1E0B" w:rsidTr="00FA1E0B">
        <w:trPr>
          <w:gridAfter w:val="1"/>
          <w:wAfter w:w="13" w:type="dxa"/>
          <w:cantSplit/>
          <w:trHeight w:val="600"/>
        </w:trPr>
        <w:tc>
          <w:tcPr>
            <w:tcW w:w="3672" w:type="dxa"/>
            <w:tcBorders>
              <w:top w:val="nil"/>
              <w:left w:val="single" w:sz="4" w:space="0" w:color="auto"/>
              <w:bottom w:val="single" w:sz="4" w:space="0" w:color="auto"/>
              <w:right w:val="single" w:sz="4" w:space="0" w:color="auto"/>
            </w:tcBorders>
            <w:shd w:val="clear" w:color="000000" w:fill="FFFFFF"/>
            <w:vAlign w:val="bottom"/>
            <w:hideMark/>
          </w:tcPr>
          <w:p w:rsidR="00FA1E0B" w:rsidRPr="00FA1E0B" w:rsidRDefault="00FA1E0B" w:rsidP="00FA1E0B">
            <w:r w:rsidRPr="00FA1E0B">
              <w:t>Закупка товаров, работ и услуг для обеспечения государственных (муниципальных) нужд</w:t>
            </w:r>
          </w:p>
        </w:tc>
        <w:tc>
          <w:tcPr>
            <w:tcW w:w="482"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01</w:t>
            </w:r>
          </w:p>
        </w:tc>
        <w:tc>
          <w:tcPr>
            <w:tcW w:w="482"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13</w:t>
            </w:r>
          </w:p>
        </w:tc>
        <w:tc>
          <w:tcPr>
            <w:tcW w:w="1494"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31.4.00.81050</w:t>
            </w:r>
          </w:p>
        </w:tc>
        <w:tc>
          <w:tcPr>
            <w:tcW w:w="546"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200</w:t>
            </w:r>
          </w:p>
        </w:tc>
        <w:tc>
          <w:tcPr>
            <w:tcW w:w="1363" w:type="dxa"/>
            <w:tcBorders>
              <w:top w:val="nil"/>
              <w:left w:val="single" w:sz="4" w:space="0" w:color="auto"/>
              <w:bottom w:val="single" w:sz="4" w:space="0" w:color="auto"/>
              <w:right w:val="single" w:sz="4" w:space="0" w:color="auto"/>
            </w:tcBorders>
            <w:shd w:val="clear" w:color="000000" w:fill="FFFFFF"/>
            <w:noWrap/>
            <w:vAlign w:val="bottom"/>
            <w:hideMark/>
          </w:tcPr>
          <w:p w:rsidR="00FA1E0B" w:rsidRPr="00FA1E0B" w:rsidRDefault="00FA1E0B" w:rsidP="00FA1E0B">
            <w:pPr>
              <w:jc w:val="right"/>
            </w:pPr>
            <w:r w:rsidRPr="00FA1E0B">
              <w:t xml:space="preserve"> 103,4 </w:t>
            </w:r>
          </w:p>
        </w:tc>
        <w:tc>
          <w:tcPr>
            <w:tcW w:w="1346" w:type="dxa"/>
            <w:tcBorders>
              <w:top w:val="nil"/>
              <w:left w:val="nil"/>
              <w:bottom w:val="single" w:sz="4" w:space="0" w:color="auto"/>
              <w:right w:val="single" w:sz="4" w:space="0" w:color="auto"/>
            </w:tcBorders>
            <w:shd w:val="clear" w:color="000000" w:fill="FFFFFF"/>
            <w:noWrap/>
            <w:vAlign w:val="bottom"/>
            <w:hideMark/>
          </w:tcPr>
          <w:p w:rsidR="00FA1E0B" w:rsidRPr="00FA1E0B" w:rsidRDefault="00FA1E0B" w:rsidP="00FA1E0B">
            <w:pPr>
              <w:jc w:val="right"/>
            </w:pPr>
            <w:r w:rsidRPr="00FA1E0B">
              <w:t xml:space="preserve"> 107,5 </w:t>
            </w:r>
          </w:p>
        </w:tc>
      </w:tr>
      <w:tr w:rsidR="00FA1E0B" w:rsidRPr="00FA1E0B" w:rsidTr="00FA1E0B">
        <w:trPr>
          <w:gridAfter w:val="1"/>
          <w:wAfter w:w="13" w:type="dxa"/>
          <w:cantSplit/>
          <w:trHeight w:val="900"/>
        </w:trPr>
        <w:tc>
          <w:tcPr>
            <w:tcW w:w="3672" w:type="dxa"/>
            <w:tcBorders>
              <w:top w:val="nil"/>
              <w:left w:val="single" w:sz="4" w:space="0" w:color="auto"/>
              <w:bottom w:val="single" w:sz="4" w:space="0" w:color="auto"/>
              <w:right w:val="single" w:sz="4" w:space="0" w:color="auto"/>
            </w:tcBorders>
            <w:shd w:val="clear" w:color="000000" w:fill="FFFFFF"/>
            <w:vAlign w:val="bottom"/>
            <w:hideMark/>
          </w:tcPr>
          <w:p w:rsidR="00FA1E0B" w:rsidRPr="00FA1E0B" w:rsidRDefault="00FA1E0B" w:rsidP="00FA1E0B">
            <w:r w:rsidRPr="00FA1E0B">
              <w:t>Подпрограмма 5 "Организация и проведение официальных мероприятий муниципального района "Заполярный район"</w:t>
            </w:r>
          </w:p>
        </w:tc>
        <w:tc>
          <w:tcPr>
            <w:tcW w:w="482"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01</w:t>
            </w:r>
          </w:p>
        </w:tc>
        <w:tc>
          <w:tcPr>
            <w:tcW w:w="482"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13</w:t>
            </w:r>
          </w:p>
        </w:tc>
        <w:tc>
          <w:tcPr>
            <w:tcW w:w="1494"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31.5.00.00000</w:t>
            </w:r>
          </w:p>
        </w:tc>
        <w:tc>
          <w:tcPr>
            <w:tcW w:w="546"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 </w:t>
            </w:r>
          </w:p>
        </w:tc>
        <w:tc>
          <w:tcPr>
            <w:tcW w:w="1363" w:type="dxa"/>
            <w:tcBorders>
              <w:top w:val="nil"/>
              <w:left w:val="single" w:sz="4" w:space="0" w:color="auto"/>
              <w:bottom w:val="single" w:sz="4" w:space="0" w:color="auto"/>
              <w:right w:val="single" w:sz="4" w:space="0" w:color="auto"/>
            </w:tcBorders>
            <w:shd w:val="clear" w:color="000000" w:fill="FFFFFF"/>
            <w:noWrap/>
            <w:vAlign w:val="bottom"/>
            <w:hideMark/>
          </w:tcPr>
          <w:p w:rsidR="00FA1E0B" w:rsidRPr="00FA1E0B" w:rsidRDefault="00FA1E0B" w:rsidP="00FA1E0B">
            <w:pPr>
              <w:jc w:val="right"/>
            </w:pPr>
            <w:r w:rsidRPr="00FA1E0B">
              <w:t xml:space="preserve"> 1 056,2 </w:t>
            </w:r>
          </w:p>
        </w:tc>
        <w:tc>
          <w:tcPr>
            <w:tcW w:w="1346" w:type="dxa"/>
            <w:tcBorders>
              <w:top w:val="nil"/>
              <w:left w:val="nil"/>
              <w:bottom w:val="single" w:sz="4" w:space="0" w:color="auto"/>
              <w:right w:val="single" w:sz="4" w:space="0" w:color="auto"/>
            </w:tcBorders>
            <w:shd w:val="clear" w:color="000000" w:fill="FFFFFF"/>
            <w:noWrap/>
            <w:vAlign w:val="bottom"/>
            <w:hideMark/>
          </w:tcPr>
          <w:p w:rsidR="00FA1E0B" w:rsidRPr="00FA1E0B" w:rsidRDefault="00FA1E0B" w:rsidP="00FA1E0B">
            <w:pPr>
              <w:jc w:val="right"/>
            </w:pPr>
            <w:r w:rsidRPr="00FA1E0B">
              <w:t xml:space="preserve"> 1 087,4 </w:t>
            </w:r>
          </w:p>
        </w:tc>
      </w:tr>
      <w:tr w:rsidR="00FA1E0B" w:rsidRPr="00FA1E0B" w:rsidTr="00FA1E0B">
        <w:trPr>
          <w:gridAfter w:val="1"/>
          <w:wAfter w:w="13" w:type="dxa"/>
          <w:cantSplit/>
          <w:trHeight w:val="600"/>
        </w:trPr>
        <w:tc>
          <w:tcPr>
            <w:tcW w:w="3672" w:type="dxa"/>
            <w:tcBorders>
              <w:top w:val="nil"/>
              <w:left w:val="single" w:sz="4" w:space="0" w:color="auto"/>
              <w:bottom w:val="single" w:sz="4" w:space="0" w:color="auto"/>
              <w:right w:val="single" w:sz="4" w:space="0" w:color="auto"/>
            </w:tcBorders>
            <w:shd w:val="clear" w:color="000000" w:fill="FFFFFF"/>
            <w:vAlign w:val="bottom"/>
            <w:hideMark/>
          </w:tcPr>
          <w:p w:rsidR="00FA1E0B" w:rsidRPr="00FA1E0B" w:rsidRDefault="00FA1E0B" w:rsidP="00FA1E0B">
            <w:r w:rsidRPr="00FA1E0B">
              <w:t>Организация и проведение официальных мероприятий муниципального района "Заполярный район"</w:t>
            </w:r>
          </w:p>
        </w:tc>
        <w:tc>
          <w:tcPr>
            <w:tcW w:w="482"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01</w:t>
            </w:r>
          </w:p>
        </w:tc>
        <w:tc>
          <w:tcPr>
            <w:tcW w:w="482"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13</w:t>
            </w:r>
          </w:p>
        </w:tc>
        <w:tc>
          <w:tcPr>
            <w:tcW w:w="1494"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31.5.00.81060</w:t>
            </w:r>
          </w:p>
        </w:tc>
        <w:tc>
          <w:tcPr>
            <w:tcW w:w="546"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 </w:t>
            </w:r>
          </w:p>
        </w:tc>
        <w:tc>
          <w:tcPr>
            <w:tcW w:w="1363" w:type="dxa"/>
            <w:tcBorders>
              <w:top w:val="nil"/>
              <w:left w:val="single" w:sz="4" w:space="0" w:color="auto"/>
              <w:bottom w:val="single" w:sz="4" w:space="0" w:color="auto"/>
              <w:right w:val="single" w:sz="4" w:space="0" w:color="auto"/>
            </w:tcBorders>
            <w:shd w:val="clear" w:color="000000" w:fill="FFFFFF"/>
            <w:noWrap/>
            <w:vAlign w:val="bottom"/>
            <w:hideMark/>
          </w:tcPr>
          <w:p w:rsidR="00FA1E0B" w:rsidRPr="00FA1E0B" w:rsidRDefault="00FA1E0B" w:rsidP="00FA1E0B">
            <w:pPr>
              <w:jc w:val="right"/>
            </w:pPr>
            <w:r w:rsidRPr="00FA1E0B">
              <w:t xml:space="preserve"> 1 056,2 </w:t>
            </w:r>
          </w:p>
        </w:tc>
        <w:tc>
          <w:tcPr>
            <w:tcW w:w="1346" w:type="dxa"/>
            <w:tcBorders>
              <w:top w:val="nil"/>
              <w:left w:val="nil"/>
              <w:bottom w:val="single" w:sz="4" w:space="0" w:color="auto"/>
              <w:right w:val="single" w:sz="4" w:space="0" w:color="auto"/>
            </w:tcBorders>
            <w:shd w:val="clear" w:color="000000" w:fill="FFFFFF"/>
            <w:noWrap/>
            <w:vAlign w:val="bottom"/>
            <w:hideMark/>
          </w:tcPr>
          <w:p w:rsidR="00FA1E0B" w:rsidRPr="00FA1E0B" w:rsidRDefault="00FA1E0B" w:rsidP="00FA1E0B">
            <w:pPr>
              <w:jc w:val="right"/>
            </w:pPr>
            <w:r w:rsidRPr="00FA1E0B">
              <w:t xml:space="preserve"> 1 087,4 </w:t>
            </w:r>
          </w:p>
        </w:tc>
      </w:tr>
      <w:tr w:rsidR="00FA1E0B" w:rsidRPr="00FA1E0B" w:rsidTr="00FA1E0B">
        <w:trPr>
          <w:gridAfter w:val="1"/>
          <w:wAfter w:w="13" w:type="dxa"/>
          <w:cantSplit/>
          <w:trHeight w:val="600"/>
        </w:trPr>
        <w:tc>
          <w:tcPr>
            <w:tcW w:w="3672" w:type="dxa"/>
            <w:tcBorders>
              <w:top w:val="nil"/>
              <w:left w:val="single" w:sz="4" w:space="0" w:color="auto"/>
              <w:bottom w:val="single" w:sz="4" w:space="0" w:color="auto"/>
              <w:right w:val="single" w:sz="4" w:space="0" w:color="auto"/>
            </w:tcBorders>
            <w:shd w:val="clear" w:color="000000" w:fill="FFFFFF"/>
            <w:vAlign w:val="bottom"/>
            <w:hideMark/>
          </w:tcPr>
          <w:p w:rsidR="00FA1E0B" w:rsidRPr="00FA1E0B" w:rsidRDefault="00FA1E0B" w:rsidP="00FA1E0B">
            <w:r w:rsidRPr="00FA1E0B">
              <w:t>Закупка товаров, работ и услуг для обеспечения государственных (муниципальных) нужд</w:t>
            </w:r>
          </w:p>
        </w:tc>
        <w:tc>
          <w:tcPr>
            <w:tcW w:w="482"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01</w:t>
            </w:r>
          </w:p>
        </w:tc>
        <w:tc>
          <w:tcPr>
            <w:tcW w:w="482"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13</w:t>
            </w:r>
          </w:p>
        </w:tc>
        <w:tc>
          <w:tcPr>
            <w:tcW w:w="1494"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31.5.00.81060</w:t>
            </w:r>
          </w:p>
        </w:tc>
        <w:tc>
          <w:tcPr>
            <w:tcW w:w="546"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200</w:t>
            </w:r>
          </w:p>
        </w:tc>
        <w:tc>
          <w:tcPr>
            <w:tcW w:w="1363" w:type="dxa"/>
            <w:tcBorders>
              <w:top w:val="nil"/>
              <w:left w:val="single" w:sz="4" w:space="0" w:color="auto"/>
              <w:bottom w:val="single" w:sz="4" w:space="0" w:color="auto"/>
              <w:right w:val="single" w:sz="4" w:space="0" w:color="auto"/>
            </w:tcBorders>
            <w:shd w:val="clear" w:color="000000" w:fill="FFFFFF"/>
            <w:noWrap/>
            <w:vAlign w:val="bottom"/>
            <w:hideMark/>
          </w:tcPr>
          <w:p w:rsidR="00FA1E0B" w:rsidRPr="00FA1E0B" w:rsidRDefault="00FA1E0B" w:rsidP="00FA1E0B">
            <w:pPr>
              <w:jc w:val="right"/>
            </w:pPr>
            <w:r w:rsidRPr="00FA1E0B">
              <w:t xml:space="preserve"> 964,2 </w:t>
            </w:r>
          </w:p>
        </w:tc>
        <w:tc>
          <w:tcPr>
            <w:tcW w:w="1346" w:type="dxa"/>
            <w:tcBorders>
              <w:top w:val="nil"/>
              <w:left w:val="nil"/>
              <w:bottom w:val="single" w:sz="4" w:space="0" w:color="auto"/>
              <w:right w:val="single" w:sz="4" w:space="0" w:color="auto"/>
            </w:tcBorders>
            <w:shd w:val="clear" w:color="000000" w:fill="FFFFFF"/>
            <w:noWrap/>
            <w:vAlign w:val="bottom"/>
            <w:hideMark/>
          </w:tcPr>
          <w:p w:rsidR="00FA1E0B" w:rsidRPr="00FA1E0B" w:rsidRDefault="00FA1E0B" w:rsidP="00FA1E0B">
            <w:pPr>
              <w:jc w:val="right"/>
            </w:pPr>
            <w:r w:rsidRPr="00FA1E0B">
              <w:t xml:space="preserve"> 995,4 </w:t>
            </w:r>
          </w:p>
        </w:tc>
      </w:tr>
      <w:tr w:rsidR="00FA1E0B" w:rsidRPr="00FA1E0B" w:rsidTr="00FA1E0B">
        <w:trPr>
          <w:gridAfter w:val="1"/>
          <w:wAfter w:w="13" w:type="dxa"/>
          <w:cantSplit/>
          <w:trHeight w:val="300"/>
        </w:trPr>
        <w:tc>
          <w:tcPr>
            <w:tcW w:w="3672" w:type="dxa"/>
            <w:tcBorders>
              <w:top w:val="nil"/>
              <w:left w:val="single" w:sz="4" w:space="0" w:color="auto"/>
              <w:bottom w:val="single" w:sz="4" w:space="0" w:color="auto"/>
              <w:right w:val="single" w:sz="4" w:space="0" w:color="auto"/>
            </w:tcBorders>
            <w:shd w:val="clear" w:color="000000" w:fill="FFFFFF"/>
            <w:vAlign w:val="bottom"/>
            <w:hideMark/>
          </w:tcPr>
          <w:p w:rsidR="00FA1E0B" w:rsidRPr="00FA1E0B" w:rsidRDefault="00FA1E0B" w:rsidP="00FA1E0B">
            <w:r w:rsidRPr="00FA1E0B">
              <w:t>Социальное обеспечение и иные выплаты населению</w:t>
            </w:r>
          </w:p>
        </w:tc>
        <w:tc>
          <w:tcPr>
            <w:tcW w:w="482"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01</w:t>
            </w:r>
          </w:p>
        </w:tc>
        <w:tc>
          <w:tcPr>
            <w:tcW w:w="482"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13</w:t>
            </w:r>
          </w:p>
        </w:tc>
        <w:tc>
          <w:tcPr>
            <w:tcW w:w="1494"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31.5.00.81060</w:t>
            </w:r>
          </w:p>
        </w:tc>
        <w:tc>
          <w:tcPr>
            <w:tcW w:w="546"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300</w:t>
            </w:r>
          </w:p>
        </w:tc>
        <w:tc>
          <w:tcPr>
            <w:tcW w:w="1363" w:type="dxa"/>
            <w:tcBorders>
              <w:top w:val="nil"/>
              <w:left w:val="single" w:sz="4" w:space="0" w:color="auto"/>
              <w:bottom w:val="single" w:sz="4" w:space="0" w:color="auto"/>
              <w:right w:val="single" w:sz="4" w:space="0" w:color="auto"/>
            </w:tcBorders>
            <w:shd w:val="clear" w:color="000000" w:fill="FFFFFF"/>
            <w:noWrap/>
            <w:vAlign w:val="bottom"/>
            <w:hideMark/>
          </w:tcPr>
          <w:p w:rsidR="00FA1E0B" w:rsidRPr="00FA1E0B" w:rsidRDefault="00FA1E0B" w:rsidP="00FA1E0B">
            <w:pPr>
              <w:jc w:val="right"/>
            </w:pPr>
            <w:r w:rsidRPr="00FA1E0B">
              <w:t xml:space="preserve"> 92,0 </w:t>
            </w:r>
          </w:p>
        </w:tc>
        <w:tc>
          <w:tcPr>
            <w:tcW w:w="1346" w:type="dxa"/>
            <w:tcBorders>
              <w:top w:val="nil"/>
              <w:left w:val="nil"/>
              <w:bottom w:val="single" w:sz="4" w:space="0" w:color="auto"/>
              <w:right w:val="single" w:sz="4" w:space="0" w:color="auto"/>
            </w:tcBorders>
            <w:shd w:val="clear" w:color="000000" w:fill="FFFFFF"/>
            <w:noWrap/>
            <w:vAlign w:val="bottom"/>
            <w:hideMark/>
          </w:tcPr>
          <w:p w:rsidR="00FA1E0B" w:rsidRPr="00FA1E0B" w:rsidRDefault="00FA1E0B" w:rsidP="00FA1E0B">
            <w:pPr>
              <w:jc w:val="right"/>
            </w:pPr>
            <w:r w:rsidRPr="00FA1E0B">
              <w:t xml:space="preserve"> 92,0 </w:t>
            </w:r>
          </w:p>
        </w:tc>
      </w:tr>
      <w:tr w:rsidR="00FA1E0B" w:rsidRPr="00FA1E0B" w:rsidTr="00FA1E0B">
        <w:trPr>
          <w:gridAfter w:val="1"/>
          <w:wAfter w:w="13" w:type="dxa"/>
          <w:cantSplit/>
          <w:trHeight w:val="900"/>
        </w:trPr>
        <w:tc>
          <w:tcPr>
            <w:tcW w:w="3672" w:type="dxa"/>
            <w:tcBorders>
              <w:top w:val="nil"/>
              <w:left w:val="single" w:sz="4" w:space="0" w:color="auto"/>
              <w:bottom w:val="single" w:sz="4" w:space="0" w:color="auto"/>
              <w:right w:val="single" w:sz="4" w:space="0" w:color="auto"/>
            </w:tcBorders>
            <w:shd w:val="clear" w:color="000000" w:fill="FFFFFF"/>
            <w:vAlign w:val="center"/>
            <w:hideMark/>
          </w:tcPr>
          <w:p w:rsidR="00FA1E0B" w:rsidRPr="00FA1E0B" w:rsidRDefault="00FA1E0B" w:rsidP="00FA1E0B">
            <w:r w:rsidRPr="00FA1E0B">
              <w:t xml:space="preserve">Муниципальная программа "Комплексное развитие муниципального района "Заполярный район" на 2017-2022 годы" </w:t>
            </w:r>
          </w:p>
        </w:tc>
        <w:tc>
          <w:tcPr>
            <w:tcW w:w="482"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01</w:t>
            </w:r>
          </w:p>
        </w:tc>
        <w:tc>
          <w:tcPr>
            <w:tcW w:w="482"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13</w:t>
            </w:r>
          </w:p>
        </w:tc>
        <w:tc>
          <w:tcPr>
            <w:tcW w:w="1494"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32.0.00.00000</w:t>
            </w:r>
          </w:p>
        </w:tc>
        <w:tc>
          <w:tcPr>
            <w:tcW w:w="546"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 </w:t>
            </w:r>
          </w:p>
        </w:tc>
        <w:tc>
          <w:tcPr>
            <w:tcW w:w="1363" w:type="dxa"/>
            <w:tcBorders>
              <w:top w:val="nil"/>
              <w:left w:val="single" w:sz="4" w:space="0" w:color="auto"/>
              <w:bottom w:val="single" w:sz="4" w:space="0" w:color="auto"/>
              <w:right w:val="single" w:sz="4" w:space="0" w:color="auto"/>
            </w:tcBorders>
            <w:shd w:val="clear" w:color="000000" w:fill="FFFFFF"/>
            <w:noWrap/>
            <w:vAlign w:val="bottom"/>
            <w:hideMark/>
          </w:tcPr>
          <w:p w:rsidR="00FA1E0B" w:rsidRPr="00FA1E0B" w:rsidRDefault="00FA1E0B" w:rsidP="00FA1E0B">
            <w:pPr>
              <w:jc w:val="right"/>
            </w:pPr>
            <w:r w:rsidRPr="00FA1E0B">
              <w:t xml:space="preserve"> 1 200,6 </w:t>
            </w:r>
          </w:p>
        </w:tc>
        <w:tc>
          <w:tcPr>
            <w:tcW w:w="1346" w:type="dxa"/>
            <w:tcBorders>
              <w:top w:val="nil"/>
              <w:left w:val="nil"/>
              <w:bottom w:val="single" w:sz="4" w:space="0" w:color="auto"/>
              <w:right w:val="single" w:sz="4" w:space="0" w:color="auto"/>
            </w:tcBorders>
            <w:shd w:val="clear" w:color="000000" w:fill="FFFFFF"/>
            <w:noWrap/>
            <w:vAlign w:val="bottom"/>
            <w:hideMark/>
          </w:tcPr>
          <w:p w:rsidR="00FA1E0B" w:rsidRPr="00FA1E0B" w:rsidRDefault="00FA1E0B" w:rsidP="00FA1E0B">
            <w:pPr>
              <w:jc w:val="right"/>
            </w:pPr>
            <w:r w:rsidRPr="00FA1E0B">
              <w:t xml:space="preserve"> 1 248,9 </w:t>
            </w:r>
          </w:p>
        </w:tc>
      </w:tr>
      <w:tr w:rsidR="00FA1E0B" w:rsidRPr="00FA1E0B" w:rsidTr="00FA1E0B">
        <w:trPr>
          <w:gridAfter w:val="1"/>
          <w:wAfter w:w="13" w:type="dxa"/>
          <w:cantSplit/>
          <w:trHeight w:val="900"/>
        </w:trPr>
        <w:tc>
          <w:tcPr>
            <w:tcW w:w="3672" w:type="dxa"/>
            <w:tcBorders>
              <w:top w:val="nil"/>
              <w:left w:val="single" w:sz="4" w:space="0" w:color="auto"/>
              <w:bottom w:val="single" w:sz="4" w:space="0" w:color="auto"/>
              <w:right w:val="single" w:sz="4" w:space="0" w:color="auto"/>
            </w:tcBorders>
            <w:shd w:val="clear" w:color="000000" w:fill="FFFFFF"/>
            <w:vAlign w:val="center"/>
            <w:hideMark/>
          </w:tcPr>
          <w:p w:rsidR="00FA1E0B" w:rsidRPr="00FA1E0B" w:rsidRDefault="00FA1E0B" w:rsidP="00FA1E0B">
            <w:r w:rsidRPr="00FA1E0B">
              <w:lastRenderedPageBreak/>
              <w:t xml:space="preserve">Подпрограмма 2 "Развитие транспортной инфраструктуры муниципального района "Заполярный район" </w:t>
            </w:r>
          </w:p>
        </w:tc>
        <w:tc>
          <w:tcPr>
            <w:tcW w:w="482"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01</w:t>
            </w:r>
          </w:p>
        </w:tc>
        <w:tc>
          <w:tcPr>
            <w:tcW w:w="482"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13</w:t>
            </w:r>
          </w:p>
        </w:tc>
        <w:tc>
          <w:tcPr>
            <w:tcW w:w="1494"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32.2.00.00000</w:t>
            </w:r>
          </w:p>
        </w:tc>
        <w:tc>
          <w:tcPr>
            <w:tcW w:w="546"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 </w:t>
            </w:r>
          </w:p>
        </w:tc>
        <w:tc>
          <w:tcPr>
            <w:tcW w:w="1363" w:type="dxa"/>
            <w:tcBorders>
              <w:top w:val="nil"/>
              <w:left w:val="single" w:sz="4" w:space="0" w:color="auto"/>
              <w:bottom w:val="single" w:sz="4" w:space="0" w:color="auto"/>
              <w:right w:val="single" w:sz="4" w:space="0" w:color="auto"/>
            </w:tcBorders>
            <w:shd w:val="clear" w:color="000000" w:fill="FFFFFF"/>
            <w:noWrap/>
            <w:vAlign w:val="bottom"/>
            <w:hideMark/>
          </w:tcPr>
          <w:p w:rsidR="00FA1E0B" w:rsidRPr="00FA1E0B" w:rsidRDefault="00FA1E0B" w:rsidP="00FA1E0B">
            <w:pPr>
              <w:jc w:val="right"/>
            </w:pPr>
            <w:r w:rsidRPr="00FA1E0B">
              <w:t xml:space="preserve"> 1 200,6 </w:t>
            </w:r>
          </w:p>
        </w:tc>
        <w:tc>
          <w:tcPr>
            <w:tcW w:w="1346" w:type="dxa"/>
            <w:tcBorders>
              <w:top w:val="nil"/>
              <w:left w:val="nil"/>
              <w:bottom w:val="single" w:sz="4" w:space="0" w:color="auto"/>
              <w:right w:val="single" w:sz="4" w:space="0" w:color="auto"/>
            </w:tcBorders>
            <w:shd w:val="clear" w:color="000000" w:fill="FFFFFF"/>
            <w:noWrap/>
            <w:vAlign w:val="bottom"/>
            <w:hideMark/>
          </w:tcPr>
          <w:p w:rsidR="00FA1E0B" w:rsidRPr="00FA1E0B" w:rsidRDefault="00FA1E0B" w:rsidP="00FA1E0B">
            <w:pPr>
              <w:jc w:val="right"/>
            </w:pPr>
            <w:r w:rsidRPr="00FA1E0B">
              <w:t xml:space="preserve"> 1 248,9 </w:t>
            </w:r>
          </w:p>
        </w:tc>
      </w:tr>
      <w:tr w:rsidR="00FA1E0B" w:rsidRPr="00FA1E0B" w:rsidTr="00FA1E0B">
        <w:trPr>
          <w:gridAfter w:val="1"/>
          <w:wAfter w:w="13" w:type="dxa"/>
          <w:cantSplit/>
          <w:trHeight w:val="1200"/>
        </w:trPr>
        <w:tc>
          <w:tcPr>
            <w:tcW w:w="3672" w:type="dxa"/>
            <w:tcBorders>
              <w:top w:val="nil"/>
              <w:left w:val="single" w:sz="4" w:space="0" w:color="auto"/>
              <w:bottom w:val="single" w:sz="4" w:space="0" w:color="auto"/>
              <w:right w:val="single" w:sz="4" w:space="0" w:color="auto"/>
            </w:tcBorders>
            <w:shd w:val="clear" w:color="000000" w:fill="FFFFFF"/>
            <w:vAlign w:val="center"/>
            <w:hideMark/>
          </w:tcPr>
          <w:p w:rsidR="00FA1E0B" w:rsidRPr="00FA1E0B" w:rsidRDefault="00FA1E0B" w:rsidP="00FA1E0B">
            <w:r w:rsidRPr="00FA1E0B">
              <w:t xml:space="preserve">Иные межбюджетные трансферты в рамках подпрограммы 2 "Развитие транспортной инфраструктуры муниципального района "Заполярный район" </w:t>
            </w:r>
          </w:p>
        </w:tc>
        <w:tc>
          <w:tcPr>
            <w:tcW w:w="482"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01</w:t>
            </w:r>
          </w:p>
        </w:tc>
        <w:tc>
          <w:tcPr>
            <w:tcW w:w="482"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13</w:t>
            </w:r>
          </w:p>
        </w:tc>
        <w:tc>
          <w:tcPr>
            <w:tcW w:w="1494"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32.2.00.89220</w:t>
            </w:r>
          </w:p>
        </w:tc>
        <w:tc>
          <w:tcPr>
            <w:tcW w:w="546"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 </w:t>
            </w:r>
          </w:p>
        </w:tc>
        <w:tc>
          <w:tcPr>
            <w:tcW w:w="1363" w:type="dxa"/>
            <w:tcBorders>
              <w:top w:val="nil"/>
              <w:left w:val="single" w:sz="4" w:space="0" w:color="auto"/>
              <w:bottom w:val="single" w:sz="4" w:space="0" w:color="auto"/>
              <w:right w:val="single" w:sz="4" w:space="0" w:color="auto"/>
            </w:tcBorders>
            <w:shd w:val="clear" w:color="000000" w:fill="FFFFFF"/>
            <w:noWrap/>
            <w:vAlign w:val="bottom"/>
            <w:hideMark/>
          </w:tcPr>
          <w:p w:rsidR="00FA1E0B" w:rsidRPr="00FA1E0B" w:rsidRDefault="00FA1E0B" w:rsidP="00FA1E0B">
            <w:pPr>
              <w:jc w:val="right"/>
            </w:pPr>
            <w:r w:rsidRPr="00FA1E0B">
              <w:t xml:space="preserve"> 1 200,6 </w:t>
            </w:r>
          </w:p>
        </w:tc>
        <w:tc>
          <w:tcPr>
            <w:tcW w:w="1346" w:type="dxa"/>
            <w:tcBorders>
              <w:top w:val="nil"/>
              <w:left w:val="nil"/>
              <w:bottom w:val="single" w:sz="4" w:space="0" w:color="auto"/>
              <w:right w:val="single" w:sz="4" w:space="0" w:color="auto"/>
            </w:tcBorders>
            <w:shd w:val="clear" w:color="000000" w:fill="FFFFFF"/>
            <w:noWrap/>
            <w:vAlign w:val="bottom"/>
            <w:hideMark/>
          </w:tcPr>
          <w:p w:rsidR="00FA1E0B" w:rsidRPr="00FA1E0B" w:rsidRDefault="00FA1E0B" w:rsidP="00FA1E0B">
            <w:pPr>
              <w:jc w:val="right"/>
            </w:pPr>
            <w:r w:rsidRPr="00FA1E0B">
              <w:t xml:space="preserve"> 1 248,9 </w:t>
            </w:r>
          </w:p>
        </w:tc>
      </w:tr>
      <w:tr w:rsidR="00FA1E0B" w:rsidRPr="00FA1E0B" w:rsidTr="00FA1E0B">
        <w:trPr>
          <w:gridAfter w:val="1"/>
          <w:wAfter w:w="13" w:type="dxa"/>
          <w:cantSplit/>
          <w:trHeight w:val="300"/>
        </w:trPr>
        <w:tc>
          <w:tcPr>
            <w:tcW w:w="3672" w:type="dxa"/>
            <w:tcBorders>
              <w:top w:val="nil"/>
              <w:left w:val="single" w:sz="4" w:space="0" w:color="auto"/>
              <w:bottom w:val="single" w:sz="4" w:space="0" w:color="auto"/>
              <w:right w:val="single" w:sz="4" w:space="0" w:color="auto"/>
            </w:tcBorders>
            <w:shd w:val="clear" w:color="000000" w:fill="FFFFFF"/>
            <w:vAlign w:val="bottom"/>
            <w:hideMark/>
          </w:tcPr>
          <w:p w:rsidR="00FA1E0B" w:rsidRPr="00FA1E0B" w:rsidRDefault="00FA1E0B" w:rsidP="00FA1E0B">
            <w:r w:rsidRPr="00FA1E0B">
              <w:t>Межбюджетные трансферты</w:t>
            </w:r>
          </w:p>
        </w:tc>
        <w:tc>
          <w:tcPr>
            <w:tcW w:w="482"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01</w:t>
            </w:r>
          </w:p>
        </w:tc>
        <w:tc>
          <w:tcPr>
            <w:tcW w:w="482"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13</w:t>
            </w:r>
          </w:p>
        </w:tc>
        <w:tc>
          <w:tcPr>
            <w:tcW w:w="1494"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32.2.00.89220</w:t>
            </w:r>
          </w:p>
        </w:tc>
        <w:tc>
          <w:tcPr>
            <w:tcW w:w="546"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500</w:t>
            </w:r>
          </w:p>
        </w:tc>
        <w:tc>
          <w:tcPr>
            <w:tcW w:w="1363" w:type="dxa"/>
            <w:tcBorders>
              <w:top w:val="nil"/>
              <w:left w:val="single" w:sz="4" w:space="0" w:color="auto"/>
              <w:bottom w:val="single" w:sz="4" w:space="0" w:color="auto"/>
              <w:right w:val="single" w:sz="4" w:space="0" w:color="auto"/>
            </w:tcBorders>
            <w:shd w:val="clear" w:color="000000" w:fill="FFFFFF"/>
            <w:noWrap/>
            <w:vAlign w:val="bottom"/>
            <w:hideMark/>
          </w:tcPr>
          <w:p w:rsidR="00FA1E0B" w:rsidRPr="00FA1E0B" w:rsidRDefault="00FA1E0B" w:rsidP="00FA1E0B">
            <w:pPr>
              <w:jc w:val="right"/>
            </w:pPr>
            <w:r w:rsidRPr="00FA1E0B">
              <w:t xml:space="preserve"> 1 200,6 </w:t>
            </w:r>
          </w:p>
        </w:tc>
        <w:tc>
          <w:tcPr>
            <w:tcW w:w="1346" w:type="dxa"/>
            <w:tcBorders>
              <w:top w:val="nil"/>
              <w:left w:val="nil"/>
              <w:bottom w:val="single" w:sz="4" w:space="0" w:color="auto"/>
              <w:right w:val="single" w:sz="4" w:space="0" w:color="auto"/>
            </w:tcBorders>
            <w:shd w:val="clear" w:color="000000" w:fill="FFFFFF"/>
            <w:noWrap/>
            <w:vAlign w:val="bottom"/>
            <w:hideMark/>
          </w:tcPr>
          <w:p w:rsidR="00FA1E0B" w:rsidRPr="00FA1E0B" w:rsidRDefault="00FA1E0B" w:rsidP="00FA1E0B">
            <w:pPr>
              <w:jc w:val="right"/>
            </w:pPr>
            <w:r w:rsidRPr="00FA1E0B">
              <w:t xml:space="preserve"> 1 248,9 </w:t>
            </w:r>
          </w:p>
        </w:tc>
      </w:tr>
      <w:tr w:rsidR="00FA1E0B" w:rsidRPr="00FA1E0B" w:rsidTr="00FA1E0B">
        <w:trPr>
          <w:gridAfter w:val="1"/>
          <w:wAfter w:w="13" w:type="dxa"/>
          <w:cantSplit/>
          <w:trHeight w:val="300"/>
        </w:trPr>
        <w:tc>
          <w:tcPr>
            <w:tcW w:w="3672" w:type="dxa"/>
            <w:tcBorders>
              <w:top w:val="nil"/>
              <w:left w:val="single" w:sz="4" w:space="0" w:color="auto"/>
              <w:bottom w:val="single" w:sz="4" w:space="0" w:color="auto"/>
              <w:right w:val="single" w:sz="4" w:space="0" w:color="auto"/>
            </w:tcBorders>
            <w:shd w:val="clear" w:color="000000" w:fill="FFFFFF"/>
            <w:vAlign w:val="bottom"/>
            <w:hideMark/>
          </w:tcPr>
          <w:p w:rsidR="00FA1E0B" w:rsidRPr="00FA1E0B" w:rsidRDefault="00FA1E0B" w:rsidP="00FA1E0B">
            <w:r w:rsidRPr="00FA1E0B">
              <w:t>Другие непрограммные расходы</w:t>
            </w:r>
          </w:p>
        </w:tc>
        <w:tc>
          <w:tcPr>
            <w:tcW w:w="482"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01</w:t>
            </w:r>
          </w:p>
        </w:tc>
        <w:tc>
          <w:tcPr>
            <w:tcW w:w="482"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13</w:t>
            </w:r>
          </w:p>
        </w:tc>
        <w:tc>
          <w:tcPr>
            <w:tcW w:w="1494"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98.0.00.00000</w:t>
            </w:r>
          </w:p>
        </w:tc>
        <w:tc>
          <w:tcPr>
            <w:tcW w:w="546"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 </w:t>
            </w:r>
          </w:p>
        </w:tc>
        <w:tc>
          <w:tcPr>
            <w:tcW w:w="1363" w:type="dxa"/>
            <w:tcBorders>
              <w:top w:val="nil"/>
              <w:left w:val="nil"/>
              <w:bottom w:val="single" w:sz="4" w:space="0" w:color="auto"/>
              <w:right w:val="single" w:sz="4" w:space="0" w:color="auto"/>
            </w:tcBorders>
            <w:shd w:val="clear" w:color="000000" w:fill="FFFFFF"/>
            <w:noWrap/>
            <w:vAlign w:val="bottom"/>
            <w:hideMark/>
          </w:tcPr>
          <w:p w:rsidR="00FA1E0B" w:rsidRPr="00FA1E0B" w:rsidRDefault="00FA1E0B" w:rsidP="00FA1E0B">
            <w:pPr>
              <w:jc w:val="right"/>
            </w:pPr>
            <w:r w:rsidRPr="00FA1E0B">
              <w:t xml:space="preserve"> 3 281,7 </w:t>
            </w:r>
          </w:p>
        </w:tc>
        <w:tc>
          <w:tcPr>
            <w:tcW w:w="1346" w:type="dxa"/>
            <w:tcBorders>
              <w:top w:val="nil"/>
              <w:left w:val="nil"/>
              <w:bottom w:val="single" w:sz="4" w:space="0" w:color="auto"/>
              <w:right w:val="single" w:sz="4" w:space="0" w:color="auto"/>
            </w:tcBorders>
            <w:shd w:val="clear" w:color="000000" w:fill="FFFFFF"/>
            <w:noWrap/>
            <w:vAlign w:val="bottom"/>
            <w:hideMark/>
          </w:tcPr>
          <w:p w:rsidR="00FA1E0B" w:rsidRPr="00FA1E0B" w:rsidRDefault="00FA1E0B" w:rsidP="00FA1E0B">
            <w:pPr>
              <w:jc w:val="right"/>
            </w:pPr>
            <w:r w:rsidRPr="00FA1E0B">
              <w:t xml:space="preserve"> 3 328,6 </w:t>
            </w:r>
          </w:p>
        </w:tc>
      </w:tr>
      <w:tr w:rsidR="00FA1E0B" w:rsidRPr="00FA1E0B" w:rsidTr="00FA1E0B">
        <w:trPr>
          <w:gridAfter w:val="1"/>
          <w:wAfter w:w="13" w:type="dxa"/>
          <w:cantSplit/>
          <w:trHeight w:val="900"/>
        </w:trPr>
        <w:tc>
          <w:tcPr>
            <w:tcW w:w="3672" w:type="dxa"/>
            <w:tcBorders>
              <w:top w:val="nil"/>
              <w:left w:val="single" w:sz="4" w:space="0" w:color="auto"/>
              <w:bottom w:val="single" w:sz="4" w:space="0" w:color="auto"/>
              <w:right w:val="single" w:sz="4" w:space="0" w:color="auto"/>
            </w:tcBorders>
            <w:shd w:val="clear" w:color="000000" w:fill="FFFFFF"/>
            <w:vAlign w:val="bottom"/>
            <w:hideMark/>
          </w:tcPr>
          <w:p w:rsidR="00FA1E0B" w:rsidRPr="00FA1E0B" w:rsidRDefault="00FA1E0B" w:rsidP="00FA1E0B">
            <w:r w:rsidRPr="00FA1E0B">
              <w:t>Уплата членских взносов в ассоциацию "Совет муниципальных образований Ненецкого автономного округа"</w:t>
            </w:r>
          </w:p>
        </w:tc>
        <w:tc>
          <w:tcPr>
            <w:tcW w:w="482"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01</w:t>
            </w:r>
          </w:p>
        </w:tc>
        <w:tc>
          <w:tcPr>
            <w:tcW w:w="482"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13</w:t>
            </w:r>
          </w:p>
        </w:tc>
        <w:tc>
          <w:tcPr>
            <w:tcW w:w="1494"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98.0.00.81040</w:t>
            </w:r>
          </w:p>
        </w:tc>
        <w:tc>
          <w:tcPr>
            <w:tcW w:w="546"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 </w:t>
            </w:r>
          </w:p>
        </w:tc>
        <w:tc>
          <w:tcPr>
            <w:tcW w:w="1363" w:type="dxa"/>
            <w:tcBorders>
              <w:top w:val="nil"/>
              <w:left w:val="single" w:sz="4" w:space="0" w:color="auto"/>
              <w:bottom w:val="single" w:sz="4" w:space="0" w:color="auto"/>
              <w:right w:val="single" w:sz="4" w:space="0" w:color="auto"/>
            </w:tcBorders>
            <w:shd w:val="clear" w:color="000000" w:fill="FFFFFF"/>
            <w:noWrap/>
            <w:vAlign w:val="bottom"/>
            <w:hideMark/>
          </w:tcPr>
          <w:p w:rsidR="00FA1E0B" w:rsidRPr="00FA1E0B" w:rsidRDefault="00FA1E0B" w:rsidP="00FA1E0B">
            <w:pPr>
              <w:jc w:val="right"/>
            </w:pPr>
            <w:r w:rsidRPr="00FA1E0B">
              <w:t xml:space="preserve"> 300,0 </w:t>
            </w:r>
          </w:p>
        </w:tc>
        <w:tc>
          <w:tcPr>
            <w:tcW w:w="1346" w:type="dxa"/>
            <w:tcBorders>
              <w:top w:val="nil"/>
              <w:left w:val="nil"/>
              <w:bottom w:val="single" w:sz="4" w:space="0" w:color="auto"/>
              <w:right w:val="single" w:sz="4" w:space="0" w:color="auto"/>
            </w:tcBorders>
            <w:shd w:val="clear" w:color="000000" w:fill="FFFFFF"/>
            <w:noWrap/>
            <w:vAlign w:val="bottom"/>
            <w:hideMark/>
          </w:tcPr>
          <w:p w:rsidR="00FA1E0B" w:rsidRPr="00FA1E0B" w:rsidRDefault="00FA1E0B" w:rsidP="00FA1E0B">
            <w:pPr>
              <w:jc w:val="right"/>
            </w:pPr>
            <w:r w:rsidRPr="00FA1E0B">
              <w:t xml:space="preserve"> 300,0 </w:t>
            </w:r>
          </w:p>
        </w:tc>
      </w:tr>
      <w:tr w:rsidR="00FA1E0B" w:rsidRPr="00FA1E0B" w:rsidTr="00FA1E0B">
        <w:trPr>
          <w:gridAfter w:val="1"/>
          <w:wAfter w:w="13" w:type="dxa"/>
          <w:cantSplit/>
          <w:trHeight w:val="300"/>
        </w:trPr>
        <w:tc>
          <w:tcPr>
            <w:tcW w:w="3672" w:type="dxa"/>
            <w:tcBorders>
              <w:top w:val="nil"/>
              <w:left w:val="single" w:sz="4" w:space="0" w:color="auto"/>
              <w:bottom w:val="single" w:sz="4" w:space="0" w:color="auto"/>
              <w:right w:val="single" w:sz="4" w:space="0" w:color="auto"/>
            </w:tcBorders>
            <w:shd w:val="clear" w:color="000000" w:fill="FFFFFF"/>
            <w:vAlign w:val="bottom"/>
            <w:hideMark/>
          </w:tcPr>
          <w:p w:rsidR="00FA1E0B" w:rsidRPr="00FA1E0B" w:rsidRDefault="00FA1E0B" w:rsidP="00FA1E0B">
            <w:r w:rsidRPr="00FA1E0B">
              <w:t>Иные бюджетные ассигнования</w:t>
            </w:r>
          </w:p>
        </w:tc>
        <w:tc>
          <w:tcPr>
            <w:tcW w:w="482"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01</w:t>
            </w:r>
          </w:p>
        </w:tc>
        <w:tc>
          <w:tcPr>
            <w:tcW w:w="482"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13</w:t>
            </w:r>
          </w:p>
        </w:tc>
        <w:tc>
          <w:tcPr>
            <w:tcW w:w="1494"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98.0.00.81040</w:t>
            </w:r>
          </w:p>
        </w:tc>
        <w:tc>
          <w:tcPr>
            <w:tcW w:w="546"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800</w:t>
            </w:r>
          </w:p>
        </w:tc>
        <w:tc>
          <w:tcPr>
            <w:tcW w:w="1363" w:type="dxa"/>
            <w:tcBorders>
              <w:top w:val="nil"/>
              <w:left w:val="single" w:sz="4" w:space="0" w:color="auto"/>
              <w:bottom w:val="single" w:sz="4" w:space="0" w:color="auto"/>
              <w:right w:val="single" w:sz="4" w:space="0" w:color="auto"/>
            </w:tcBorders>
            <w:shd w:val="clear" w:color="000000" w:fill="FFFFFF"/>
            <w:noWrap/>
            <w:vAlign w:val="bottom"/>
            <w:hideMark/>
          </w:tcPr>
          <w:p w:rsidR="00FA1E0B" w:rsidRPr="00FA1E0B" w:rsidRDefault="00FA1E0B" w:rsidP="00FA1E0B">
            <w:pPr>
              <w:jc w:val="right"/>
            </w:pPr>
            <w:r w:rsidRPr="00FA1E0B">
              <w:t xml:space="preserve"> 300,0 </w:t>
            </w:r>
          </w:p>
        </w:tc>
        <w:tc>
          <w:tcPr>
            <w:tcW w:w="1346" w:type="dxa"/>
            <w:tcBorders>
              <w:top w:val="nil"/>
              <w:left w:val="nil"/>
              <w:bottom w:val="single" w:sz="4" w:space="0" w:color="auto"/>
              <w:right w:val="single" w:sz="4" w:space="0" w:color="auto"/>
            </w:tcBorders>
            <w:shd w:val="clear" w:color="000000" w:fill="FFFFFF"/>
            <w:noWrap/>
            <w:vAlign w:val="bottom"/>
            <w:hideMark/>
          </w:tcPr>
          <w:p w:rsidR="00FA1E0B" w:rsidRPr="00FA1E0B" w:rsidRDefault="00FA1E0B" w:rsidP="00FA1E0B">
            <w:pPr>
              <w:jc w:val="right"/>
            </w:pPr>
            <w:r w:rsidRPr="00FA1E0B">
              <w:t xml:space="preserve"> 300,0 </w:t>
            </w:r>
          </w:p>
        </w:tc>
      </w:tr>
      <w:tr w:rsidR="00FA1E0B" w:rsidRPr="00FA1E0B" w:rsidTr="00FA1E0B">
        <w:trPr>
          <w:gridAfter w:val="1"/>
          <w:wAfter w:w="13" w:type="dxa"/>
          <w:cantSplit/>
          <w:trHeight w:val="600"/>
        </w:trPr>
        <w:tc>
          <w:tcPr>
            <w:tcW w:w="3672" w:type="dxa"/>
            <w:tcBorders>
              <w:top w:val="nil"/>
              <w:left w:val="single" w:sz="4" w:space="0" w:color="auto"/>
              <w:bottom w:val="single" w:sz="4" w:space="0" w:color="auto"/>
              <w:right w:val="single" w:sz="4" w:space="0" w:color="auto"/>
            </w:tcBorders>
            <w:shd w:val="clear" w:color="000000" w:fill="FFFFFF"/>
            <w:vAlign w:val="bottom"/>
            <w:hideMark/>
          </w:tcPr>
          <w:p w:rsidR="00FA1E0B" w:rsidRPr="00FA1E0B" w:rsidRDefault="00FA1E0B" w:rsidP="00FA1E0B">
            <w:r w:rsidRPr="00FA1E0B">
              <w:t>Организация и проведение официальных мероприятий муниципального района "Заполярный район"</w:t>
            </w:r>
          </w:p>
        </w:tc>
        <w:tc>
          <w:tcPr>
            <w:tcW w:w="482"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01</w:t>
            </w:r>
          </w:p>
        </w:tc>
        <w:tc>
          <w:tcPr>
            <w:tcW w:w="482"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13</w:t>
            </w:r>
          </w:p>
        </w:tc>
        <w:tc>
          <w:tcPr>
            <w:tcW w:w="1494"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98.0.00.81060</w:t>
            </w:r>
          </w:p>
        </w:tc>
        <w:tc>
          <w:tcPr>
            <w:tcW w:w="546"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 </w:t>
            </w:r>
          </w:p>
        </w:tc>
        <w:tc>
          <w:tcPr>
            <w:tcW w:w="1363" w:type="dxa"/>
            <w:tcBorders>
              <w:top w:val="nil"/>
              <w:left w:val="single" w:sz="4" w:space="0" w:color="auto"/>
              <w:bottom w:val="single" w:sz="4" w:space="0" w:color="auto"/>
              <w:right w:val="single" w:sz="4" w:space="0" w:color="auto"/>
            </w:tcBorders>
            <w:shd w:val="clear" w:color="000000" w:fill="FFFFFF"/>
            <w:noWrap/>
            <w:vAlign w:val="bottom"/>
            <w:hideMark/>
          </w:tcPr>
          <w:p w:rsidR="00FA1E0B" w:rsidRPr="00FA1E0B" w:rsidRDefault="00FA1E0B" w:rsidP="00FA1E0B">
            <w:pPr>
              <w:jc w:val="right"/>
            </w:pPr>
            <w:r w:rsidRPr="00FA1E0B">
              <w:t xml:space="preserve"> 2 981,7 </w:t>
            </w:r>
          </w:p>
        </w:tc>
        <w:tc>
          <w:tcPr>
            <w:tcW w:w="1346" w:type="dxa"/>
            <w:tcBorders>
              <w:top w:val="nil"/>
              <w:left w:val="nil"/>
              <w:bottom w:val="single" w:sz="4" w:space="0" w:color="auto"/>
              <w:right w:val="single" w:sz="4" w:space="0" w:color="auto"/>
            </w:tcBorders>
            <w:shd w:val="clear" w:color="000000" w:fill="FFFFFF"/>
            <w:noWrap/>
            <w:vAlign w:val="bottom"/>
            <w:hideMark/>
          </w:tcPr>
          <w:p w:rsidR="00FA1E0B" w:rsidRPr="00FA1E0B" w:rsidRDefault="00FA1E0B" w:rsidP="00FA1E0B">
            <w:pPr>
              <w:jc w:val="right"/>
            </w:pPr>
            <w:r w:rsidRPr="00FA1E0B">
              <w:t xml:space="preserve"> 3 028,6 </w:t>
            </w:r>
          </w:p>
        </w:tc>
      </w:tr>
      <w:tr w:rsidR="00FA1E0B" w:rsidRPr="00FA1E0B" w:rsidTr="00FA1E0B">
        <w:trPr>
          <w:gridAfter w:val="1"/>
          <w:wAfter w:w="13" w:type="dxa"/>
          <w:cantSplit/>
          <w:trHeight w:val="600"/>
        </w:trPr>
        <w:tc>
          <w:tcPr>
            <w:tcW w:w="3672" w:type="dxa"/>
            <w:tcBorders>
              <w:top w:val="nil"/>
              <w:left w:val="single" w:sz="4" w:space="0" w:color="auto"/>
              <w:bottom w:val="single" w:sz="4" w:space="0" w:color="auto"/>
              <w:right w:val="single" w:sz="4" w:space="0" w:color="auto"/>
            </w:tcBorders>
            <w:shd w:val="clear" w:color="000000" w:fill="FFFFFF"/>
            <w:vAlign w:val="bottom"/>
            <w:hideMark/>
          </w:tcPr>
          <w:p w:rsidR="00FA1E0B" w:rsidRPr="00FA1E0B" w:rsidRDefault="00FA1E0B" w:rsidP="00FA1E0B">
            <w:r w:rsidRPr="00FA1E0B">
              <w:t>Закупка товаров, работ и услуг для обеспечения государственных (муниципальных) нужд</w:t>
            </w:r>
          </w:p>
        </w:tc>
        <w:tc>
          <w:tcPr>
            <w:tcW w:w="482"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01</w:t>
            </w:r>
          </w:p>
        </w:tc>
        <w:tc>
          <w:tcPr>
            <w:tcW w:w="482"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13</w:t>
            </w:r>
          </w:p>
        </w:tc>
        <w:tc>
          <w:tcPr>
            <w:tcW w:w="1494"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98.0.00.81060</w:t>
            </w:r>
          </w:p>
        </w:tc>
        <w:tc>
          <w:tcPr>
            <w:tcW w:w="546"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200</w:t>
            </w:r>
          </w:p>
        </w:tc>
        <w:tc>
          <w:tcPr>
            <w:tcW w:w="1363" w:type="dxa"/>
            <w:tcBorders>
              <w:top w:val="nil"/>
              <w:left w:val="single" w:sz="4" w:space="0" w:color="auto"/>
              <w:bottom w:val="single" w:sz="4" w:space="0" w:color="auto"/>
              <w:right w:val="single" w:sz="4" w:space="0" w:color="auto"/>
            </w:tcBorders>
            <w:shd w:val="clear" w:color="000000" w:fill="FFFFFF"/>
            <w:noWrap/>
            <w:vAlign w:val="bottom"/>
            <w:hideMark/>
          </w:tcPr>
          <w:p w:rsidR="00FA1E0B" w:rsidRPr="00FA1E0B" w:rsidRDefault="00FA1E0B" w:rsidP="00FA1E0B">
            <w:pPr>
              <w:jc w:val="right"/>
            </w:pPr>
            <w:r w:rsidRPr="00FA1E0B">
              <w:t xml:space="preserve"> 2 981,7 </w:t>
            </w:r>
          </w:p>
        </w:tc>
        <w:tc>
          <w:tcPr>
            <w:tcW w:w="1346" w:type="dxa"/>
            <w:tcBorders>
              <w:top w:val="nil"/>
              <w:left w:val="nil"/>
              <w:bottom w:val="single" w:sz="4" w:space="0" w:color="auto"/>
              <w:right w:val="single" w:sz="4" w:space="0" w:color="auto"/>
            </w:tcBorders>
            <w:shd w:val="clear" w:color="000000" w:fill="FFFFFF"/>
            <w:noWrap/>
            <w:vAlign w:val="bottom"/>
            <w:hideMark/>
          </w:tcPr>
          <w:p w:rsidR="00FA1E0B" w:rsidRPr="00FA1E0B" w:rsidRDefault="00FA1E0B" w:rsidP="00FA1E0B">
            <w:pPr>
              <w:jc w:val="right"/>
            </w:pPr>
            <w:r w:rsidRPr="00FA1E0B">
              <w:t xml:space="preserve"> 3 028,6 </w:t>
            </w:r>
          </w:p>
        </w:tc>
      </w:tr>
      <w:tr w:rsidR="00FA1E0B" w:rsidRPr="00FA1E0B" w:rsidTr="00FA1E0B">
        <w:trPr>
          <w:gridAfter w:val="1"/>
          <w:wAfter w:w="13" w:type="dxa"/>
          <w:cantSplit/>
          <w:trHeight w:val="585"/>
        </w:trPr>
        <w:tc>
          <w:tcPr>
            <w:tcW w:w="3672" w:type="dxa"/>
            <w:tcBorders>
              <w:top w:val="nil"/>
              <w:left w:val="single" w:sz="4" w:space="0" w:color="auto"/>
              <w:bottom w:val="single" w:sz="4" w:space="0" w:color="auto"/>
              <w:right w:val="single" w:sz="4" w:space="0" w:color="auto"/>
            </w:tcBorders>
            <w:shd w:val="clear" w:color="000000" w:fill="FFFFFF"/>
            <w:vAlign w:val="bottom"/>
            <w:hideMark/>
          </w:tcPr>
          <w:p w:rsidR="00FA1E0B" w:rsidRPr="00FA1E0B" w:rsidRDefault="00FA1E0B" w:rsidP="00FA1E0B">
            <w:pPr>
              <w:rPr>
                <w:b/>
                <w:bCs/>
              </w:rPr>
            </w:pPr>
            <w:r w:rsidRPr="00FA1E0B">
              <w:rPr>
                <w:b/>
                <w:bCs/>
              </w:rPr>
              <w:t>НАЦИОНАЛЬНАЯ БЕЗОПАСНОСТЬ И ПРАВООХРАНИТЕЛЬНАЯ ДЕЯТЕЛЬНОСТЬ</w:t>
            </w:r>
          </w:p>
        </w:tc>
        <w:tc>
          <w:tcPr>
            <w:tcW w:w="482"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rPr>
                <w:b/>
                <w:bCs/>
              </w:rPr>
            </w:pPr>
            <w:r w:rsidRPr="00FA1E0B">
              <w:rPr>
                <w:b/>
                <w:bCs/>
              </w:rPr>
              <w:t>03</w:t>
            </w:r>
          </w:p>
        </w:tc>
        <w:tc>
          <w:tcPr>
            <w:tcW w:w="482"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rPr>
                <w:b/>
                <w:bCs/>
              </w:rPr>
            </w:pPr>
            <w:r w:rsidRPr="00FA1E0B">
              <w:rPr>
                <w:b/>
                <w:bCs/>
              </w:rPr>
              <w:t> </w:t>
            </w:r>
          </w:p>
        </w:tc>
        <w:tc>
          <w:tcPr>
            <w:tcW w:w="1494"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rPr>
                <w:b/>
                <w:bCs/>
              </w:rPr>
            </w:pPr>
            <w:r w:rsidRPr="00FA1E0B">
              <w:rPr>
                <w:b/>
                <w:bCs/>
              </w:rPr>
              <w:t> </w:t>
            </w:r>
          </w:p>
        </w:tc>
        <w:tc>
          <w:tcPr>
            <w:tcW w:w="546"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rPr>
                <w:b/>
                <w:bCs/>
              </w:rPr>
            </w:pPr>
            <w:r w:rsidRPr="00FA1E0B">
              <w:rPr>
                <w:b/>
                <w:bCs/>
              </w:rPr>
              <w:t> </w:t>
            </w:r>
          </w:p>
        </w:tc>
        <w:tc>
          <w:tcPr>
            <w:tcW w:w="1363" w:type="dxa"/>
            <w:tcBorders>
              <w:top w:val="nil"/>
              <w:left w:val="single" w:sz="4" w:space="0" w:color="auto"/>
              <w:bottom w:val="single" w:sz="4" w:space="0" w:color="auto"/>
              <w:right w:val="single" w:sz="4" w:space="0" w:color="auto"/>
            </w:tcBorders>
            <w:shd w:val="clear" w:color="000000" w:fill="FFFFFF"/>
            <w:noWrap/>
            <w:vAlign w:val="bottom"/>
            <w:hideMark/>
          </w:tcPr>
          <w:p w:rsidR="00FA1E0B" w:rsidRPr="00FA1E0B" w:rsidRDefault="00FA1E0B" w:rsidP="00FA1E0B">
            <w:pPr>
              <w:jc w:val="right"/>
              <w:rPr>
                <w:b/>
                <w:bCs/>
              </w:rPr>
            </w:pPr>
            <w:r w:rsidRPr="00FA1E0B">
              <w:rPr>
                <w:b/>
                <w:bCs/>
              </w:rPr>
              <w:t xml:space="preserve"> 21 647,1 </w:t>
            </w:r>
          </w:p>
        </w:tc>
        <w:tc>
          <w:tcPr>
            <w:tcW w:w="1346" w:type="dxa"/>
            <w:tcBorders>
              <w:top w:val="nil"/>
              <w:left w:val="nil"/>
              <w:bottom w:val="single" w:sz="4" w:space="0" w:color="auto"/>
              <w:right w:val="single" w:sz="4" w:space="0" w:color="auto"/>
            </w:tcBorders>
            <w:shd w:val="clear" w:color="000000" w:fill="FFFFFF"/>
            <w:noWrap/>
            <w:vAlign w:val="bottom"/>
            <w:hideMark/>
          </w:tcPr>
          <w:p w:rsidR="00FA1E0B" w:rsidRPr="00FA1E0B" w:rsidRDefault="00FA1E0B" w:rsidP="00FA1E0B">
            <w:pPr>
              <w:jc w:val="right"/>
              <w:rPr>
                <w:b/>
                <w:bCs/>
              </w:rPr>
            </w:pPr>
            <w:r w:rsidRPr="00FA1E0B">
              <w:rPr>
                <w:b/>
                <w:bCs/>
              </w:rPr>
              <w:t xml:space="preserve"> 20 201,9 </w:t>
            </w:r>
          </w:p>
        </w:tc>
      </w:tr>
      <w:tr w:rsidR="00FA1E0B" w:rsidRPr="00FA1E0B" w:rsidTr="00FA1E0B">
        <w:trPr>
          <w:gridAfter w:val="1"/>
          <w:wAfter w:w="13" w:type="dxa"/>
          <w:cantSplit/>
          <w:trHeight w:val="870"/>
        </w:trPr>
        <w:tc>
          <w:tcPr>
            <w:tcW w:w="3672" w:type="dxa"/>
            <w:tcBorders>
              <w:top w:val="nil"/>
              <w:left w:val="single" w:sz="4" w:space="0" w:color="auto"/>
              <w:bottom w:val="single" w:sz="4" w:space="0" w:color="auto"/>
              <w:right w:val="single" w:sz="4" w:space="0" w:color="auto"/>
            </w:tcBorders>
            <w:shd w:val="clear" w:color="000000" w:fill="FFFFFF"/>
            <w:vAlign w:val="bottom"/>
            <w:hideMark/>
          </w:tcPr>
          <w:p w:rsidR="00FA1E0B" w:rsidRPr="00FA1E0B" w:rsidRDefault="00FA1E0B" w:rsidP="00FA1E0B">
            <w:pPr>
              <w:rPr>
                <w:b/>
                <w:bCs/>
              </w:rPr>
            </w:pPr>
            <w:r w:rsidRPr="00FA1E0B">
              <w:rPr>
                <w:b/>
                <w:bCs/>
              </w:rPr>
              <w:t>Защита населения и территории от чрезвычайных ситуаций природного и техногенного характера, гражданская оборона</w:t>
            </w:r>
          </w:p>
        </w:tc>
        <w:tc>
          <w:tcPr>
            <w:tcW w:w="482"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rPr>
                <w:b/>
                <w:bCs/>
              </w:rPr>
            </w:pPr>
            <w:r w:rsidRPr="00FA1E0B">
              <w:rPr>
                <w:b/>
                <w:bCs/>
              </w:rPr>
              <w:t>03</w:t>
            </w:r>
          </w:p>
        </w:tc>
        <w:tc>
          <w:tcPr>
            <w:tcW w:w="482"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rPr>
                <w:b/>
                <w:bCs/>
              </w:rPr>
            </w:pPr>
            <w:r w:rsidRPr="00FA1E0B">
              <w:rPr>
                <w:b/>
                <w:bCs/>
              </w:rPr>
              <w:t>09</w:t>
            </w:r>
          </w:p>
        </w:tc>
        <w:tc>
          <w:tcPr>
            <w:tcW w:w="1494"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rPr>
                <w:b/>
                <w:bCs/>
              </w:rPr>
            </w:pPr>
            <w:r w:rsidRPr="00FA1E0B">
              <w:rPr>
                <w:b/>
                <w:bCs/>
              </w:rPr>
              <w:t> </w:t>
            </w:r>
          </w:p>
        </w:tc>
        <w:tc>
          <w:tcPr>
            <w:tcW w:w="546"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rPr>
                <w:b/>
                <w:bCs/>
              </w:rPr>
            </w:pPr>
            <w:r w:rsidRPr="00FA1E0B">
              <w:rPr>
                <w:b/>
                <w:bCs/>
              </w:rPr>
              <w:t> </w:t>
            </w:r>
          </w:p>
        </w:tc>
        <w:tc>
          <w:tcPr>
            <w:tcW w:w="1363" w:type="dxa"/>
            <w:tcBorders>
              <w:top w:val="nil"/>
              <w:left w:val="single" w:sz="4" w:space="0" w:color="auto"/>
              <w:bottom w:val="single" w:sz="4" w:space="0" w:color="auto"/>
              <w:right w:val="single" w:sz="4" w:space="0" w:color="auto"/>
            </w:tcBorders>
            <w:shd w:val="clear" w:color="000000" w:fill="FFFFFF"/>
            <w:noWrap/>
            <w:vAlign w:val="bottom"/>
            <w:hideMark/>
          </w:tcPr>
          <w:p w:rsidR="00FA1E0B" w:rsidRPr="00FA1E0B" w:rsidRDefault="00FA1E0B" w:rsidP="00FA1E0B">
            <w:pPr>
              <w:jc w:val="right"/>
              <w:rPr>
                <w:b/>
                <w:bCs/>
              </w:rPr>
            </w:pPr>
            <w:r w:rsidRPr="00FA1E0B">
              <w:rPr>
                <w:b/>
                <w:bCs/>
              </w:rPr>
              <w:t xml:space="preserve"> 21 567,1 </w:t>
            </w:r>
          </w:p>
        </w:tc>
        <w:tc>
          <w:tcPr>
            <w:tcW w:w="1346" w:type="dxa"/>
            <w:tcBorders>
              <w:top w:val="nil"/>
              <w:left w:val="nil"/>
              <w:bottom w:val="single" w:sz="4" w:space="0" w:color="auto"/>
              <w:right w:val="single" w:sz="4" w:space="0" w:color="auto"/>
            </w:tcBorders>
            <w:shd w:val="clear" w:color="000000" w:fill="FFFFFF"/>
            <w:noWrap/>
            <w:vAlign w:val="bottom"/>
            <w:hideMark/>
          </w:tcPr>
          <w:p w:rsidR="00FA1E0B" w:rsidRPr="00FA1E0B" w:rsidRDefault="00FA1E0B" w:rsidP="00FA1E0B">
            <w:pPr>
              <w:jc w:val="right"/>
              <w:rPr>
                <w:b/>
                <w:bCs/>
              </w:rPr>
            </w:pPr>
            <w:r w:rsidRPr="00FA1E0B">
              <w:rPr>
                <w:b/>
                <w:bCs/>
              </w:rPr>
              <w:t xml:space="preserve"> 20 121,9 </w:t>
            </w:r>
          </w:p>
        </w:tc>
      </w:tr>
      <w:tr w:rsidR="00FA1E0B" w:rsidRPr="00FA1E0B" w:rsidTr="00FA1E0B">
        <w:trPr>
          <w:gridAfter w:val="1"/>
          <w:wAfter w:w="13" w:type="dxa"/>
          <w:cantSplit/>
          <w:trHeight w:val="900"/>
        </w:trPr>
        <w:tc>
          <w:tcPr>
            <w:tcW w:w="3672" w:type="dxa"/>
            <w:tcBorders>
              <w:top w:val="nil"/>
              <w:left w:val="single" w:sz="4" w:space="0" w:color="auto"/>
              <w:bottom w:val="single" w:sz="4" w:space="0" w:color="auto"/>
              <w:right w:val="single" w:sz="4" w:space="0" w:color="auto"/>
            </w:tcBorders>
            <w:shd w:val="clear" w:color="000000" w:fill="FFFFFF"/>
            <w:vAlign w:val="bottom"/>
            <w:hideMark/>
          </w:tcPr>
          <w:p w:rsidR="00FA1E0B" w:rsidRPr="00FA1E0B" w:rsidRDefault="00FA1E0B" w:rsidP="00FA1E0B">
            <w:r w:rsidRPr="00FA1E0B">
              <w:t>Муниципальная программа "Безопасность на территории муниципального района "Заполярный район" на 2019-2023 годы"</w:t>
            </w:r>
          </w:p>
        </w:tc>
        <w:tc>
          <w:tcPr>
            <w:tcW w:w="482"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03</w:t>
            </w:r>
          </w:p>
        </w:tc>
        <w:tc>
          <w:tcPr>
            <w:tcW w:w="482"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09</w:t>
            </w:r>
          </w:p>
        </w:tc>
        <w:tc>
          <w:tcPr>
            <w:tcW w:w="1494"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33.0.00.00000</w:t>
            </w:r>
          </w:p>
        </w:tc>
        <w:tc>
          <w:tcPr>
            <w:tcW w:w="546"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 </w:t>
            </w:r>
          </w:p>
        </w:tc>
        <w:tc>
          <w:tcPr>
            <w:tcW w:w="1363" w:type="dxa"/>
            <w:tcBorders>
              <w:top w:val="nil"/>
              <w:left w:val="single" w:sz="4" w:space="0" w:color="auto"/>
              <w:bottom w:val="single" w:sz="4" w:space="0" w:color="auto"/>
              <w:right w:val="single" w:sz="4" w:space="0" w:color="auto"/>
            </w:tcBorders>
            <w:shd w:val="clear" w:color="000000" w:fill="FFFFFF"/>
            <w:noWrap/>
            <w:vAlign w:val="bottom"/>
            <w:hideMark/>
          </w:tcPr>
          <w:p w:rsidR="00FA1E0B" w:rsidRPr="00FA1E0B" w:rsidRDefault="00FA1E0B" w:rsidP="00FA1E0B">
            <w:pPr>
              <w:jc w:val="right"/>
            </w:pPr>
            <w:r w:rsidRPr="00FA1E0B">
              <w:t xml:space="preserve"> 21 567,1 </w:t>
            </w:r>
          </w:p>
        </w:tc>
        <w:tc>
          <w:tcPr>
            <w:tcW w:w="1346" w:type="dxa"/>
            <w:tcBorders>
              <w:top w:val="nil"/>
              <w:left w:val="nil"/>
              <w:bottom w:val="single" w:sz="4" w:space="0" w:color="auto"/>
              <w:right w:val="single" w:sz="4" w:space="0" w:color="auto"/>
            </w:tcBorders>
            <w:shd w:val="clear" w:color="000000" w:fill="FFFFFF"/>
            <w:noWrap/>
            <w:vAlign w:val="bottom"/>
            <w:hideMark/>
          </w:tcPr>
          <w:p w:rsidR="00FA1E0B" w:rsidRPr="00FA1E0B" w:rsidRDefault="00FA1E0B" w:rsidP="00FA1E0B">
            <w:pPr>
              <w:jc w:val="right"/>
            </w:pPr>
            <w:r w:rsidRPr="00FA1E0B">
              <w:t xml:space="preserve"> 20 121,9 </w:t>
            </w:r>
          </w:p>
        </w:tc>
      </w:tr>
      <w:tr w:rsidR="00FA1E0B" w:rsidRPr="00FA1E0B" w:rsidTr="00FA1E0B">
        <w:trPr>
          <w:gridAfter w:val="1"/>
          <w:wAfter w:w="13" w:type="dxa"/>
          <w:cantSplit/>
          <w:trHeight w:val="300"/>
        </w:trPr>
        <w:tc>
          <w:tcPr>
            <w:tcW w:w="3672" w:type="dxa"/>
            <w:tcBorders>
              <w:top w:val="nil"/>
              <w:left w:val="single" w:sz="4" w:space="0" w:color="auto"/>
              <w:bottom w:val="single" w:sz="4" w:space="0" w:color="auto"/>
              <w:right w:val="single" w:sz="4" w:space="0" w:color="auto"/>
            </w:tcBorders>
            <w:shd w:val="clear" w:color="000000" w:fill="FFFFFF"/>
            <w:vAlign w:val="bottom"/>
            <w:hideMark/>
          </w:tcPr>
          <w:p w:rsidR="00FA1E0B" w:rsidRPr="00FA1E0B" w:rsidRDefault="00FA1E0B" w:rsidP="00FA1E0B">
            <w:r w:rsidRPr="00FA1E0B">
              <w:t>Обеспечение безопасности на водных объектах</w:t>
            </w:r>
          </w:p>
        </w:tc>
        <w:tc>
          <w:tcPr>
            <w:tcW w:w="482"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03</w:t>
            </w:r>
          </w:p>
        </w:tc>
        <w:tc>
          <w:tcPr>
            <w:tcW w:w="482"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09</w:t>
            </w:r>
          </w:p>
        </w:tc>
        <w:tc>
          <w:tcPr>
            <w:tcW w:w="1494"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33.0.00.82020</w:t>
            </w:r>
          </w:p>
        </w:tc>
        <w:tc>
          <w:tcPr>
            <w:tcW w:w="546"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 </w:t>
            </w:r>
          </w:p>
        </w:tc>
        <w:tc>
          <w:tcPr>
            <w:tcW w:w="1363" w:type="dxa"/>
            <w:tcBorders>
              <w:top w:val="nil"/>
              <w:left w:val="single" w:sz="4" w:space="0" w:color="auto"/>
              <w:bottom w:val="single" w:sz="4" w:space="0" w:color="auto"/>
              <w:right w:val="single" w:sz="4" w:space="0" w:color="auto"/>
            </w:tcBorders>
            <w:shd w:val="clear" w:color="000000" w:fill="FFFFFF"/>
            <w:noWrap/>
            <w:vAlign w:val="bottom"/>
            <w:hideMark/>
          </w:tcPr>
          <w:p w:rsidR="00FA1E0B" w:rsidRPr="00FA1E0B" w:rsidRDefault="00FA1E0B" w:rsidP="00FA1E0B">
            <w:pPr>
              <w:jc w:val="right"/>
            </w:pPr>
            <w:r w:rsidRPr="00FA1E0B">
              <w:t xml:space="preserve"> 1 309,9 </w:t>
            </w:r>
          </w:p>
        </w:tc>
        <w:tc>
          <w:tcPr>
            <w:tcW w:w="1346" w:type="dxa"/>
            <w:tcBorders>
              <w:top w:val="nil"/>
              <w:left w:val="nil"/>
              <w:bottom w:val="single" w:sz="4" w:space="0" w:color="auto"/>
              <w:right w:val="single" w:sz="4" w:space="0" w:color="auto"/>
            </w:tcBorders>
            <w:shd w:val="clear" w:color="000000" w:fill="FFFFFF"/>
            <w:noWrap/>
            <w:vAlign w:val="bottom"/>
            <w:hideMark/>
          </w:tcPr>
          <w:p w:rsidR="00FA1E0B" w:rsidRPr="00FA1E0B" w:rsidRDefault="00FA1E0B" w:rsidP="00FA1E0B">
            <w:pPr>
              <w:jc w:val="right"/>
            </w:pPr>
            <w:r w:rsidRPr="00FA1E0B">
              <w:t xml:space="preserve"> 1 362,3 </w:t>
            </w:r>
          </w:p>
        </w:tc>
      </w:tr>
      <w:tr w:rsidR="00FA1E0B" w:rsidRPr="00FA1E0B" w:rsidTr="00FA1E0B">
        <w:trPr>
          <w:gridAfter w:val="1"/>
          <w:wAfter w:w="13" w:type="dxa"/>
          <w:cantSplit/>
          <w:trHeight w:val="600"/>
        </w:trPr>
        <w:tc>
          <w:tcPr>
            <w:tcW w:w="3672" w:type="dxa"/>
            <w:tcBorders>
              <w:top w:val="nil"/>
              <w:left w:val="single" w:sz="4" w:space="0" w:color="auto"/>
              <w:bottom w:val="single" w:sz="4" w:space="0" w:color="auto"/>
              <w:right w:val="single" w:sz="4" w:space="0" w:color="auto"/>
            </w:tcBorders>
            <w:shd w:val="clear" w:color="000000" w:fill="FFFFFF"/>
            <w:vAlign w:val="bottom"/>
            <w:hideMark/>
          </w:tcPr>
          <w:p w:rsidR="00FA1E0B" w:rsidRPr="00FA1E0B" w:rsidRDefault="00FA1E0B" w:rsidP="00FA1E0B">
            <w:r w:rsidRPr="00FA1E0B">
              <w:t>Закупка товаров, работ и услуг для обеспечения государственных (муниципальных) нужд</w:t>
            </w:r>
          </w:p>
        </w:tc>
        <w:tc>
          <w:tcPr>
            <w:tcW w:w="482"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03</w:t>
            </w:r>
          </w:p>
        </w:tc>
        <w:tc>
          <w:tcPr>
            <w:tcW w:w="482"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09</w:t>
            </w:r>
          </w:p>
        </w:tc>
        <w:tc>
          <w:tcPr>
            <w:tcW w:w="1494"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33.0.00.82020</w:t>
            </w:r>
          </w:p>
        </w:tc>
        <w:tc>
          <w:tcPr>
            <w:tcW w:w="546"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200</w:t>
            </w:r>
          </w:p>
        </w:tc>
        <w:tc>
          <w:tcPr>
            <w:tcW w:w="1363" w:type="dxa"/>
            <w:tcBorders>
              <w:top w:val="nil"/>
              <w:left w:val="single" w:sz="4" w:space="0" w:color="auto"/>
              <w:bottom w:val="single" w:sz="4" w:space="0" w:color="auto"/>
              <w:right w:val="single" w:sz="4" w:space="0" w:color="auto"/>
            </w:tcBorders>
            <w:shd w:val="clear" w:color="000000" w:fill="FFFFFF"/>
            <w:noWrap/>
            <w:vAlign w:val="bottom"/>
            <w:hideMark/>
          </w:tcPr>
          <w:p w:rsidR="00FA1E0B" w:rsidRPr="00FA1E0B" w:rsidRDefault="00FA1E0B" w:rsidP="00FA1E0B">
            <w:pPr>
              <w:jc w:val="right"/>
            </w:pPr>
            <w:r w:rsidRPr="00FA1E0B">
              <w:t xml:space="preserve"> 1 309,9 </w:t>
            </w:r>
          </w:p>
        </w:tc>
        <w:tc>
          <w:tcPr>
            <w:tcW w:w="1346" w:type="dxa"/>
            <w:tcBorders>
              <w:top w:val="nil"/>
              <w:left w:val="nil"/>
              <w:bottom w:val="single" w:sz="4" w:space="0" w:color="auto"/>
              <w:right w:val="single" w:sz="4" w:space="0" w:color="auto"/>
            </w:tcBorders>
            <w:shd w:val="clear" w:color="000000" w:fill="FFFFFF"/>
            <w:noWrap/>
            <w:vAlign w:val="bottom"/>
            <w:hideMark/>
          </w:tcPr>
          <w:p w:rsidR="00FA1E0B" w:rsidRPr="00FA1E0B" w:rsidRDefault="00FA1E0B" w:rsidP="00FA1E0B">
            <w:pPr>
              <w:jc w:val="right"/>
            </w:pPr>
            <w:r w:rsidRPr="00FA1E0B">
              <w:t xml:space="preserve"> 1 362,3 </w:t>
            </w:r>
          </w:p>
        </w:tc>
      </w:tr>
      <w:tr w:rsidR="00FA1E0B" w:rsidRPr="00FA1E0B" w:rsidTr="00FA1E0B">
        <w:trPr>
          <w:gridAfter w:val="1"/>
          <w:wAfter w:w="13" w:type="dxa"/>
          <w:cantSplit/>
          <w:trHeight w:val="300"/>
        </w:trPr>
        <w:tc>
          <w:tcPr>
            <w:tcW w:w="3672" w:type="dxa"/>
            <w:tcBorders>
              <w:top w:val="nil"/>
              <w:left w:val="single" w:sz="4" w:space="0" w:color="auto"/>
              <w:bottom w:val="single" w:sz="4" w:space="0" w:color="auto"/>
              <w:right w:val="single" w:sz="4" w:space="0" w:color="auto"/>
            </w:tcBorders>
            <w:shd w:val="clear" w:color="000000" w:fill="FFFFFF"/>
            <w:vAlign w:val="bottom"/>
            <w:hideMark/>
          </w:tcPr>
          <w:p w:rsidR="00FA1E0B" w:rsidRPr="00FA1E0B" w:rsidRDefault="00FA1E0B" w:rsidP="00FA1E0B">
            <w:r w:rsidRPr="00FA1E0B">
              <w:t>Создание резервов материальных ресурсов</w:t>
            </w:r>
          </w:p>
        </w:tc>
        <w:tc>
          <w:tcPr>
            <w:tcW w:w="482"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03</w:t>
            </w:r>
          </w:p>
        </w:tc>
        <w:tc>
          <w:tcPr>
            <w:tcW w:w="482"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09</w:t>
            </w:r>
          </w:p>
        </w:tc>
        <w:tc>
          <w:tcPr>
            <w:tcW w:w="1494"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33.0.00.82040</w:t>
            </w:r>
          </w:p>
        </w:tc>
        <w:tc>
          <w:tcPr>
            <w:tcW w:w="546"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 </w:t>
            </w:r>
          </w:p>
        </w:tc>
        <w:tc>
          <w:tcPr>
            <w:tcW w:w="1363" w:type="dxa"/>
            <w:tcBorders>
              <w:top w:val="nil"/>
              <w:left w:val="single" w:sz="4" w:space="0" w:color="auto"/>
              <w:bottom w:val="single" w:sz="4" w:space="0" w:color="auto"/>
              <w:right w:val="single" w:sz="4" w:space="0" w:color="auto"/>
            </w:tcBorders>
            <w:shd w:val="clear" w:color="000000" w:fill="FFFFFF"/>
            <w:noWrap/>
            <w:vAlign w:val="bottom"/>
            <w:hideMark/>
          </w:tcPr>
          <w:p w:rsidR="00FA1E0B" w:rsidRPr="00FA1E0B" w:rsidRDefault="00FA1E0B" w:rsidP="00FA1E0B">
            <w:pPr>
              <w:jc w:val="right"/>
            </w:pPr>
            <w:r w:rsidRPr="00FA1E0B">
              <w:t xml:space="preserve"> 100,0 </w:t>
            </w:r>
          </w:p>
        </w:tc>
        <w:tc>
          <w:tcPr>
            <w:tcW w:w="1346" w:type="dxa"/>
            <w:tcBorders>
              <w:top w:val="nil"/>
              <w:left w:val="nil"/>
              <w:bottom w:val="single" w:sz="4" w:space="0" w:color="auto"/>
              <w:right w:val="single" w:sz="4" w:space="0" w:color="auto"/>
            </w:tcBorders>
            <w:shd w:val="clear" w:color="000000" w:fill="FFFFFF"/>
            <w:noWrap/>
            <w:vAlign w:val="bottom"/>
            <w:hideMark/>
          </w:tcPr>
          <w:p w:rsidR="00FA1E0B" w:rsidRPr="00FA1E0B" w:rsidRDefault="00FA1E0B" w:rsidP="00FA1E0B">
            <w:pPr>
              <w:jc w:val="right"/>
            </w:pPr>
            <w:r w:rsidRPr="00FA1E0B">
              <w:t xml:space="preserve"> 50,0 </w:t>
            </w:r>
          </w:p>
        </w:tc>
      </w:tr>
      <w:tr w:rsidR="00FA1E0B" w:rsidRPr="00FA1E0B" w:rsidTr="00FA1E0B">
        <w:trPr>
          <w:gridAfter w:val="1"/>
          <w:wAfter w:w="13" w:type="dxa"/>
          <w:cantSplit/>
          <w:trHeight w:val="600"/>
        </w:trPr>
        <w:tc>
          <w:tcPr>
            <w:tcW w:w="3672" w:type="dxa"/>
            <w:tcBorders>
              <w:top w:val="nil"/>
              <w:left w:val="single" w:sz="4" w:space="0" w:color="auto"/>
              <w:bottom w:val="single" w:sz="4" w:space="0" w:color="auto"/>
              <w:right w:val="single" w:sz="4" w:space="0" w:color="auto"/>
            </w:tcBorders>
            <w:shd w:val="clear" w:color="000000" w:fill="FFFFFF"/>
            <w:vAlign w:val="bottom"/>
            <w:hideMark/>
          </w:tcPr>
          <w:p w:rsidR="00FA1E0B" w:rsidRPr="00FA1E0B" w:rsidRDefault="00FA1E0B" w:rsidP="00FA1E0B">
            <w:r w:rsidRPr="00FA1E0B">
              <w:t>Закупка товаров, работ и услуг для обеспечения государственных (муниципальных) нужд</w:t>
            </w:r>
          </w:p>
        </w:tc>
        <w:tc>
          <w:tcPr>
            <w:tcW w:w="482"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03</w:t>
            </w:r>
          </w:p>
        </w:tc>
        <w:tc>
          <w:tcPr>
            <w:tcW w:w="482"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09</w:t>
            </w:r>
          </w:p>
        </w:tc>
        <w:tc>
          <w:tcPr>
            <w:tcW w:w="1494"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33.0.00.82040</w:t>
            </w:r>
          </w:p>
        </w:tc>
        <w:tc>
          <w:tcPr>
            <w:tcW w:w="546"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200</w:t>
            </w:r>
          </w:p>
        </w:tc>
        <w:tc>
          <w:tcPr>
            <w:tcW w:w="1363" w:type="dxa"/>
            <w:tcBorders>
              <w:top w:val="nil"/>
              <w:left w:val="single" w:sz="4" w:space="0" w:color="auto"/>
              <w:bottom w:val="single" w:sz="4" w:space="0" w:color="auto"/>
              <w:right w:val="single" w:sz="4" w:space="0" w:color="auto"/>
            </w:tcBorders>
            <w:shd w:val="clear" w:color="000000" w:fill="FFFFFF"/>
            <w:noWrap/>
            <w:vAlign w:val="bottom"/>
            <w:hideMark/>
          </w:tcPr>
          <w:p w:rsidR="00FA1E0B" w:rsidRPr="00FA1E0B" w:rsidRDefault="00FA1E0B" w:rsidP="00FA1E0B">
            <w:pPr>
              <w:jc w:val="right"/>
            </w:pPr>
            <w:r w:rsidRPr="00FA1E0B">
              <w:t xml:space="preserve"> 100,0 </w:t>
            </w:r>
          </w:p>
        </w:tc>
        <w:tc>
          <w:tcPr>
            <w:tcW w:w="1346" w:type="dxa"/>
            <w:tcBorders>
              <w:top w:val="nil"/>
              <w:left w:val="nil"/>
              <w:bottom w:val="single" w:sz="4" w:space="0" w:color="auto"/>
              <w:right w:val="single" w:sz="4" w:space="0" w:color="auto"/>
            </w:tcBorders>
            <w:shd w:val="clear" w:color="000000" w:fill="FFFFFF"/>
            <w:noWrap/>
            <w:vAlign w:val="bottom"/>
            <w:hideMark/>
          </w:tcPr>
          <w:p w:rsidR="00FA1E0B" w:rsidRPr="00FA1E0B" w:rsidRDefault="00FA1E0B" w:rsidP="00FA1E0B">
            <w:pPr>
              <w:jc w:val="right"/>
            </w:pPr>
            <w:r w:rsidRPr="00FA1E0B">
              <w:t xml:space="preserve"> 50,0 </w:t>
            </w:r>
          </w:p>
        </w:tc>
      </w:tr>
      <w:tr w:rsidR="00FA1E0B" w:rsidRPr="00FA1E0B" w:rsidTr="00FA1E0B">
        <w:trPr>
          <w:gridAfter w:val="1"/>
          <w:wAfter w:w="13" w:type="dxa"/>
          <w:cantSplit/>
          <w:trHeight w:val="600"/>
        </w:trPr>
        <w:tc>
          <w:tcPr>
            <w:tcW w:w="3672" w:type="dxa"/>
            <w:tcBorders>
              <w:top w:val="nil"/>
              <w:left w:val="single" w:sz="4" w:space="0" w:color="auto"/>
              <w:bottom w:val="single" w:sz="4" w:space="0" w:color="auto"/>
              <w:right w:val="single" w:sz="4" w:space="0" w:color="auto"/>
            </w:tcBorders>
            <w:shd w:val="clear" w:color="000000" w:fill="FFFFFF"/>
            <w:vAlign w:val="bottom"/>
            <w:hideMark/>
          </w:tcPr>
          <w:p w:rsidR="00FA1E0B" w:rsidRPr="00FA1E0B" w:rsidRDefault="00FA1E0B" w:rsidP="00FA1E0B">
            <w:r w:rsidRPr="00FA1E0B">
              <w:t xml:space="preserve">Мероприятия по предупреждению и ликвидации последствий ЧС </w:t>
            </w:r>
          </w:p>
        </w:tc>
        <w:tc>
          <w:tcPr>
            <w:tcW w:w="482"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03</w:t>
            </w:r>
          </w:p>
        </w:tc>
        <w:tc>
          <w:tcPr>
            <w:tcW w:w="482"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09</w:t>
            </w:r>
          </w:p>
        </w:tc>
        <w:tc>
          <w:tcPr>
            <w:tcW w:w="1494"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33.0.00.82050</w:t>
            </w:r>
          </w:p>
        </w:tc>
        <w:tc>
          <w:tcPr>
            <w:tcW w:w="546"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 </w:t>
            </w:r>
          </w:p>
        </w:tc>
        <w:tc>
          <w:tcPr>
            <w:tcW w:w="1363" w:type="dxa"/>
            <w:tcBorders>
              <w:top w:val="nil"/>
              <w:left w:val="single" w:sz="4" w:space="0" w:color="auto"/>
              <w:bottom w:val="single" w:sz="4" w:space="0" w:color="auto"/>
              <w:right w:val="single" w:sz="4" w:space="0" w:color="auto"/>
            </w:tcBorders>
            <w:shd w:val="clear" w:color="000000" w:fill="FFFFFF"/>
            <w:noWrap/>
            <w:vAlign w:val="bottom"/>
            <w:hideMark/>
          </w:tcPr>
          <w:p w:rsidR="00FA1E0B" w:rsidRPr="00FA1E0B" w:rsidRDefault="00FA1E0B" w:rsidP="00FA1E0B">
            <w:pPr>
              <w:jc w:val="right"/>
            </w:pPr>
            <w:r w:rsidRPr="00FA1E0B">
              <w:t xml:space="preserve"> 4 154,0 </w:t>
            </w:r>
          </w:p>
        </w:tc>
        <w:tc>
          <w:tcPr>
            <w:tcW w:w="1346" w:type="dxa"/>
            <w:tcBorders>
              <w:top w:val="nil"/>
              <w:left w:val="nil"/>
              <w:bottom w:val="single" w:sz="4" w:space="0" w:color="auto"/>
              <w:right w:val="single" w:sz="4" w:space="0" w:color="auto"/>
            </w:tcBorders>
            <w:shd w:val="clear" w:color="000000" w:fill="FFFFFF"/>
            <w:noWrap/>
            <w:vAlign w:val="bottom"/>
            <w:hideMark/>
          </w:tcPr>
          <w:p w:rsidR="00FA1E0B" w:rsidRPr="00FA1E0B" w:rsidRDefault="00FA1E0B" w:rsidP="00FA1E0B">
            <w:pPr>
              <w:jc w:val="right"/>
            </w:pPr>
            <w:r w:rsidRPr="00FA1E0B">
              <w:t xml:space="preserve"> 4 320,2 </w:t>
            </w:r>
          </w:p>
        </w:tc>
      </w:tr>
      <w:tr w:rsidR="00FA1E0B" w:rsidRPr="00FA1E0B" w:rsidTr="00FA1E0B">
        <w:trPr>
          <w:gridAfter w:val="1"/>
          <w:wAfter w:w="13" w:type="dxa"/>
          <w:cantSplit/>
          <w:trHeight w:val="600"/>
        </w:trPr>
        <w:tc>
          <w:tcPr>
            <w:tcW w:w="3672" w:type="dxa"/>
            <w:tcBorders>
              <w:top w:val="nil"/>
              <w:left w:val="single" w:sz="4" w:space="0" w:color="auto"/>
              <w:bottom w:val="single" w:sz="4" w:space="0" w:color="auto"/>
              <w:right w:val="single" w:sz="4" w:space="0" w:color="auto"/>
            </w:tcBorders>
            <w:shd w:val="clear" w:color="000000" w:fill="FFFFFF"/>
            <w:vAlign w:val="bottom"/>
            <w:hideMark/>
          </w:tcPr>
          <w:p w:rsidR="00FA1E0B" w:rsidRPr="00FA1E0B" w:rsidRDefault="00FA1E0B" w:rsidP="00FA1E0B">
            <w:r w:rsidRPr="00FA1E0B">
              <w:t>Закупка товаров, работ и услуг для обеспечения государственных (муниципальных) нужд</w:t>
            </w:r>
          </w:p>
        </w:tc>
        <w:tc>
          <w:tcPr>
            <w:tcW w:w="482"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03</w:t>
            </w:r>
          </w:p>
        </w:tc>
        <w:tc>
          <w:tcPr>
            <w:tcW w:w="482"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09</w:t>
            </w:r>
          </w:p>
        </w:tc>
        <w:tc>
          <w:tcPr>
            <w:tcW w:w="1494"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33.0.00.82050</w:t>
            </w:r>
          </w:p>
        </w:tc>
        <w:tc>
          <w:tcPr>
            <w:tcW w:w="546"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200</w:t>
            </w:r>
          </w:p>
        </w:tc>
        <w:tc>
          <w:tcPr>
            <w:tcW w:w="1363" w:type="dxa"/>
            <w:tcBorders>
              <w:top w:val="nil"/>
              <w:left w:val="single" w:sz="4" w:space="0" w:color="auto"/>
              <w:bottom w:val="single" w:sz="4" w:space="0" w:color="auto"/>
              <w:right w:val="single" w:sz="4" w:space="0" w:color="auto"/>
            </w:tcBorders>
            <w:shd w:val="clear" w:color="000000" w:fill="FFFFFF"/>
            <w:noWrap/>
            <w:vAlign w:val="bottom"/>
            <w:hideMark/>
          </w:tcPr>
          <w:p w:rsidR="00FA1E0B" w:rsidRPr="00FA1E0B" w:rsidRDefault="00FA1E0B" w:rsidP="00FA1E0B">
            <w:pPr>
              <w:jc w:val="right"/>
            </w:pPr>
            <w:r w:rsidRPr="00FA1E0B">
              <w:t xml:space="preserve"> 4 154,0 </w:t>
            </w:r>
          </w:p>
        </w:tc>
        <w:tc>
          <w:tcPr>
            <w:tcW w:w="1346" w:type="dxa"/>
            <w:tcBorders>
              <w:top w:val="nil"/>
              <w:left w:val="nil"/>
              <w:bottom w:val="single" w:sz="4" w:space="0" w:color="auto"/>
              <w:right w:val="single" w:sz="4" w:space="0" w:color="auto"/>
            </w:tcBorders>
            <w:shd w:val="clear" w:color="000000" w:fill="FFFFFF"/>
            <w:noWrap/>
            <w:vAlign w:val="bottom"/>
            <w:hideMark/>
          </w:tcPr>
          <w:p w:rsidR="00FA1E0B" w:rsidRPr="00FA1E0B" w:rsidRDefault="00FA1E0B" w:rsidP="00FA1E0B">
            <w:pPr>
              <w:jc w:val="right"/>
            </w:pPr>
            <w:r w:rsidRPr="00FA1E0B">
              <w:t xml:space="preserve"> 4 320,2 </w:t>
            </w:r>
          </w:p>
        </w:tc>
      </w:tr>
      <w:tr w:rsidR="00FA1E0B" w:rsidRPr="00FA1E0B" w:rsidTr="00FA1E0B">
        <w:trPr>
          <w:gridAfter w:val="1"/>
          <w:wAfter w:w="13" w:type="dxa"/>
          <w:cantSplit/>
          <w:trHeight w:val="900"/>
        </w:trPr>
        <w:tc>
          <w:tcPr>
            <w:tcW w:w="3672" w:type="dxa"/>
            <w:tcBorders>
              <w:top w:val="nil"/>
              <w:left w:val="single" w:sz="4" w:space="0" w:color="auto"/>
              <w:bottom w:val="single" w:sz="4" w:space="0" w:color="auto"/>
              <w:right w:val="single" w:sz="4" w:space="0" w:color="auto"/>
            </w:tcBorders>
            <w:shd w:val="clear" w:color="000000" w:fill="FFFFFF"/>
            <w:vAlign w:val="bottom"/>
            <w:hideMark/>
          </w:tcPr>
          <w:p w:rsidR="00FA1E0B" w:rsidRPr="00FA1E0B" w:rsidRDefault="00FA1E0B" w:rsidP="00FA1E0B">
            <w:r w:rsidRPr="00FA1E0B">
              <w:lastRenderedPageBreak/>
              <w:t>Прочие мероприятия в рамках МП "Безопасность на территории муниципального района "Заполярный район" на 2019-2023 годы"</w:t>
            </w:r>
          </w:p>
        </w:tc>
        <w:tc>
          <w:tcPr>
            <w:tcW w:w="482"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03</w:t>
            </w:r>
          </w:p>
        </w:tc>
        <w:tc>
          <w:tcPr>
            <w:tcW w:w="482"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09</w:t>
            </w:r>
          </w:p>
        </w:tc>
        <w:tc>
          <w:tcPr>
            <w:tcW w:w="1494"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33.0.00.82060</w:t>
            </w:r>
          </w:p>
        </w:tc>
        <w:tc>
          <w:tcPr>
            <w:tcW w:w="546"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 </w:t>
            </w:r>
          </w:p>
        </w:tc>
        <w:tc>
          <w:tcPr>
            <w:tcW w:w="1363" w:type="dxa"/>
            <w:tcBorders>
              <w:top w:val="nil"/>
              <w:left w:val="single" w:sz="4" w:space="0" w:color="auto"/>
              <w:bottom w:val="single" w:sz="4" w:space="0" w:color="auto"/>
              <w:right w:val="single" w:sz="4" w:space="0" w:color="auto"/>
            </w:tcBorders>
            <w:shd w:val="clear" w:color="000000" w:fill="FFFFFF"/>
            <w:noWrap/>
            <w:vAlign w:val="bottom"/>
            <w:hideMark/>
          </w:tcPr>
          <w:p w:rsidR="00FA1E0B" w:rsidRPr="00FA1E0B" w:rsidRDefault="00FA1E0B" w:rsidP="00FA1E0B">
            <w:pPr>
              <w:jc w:val="right"/>
            </w:pPr>
            <w:r w:rsidRPr="00FA1E0B">
              <w:t xml:space="preserve"> 44,5 </w:t>
            </w:r>
          </w:p>
        </w:tc>
        <w:tc>
          <w:tcPr>
            <w:tcW w:w="1346" w:type="dxa"/>
            <w:tcBorders>
              <w:top w:val="nil"/>
              <w:left w:val="nil"/>
              <w:bottom w:val="single" w:sz="4" w:space="0" w:color="auto"/>
              <w:right w:val="single" w:sz="4" w:space="0" w:color="auto"/>
            </w:tcBorders>
            <w:shd w:val="clear" w:color="000000" w:fill="FFFFFF"/>
            <w:noWrap/>
            <w:vAlign w:val="bottom"/>
            <w:hideMark/>
          </w:tcPr>
          <w:p w:rsidR="00FA1E0B" w:rsidRPr="00FA1E0B" w:rsidRDefault="00FA1E0B" w:rsidP="00FA1E0B">
            <w:pPr>
              <w:jc w:val="right"/>
            </w:pPr>
            <w:r w:rsidRPr="00FA1E0B">
              <w:t xml:space="preserve"> - </w:t>
            </w:r>
          </w:p>
        </w:tc>
      </w:tr>
      <w:tr w:rsidR="00FA1E0B" w:rsidRPr="00FA1E0B" w:rsidTr="00FA1E0B">
        <w:trPr>
          <w:gridAfter w:val="1"/>
          <w:wAfter w:w="13" w:type="dxa"/>
          <w:cantSplit/>
          <w:trHeight w:val="600"/>
        </w:trPr>
        <w:tc>
          <w:tcPr>
            <w:tcW w:w="3672" w:type="dxa"/>
            <w:tcBorders>
              <w:top w:val="nil"/>
              <w:left w:val="single" w:sz="4" w:space="0" w:color="auto"/>
              <w:bottom w:val="single" w:sz="4" w:space="0" w:color="auto"/>
              <w:right w:val="single" w:sz="4" w:space="0" w:color="auto"/>
            </w:tcBorders>
            <w:shd w:val="clear" w:color="000000" w:fill="FFFFFF"/>
            <w:vAlign w:val="bottom"/>
            <w:hideMark/>
          </w:tcPr>
          <w:p w:rsidR="00FA1E0B" w:rsidRPr="00FA1E0B" w:rsidRDefault="00FA1E0B" w:rsidP="00FA1E0B">
            <w:r w:rsidRPr="00FA1E0B">
              <w:t>Закупка товаров, работ и услуг для обеспечения государственных (муниципальных) нужд</w:t>
            </w:r>
          </w:p>
        </w:tc>
        <w:tc>
          <w:tcPr>
            <w:tcW w:w="482"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03</w:t>
            </w:r>
          </w:p>
        </w:tc>
        <w:tc>
          <w:tcPr>
            <w:tcW w:w="482"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09</w:t>
            </w:r>
          </w:p>
        </w:tc>
        <w:tc>
          <w:tcPr>
            <w:tcW w:w="1494"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33.0.00.82060</w:t>
            </w:r>
          </w:p>
        </w:tc>
        <w:tc>
          <w:tcPr>
            <w:tcW w:w="546"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200</w:t>
            </w:r>
          </w:p>
        </w:tc>
        <w:tc>
          <w:tcPr>
            <w:tcW w:w="1363" w:type="dxa"/>
            <w:tcBorders>
              <w:top w:val="nil"/>
              <w:left w:val="single" w:sz="4" w:space="0" w:color="auto"/>
              <w:bottom w:val="single" w:sz="4" w:space="0" w:color="auto"/>
              <w:right w:val="single" w:sz="4" w:space="0" w:color="auto"/>
            </w:tcBorders>
            <w:shd w:val="clear" w:color="000000" w:fill="FFFFFF"/>
            <w:noWrap/>
            <w:vAlign w:val="bottom"/>
            <w:hideMark/>
          </w:tcPr>
          <w:p w:rsidR="00FA1E0B" w:rsidRPr="00FA1E0B" w:rsidRDefault="00FA1E0B" w:rsidP="00FA1E0B">
            <w:pPr>
              <w:jc w:val="right"/>
            </w:pPr>
            <w:r w:rsidRPr="00FA1E0B">
              <w:t xml:space="preserve"> 44,5 </w:t>
            </w:r>
          </w:p>
        </w:tc>
        <w:tc>
          <w:tcPr>
            <w:tcW w:w="1346" w:type="dxa"/>
            <w:tcBorders>
              <w:top w:val="nil"/>
              <w:left w:val="nil"/>
              <w:bottom w:val="single" w:sz="4" w:space="0" w:color="auto"/>
              <w:right w:val="single" w:sz="4" w:space="0" w:color="auto"/>
            </w:tcBorders>
            <w:shd w:val="clear" w:color="000000" w:fill="FFFFFF"/>
            <w:noWrap/>
            <w:vAlign w:val="bottom"/>
            <w:hideMark/>
          </w:tcPr>
          <w:p w:rsidR="00FA1E0B" w:rsidRPr="00FA1E0B" w:rsidRDefault="00FA1E0B" w:rsidP="00FA1E0B">
            <w:pPr>
              <w:jc w:val="right"/>
            </w:pPr>
            <w:r w:rsidRPr="00FA1E0B">
              <w:t xml:space="preserve"> - </w:t>
            </w:r>
          </w:p>
        </w:tc>
      </w:tr>
      <w:tr w:rsidR="00FA1E0B" w:rsidRPr="00FA1E0B" w:rsidTr="00FA1E0B">
        <w:trPr>
          <w:gridAfter w:val="1"/>
          <w:wAfter w:w="13" w:type="dxa"/>
          <w:cantSplit/>
          <w:trHeight w:val="900"/>
        </w:trPr>
        <w:tc>
          <w:tcPr>
            <w:tcW w:w="3672" w:type="dxa"/>
            <w:tcBorders>
              <w:top w:val="nil"/>
              <w:left w:val="single" w:sz="4" w:space="0" w:color="auto"/>
              <w:bottom w:val="single" w:sz="4" w:space="0" w:color="auto"/>
              <w:right w:val="single" w:sz="4" w:space="0" w:color="auto"/>
            </w:tcBorders>
            <w:shd w:val="clear" w:color="000000" w:fill="FFFFFF"/>
            <w:vAlign w:val="bottom"/>
            <w:hideMark/>
          </w:tcPr>
          <w:p w:rsidR="00FA1E0B" w:rsidRPr="00FA1E0B" w:rsidRDefault="00FA1E0B" w:rsidP="00FA1E0B">
            <w:r w:rsidRPr="00FA1E0B">
              <w:t>Создание местной автоматизированной системы централизованного оповещения гражданской обороны муниципального района "Заполярный район"</w:t>
            </w:r>
          </w:p>
        </w:tc>
        <w:tc>
          <w:tcPr>
            <w:tcW w:w="482"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03</w:t>
            </w:r>
          </w:p>
        </w:tc>
        <w:tc>
          <w:tcPr>
            <w:tcW w:w="482"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09</w:t>
            </w:r>
          </w:p>
        </w:tc>
        <w:tc>
          <w:tcPr>
            <w:tcW w:w="1494"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33.0.00.82070</w:t>
            </w:r>
          </w:p>
        </w:tc>
        <w:tc>
          <w:tcPr>
            <w:tcW w:w="546"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 </w:t>
            </w:r>
          </w:p>
        </w:tc>
        <w:tc>
          <w:tcPr>
            <w:tcW w:w="1363" w:type="dxa"/>
            <w:tcBorders>
              <w:top w:val="nil"/>
              <w:left w:val="single" w:sz="4" w:space="0" w:color="auto"/>
              <w:bottom w:val="single" w:sz="4" w:space="0" w:color="auto"/>
              <w:right w:val="single" w:sz="4" w:space="0" w:color="auto"/>
            </w:tcBorders>
            <w:shd w:val="clear" w:color="000000" w:fill="FFFFFF"/>
            <w:noWrap/>
            <w:vAlign w:val="bottom"/>
            <w:hideMark/>
          </w:tcPr>
          <w:p w:rsidR="00FA1E0B" w:rsidRPr="00FA1E0B" w:rsidRDefault="00FA1E0B" w:rsidP="00FA1E0B">
            <w:pPr>
              <w:jc w:val="right"/>
            </w:pPr>
            <w:r w:rsidRPr="00FA1E0B">
              <w:t xml:space="preserve"> 3 473,5 </w:t>
            </w:r>
          </w:p>
        </w:tc>
        <w:tc>
          <w:tcPr>
            <w:tcW w:w="1346" w:type="dxa"/>
            <w:tcBorders>
              <w:top w:val="nil"/>
              <w:left w:val="nil"/>
              <w:bottom w:val="single" w:sz="4" w:space="0" w:color="auto"/>
              <w:right w:val="single" w:sz="4" w:space="0" w:color="auto"/>
            </w:tcBorders>
            <w:shd w:val="clear" w:color="000000" w:fill="FFFFFF"/>
            <w:noWrap/>
            <w:vAlign w:val="bottom"/>
            <w:hideMark/>
          </w:tcPr>
          <w:p w:rsidR="00FA1E0B" w:rsidRPr="00FA1E0B" w:rsidRDefault="00FA1E0B" w:rsidP="00FA1E0B">
            <w:pPr>
              <w:jc w:val="right"/>
            </w:pPr>
            <w:r w:rsidRPr="00FA1E0B">
              <w:t xml:space="preserve"> - </w:t>
            </w:r>
          </w:p>
        </w:tc>
      </w:tr>
      <w:tr w:rsidR="00FA1E0B" w:rsidRPr="00FA1E0B" w:rsidTr="00FA1E0B">
        <w:trPr>
          <w:gridAfter w:val="1"/>
          <w:wAfter w:w="13" w:type="dxa"/>
          <w:cantSplit/>
          <w:trHeight w:val="600"/>
        </w:trPr>
        <w:tc>
          <w:tcPr>
            <w:tcW w:w="3672" w:type="dxa"/>
            <w:tcBorders>
              <w:top w:val="nil"/>
              <w:left w:val="single" w:sz="4" w:space="0" w:color="auto"/>
              <w:bottom w:val="single" w:sz="4" w:space="0" w:color="auto"/>
              <w:right w:val="single" w:sz="4" w:space="0" w:color="auto"/>
            </w:tcBorders>
            <w:shd w:val="clear" w:color="000000" w:fill="FFFFFF"/>
            <w:vAlign w:val="bottom"/>
            <w:hideMark/>
          </w:tcPr>
          <w:p w:rsidR="00FA1E0B" w:rsidRPr="00FA1E0B" w:rsidRDefault="00FA1E0B" w:rsidP="00FA1E0B">
            <w:r w:rsidRPr="00FA1E0B">
              <w:t>Закупка товаров, работ и услуг для обеспечения государственных (муниципальных) нужд</w:t>
            </w:r>
          </w:p>
        </w:tc>
        <w:tc>
          <w:tcPr>
            <w:tcW w:w="482"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03</w:t>
            </w:r>
          </w:p>
        </w:tc>
        <w:tc>
          <w:tcPr>
            <w:tcW w:w="482"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09</w:t>
            </w:r>
          </w:p>
        </w:tc>
        <w:tc>
          <w:tcPr>
            <w:tcW w:w="1494"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33.0.00.82070</w:t>
            </w:r>
          </w:p>
        </w:tc>
        <w:tc>
          <w:tcPr>
            <w:tcW w:w="546"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200</w:t>
            </w:r>
          </w:p>
        </w:tc>
        <w:tc>
          <w:tcPr>
            <w:tcW w:w="1363" w:type="dxa"/>
            <w:tcBorders>
              <w:top w:val="nil"/>
              <w:left w:val="single" w:sz="4" w:space="0" w:color="auto"/>
              <w:bottom w:val="single" w:sz="4" w:space="0" w:color="auto"/>
              <w:right w:val="single" w:sz="4" w:space="0" w:color="auto"/>
            </w:tcBorders>
            <w:shd w:val="clear" w:color="000000" w:fill="FFFFFF"/>
            <w:noWrap/>
            <w:vAlign w:val="bottom"/>
            <w:hideMark/>
          </w:tcPr>
          <w:p w:rsidR="00FA1E0B" w:rsidRPr="00FA1E0B" w:rsidRDefault="00FA1E0B" w:rsidP="00FA1E0B">
            <w:pPr>
              <w:jc w:val="right"/>
            </w:pPr>
            <w:r w:rsidRPr="00FA1E0B">
              <w:t xml:space="preserve"> 3 473,5 </w:t>
            </w:r>
          </w:p>
        </w:tc>
        <w:tc>
          <w:tcPr>
            <w:tcW w:w="1346" w:type="dxa"/>
            <w:tcBorders>
              <w:top w:val="nil"/>
              <w:left w:val="nil"/>
              <w:bottom w:val="single" w:sz="4" w:space="0" w:color="auto"/>
              <w:right w:val="single" w:sz="4" w:space="0" w:color="auto"/>
            </w:tcBorders>
            <w:shd w:val="clear" w:color="000000" w:fill="FFFFFF"/>
            <w:noWrap/>
            <w:vAlign w:val="bottom"/>
            <w:hideMark/>
          </w:tcPr>
          <w:p w:rsidR="00FA1E0B" w:rsidRPr="00FA1E0B" w:rsidRDefault="00FA1E0B" w:rsidP="00FA1E0B">
            <w:pPr>
              <w:jc w:val="right"/>
            </w:pPr>
            <w:r w:rsidRPr="00FA1E0B">
              <w:t xml:space="preserve"> - </w:t>
            </w:r>
          </w:p>
        </w:tc>
      </w:tr>
      <w:tr w:rsidR="00FA1E0B" w:rsidRPr="00FA1E0B" w:rsidTr="00FA1E0B">
        <w:trPr>
          <w:gridAfter w:val="1"/>
          <w:wAfter w:w="13" w:type="dxa"/>
          <w:cantSplit/>
          <w:trHeight w:val="900"/>
        </w:trPr>
        <w:tc>
          <w:tcPr>
            <w:tcW w:w="3672" w:type="dxa"/>
            <w:tcBorders>
              <w:top w:val="nil"/>
              <w:left w:val="single" w:sz="4" w:space="0" w:color="auto"/>
              <w:bottom w:val="single" w:sz="4" w:space="0" w:color="auto"/>
              <w:right w:val="single" w:sz="4" w:space="0" w:color="auto"/>
            </w:tcBorders>
            <w:shd w:val="clear" w:color="000000" w:fill="FFFFFF"/>
            <w:vAlign w:val="bottom"/>
            <w:hideMark/>
          </w:tcPr>
          <w:p w:rsidR="00FA1E0B" w:rsidRPr="00FA1E0B" w:rsidRDefault="00FA1E0B" w:rsidP="00FA1E0B">
            <w:r w:rsidRPr="00FA1E0B">
              <w:t>Иные межбюджетные трансферты в рамках МП "Безопасность на территории муниципального района "Заполярный район" на 2019-2023 годы"</w:t>
            </w:r>
          </w:p>
        </w:tc>
        <w:tc>
          <w:tcPr>
            <w:tcW w:w="482"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03</w:t>
            </w:r>
          </w:p>
        </w:tc>
        <w:tc>
          <w:tcPr>
            <w:tcW w:w="482"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09</w:t>
            </w:r>
          </w:p>
        </w:tc>
        <w:tc>
          <w:tcPr>
            <w:tcW w:w="1494"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33.0.00.89300</w:t>
            </w:r>
          </w:p>
        </w:tc>
        <w:tc>
          <w:tcPr>
            <w:tcW w:w="546"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 </w:t>
            </w:r>
          </w:p>
        </w:tc>
        <w:tc>
          <w:tcPr>
            <w:tcW w:w="1363" w:type="dxa"/>
            <w:tcBorders>
              <w:top w:val="nil"/>
              <w:left w:val="single" w:sz="4" w:space="0" w:color="auto"/>
              <w:bottom w:val="single" w:sz="4" w:space="0" w:color="auto"/>
              <w:right w:val="single" w:sz="4" w:space="0" w:color="auto"/>
            </w:tcBorders>
            <w:shd w:val="clear" w:color="000000" w:fill="FFFFFF"/>
            <w:noWrap/>
            <w:vAlign w:val="bottom"/>
            <w:hideMark/>
          </w:tcPr>
          <w:p w:rsidR="00FA1E0B" w:rsidRPr="00FA1E0B" w:rsidRDefault="00FA1E0B" w:rsidP="00FA1E0B">
            <w:pPr>
              <w:jc w:val="right"/>
            </w:pPr>
            <w:r w:rsidRPr="00FA1E0B">
              <w:t xml:space="preserve"> 12 485,2 </w:t>
            </w:r>
          </w:p>
        </w:tc>
        <w:tc>
          <w:tcPr>
            <w:tcW w:w="1346" w:type="dxa"/>
            <w:tcBorders>
              <w:top w:val="nil"/>
              <w:left w:val="nil"/>
              <w:bottom w:val="single" w:sz="4" w:space="0" w:color="auto"/>
              <w:right w:val="single" w:sz="4" w:space="0" w:color="auto"/>
            </w:tcBorders>
            <w:shd w:val="clear" w:color="000000" w:fill="FFFFFF"/>
            <w:noWrap/>
            <w:vAlign w:val="bottom"/>
            <w:hideMark/>
          </w:tcPr>
          <w:p w:rsidR="00FA1E0B" w:rsidRPr="00FA1E0B" w:rsidRDefault="00FA1E0B" w:rsidP="00FA1E0B">
            <w:pPr>
              <w:jc w:val="right"/>
            </w:pPr>
            <w:r w:rsidRPr="00FA1E0B">
              <w:t xml:space="preserve"> 14 389,4 </w:t>
            </w:r>
          </w:p>
        </w:tc>
      </w:tr>
      <w:tr w:rsidR="00FA1E0B" w:rsidRPr="00FA1E0B" w:rsidTr="00FA1E0B">
        <w:trPr>
          <w:gridAfter w:val="1"/>
          <w:wAfter w:w="13" w:type="dxa"/>
          <w:cantSplit/>
          <w:trHeight w:val="300"/>
        </w:trPr>
        <w:tc>
          <w:tcPr>
            <w:tcW w:w="3672" w:type="dxa"/>
            <w:tcBorders>
              <w:top w:val="nil"/>
              <w:left w:val="single" w:sz="4" w:space="0" w:color="auto"/>
              <w:bottom w:val="single" w:sz="4" w:space="0" w:color="auto"/>
              <w:right w:val="single" w:sz="4" w:space="0" w:color="auto"/>
            </w:tcBorders>
            <w:shd w:val="clear" w:color="000000" w:fill="FFFFFF"/>
            <w:vAlign w:val="bottom"/>
            <w:hideMark/>
          </w:tcPr>
          <w:p w:rsidR="00FA1E0B" w:rsidRPr="00FA1E0B" w:rsidRDefault="00FA1E0B" w:rsidP="00FA1E0B">
            <w:r w:rsidRPr="00FA1E0B">
              <w:t>Межбюджетные трансферты</w:t>
            </w:r>
          </w:p>
        </w:tc>
        <w:tc>
          <w:tcPr>
            <w:tcW w:w="482"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03</w:t>
            </w:r>
          </w:p>
        </w:tc>
        <w:tc>
          <w:tcPr>
            <w:tcW w:w="482"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09</w:t>
            </w:r>
          </w:p>
        </w:tc>
        <w:tc>
          <w:tcPr>
            <w:tcW w:w="1494"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33.0.00.89300</w:t>
            </w:r>
          </w:p>
        </w:tc>
        <w:tc>
          <w:tcPr>
            <w:tcW w:w="546"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500</w:t>
            </w:r>
          </w:p>
        </w:tc>
        <w:tc>
          <w:tcPr>
            <w:tcW w:w="1363" w:type="dxa"/>
            <w:tcBorders>
              <w:top w:val="nil"/>
              <w:left w:val="single" w:sz="4" w:space="0" w:color="auto"/>
              <w:bottom w:val="single" w:sz="4" w:space="0" w:color="auto"/>
              <w:right w:val="single" w:sz="4" w:space="0" w:color="auto"/>
            </w:tcBorders>
            <w:shd w:val="clear" w:color="000000" w:fill="FFFFFF"/>
            <w:noWrap/>
            <w:vAlign w:val="bottom"/>
            <w:hideMark/>
          </w:tcPr>
          <w:p w:rsidR="00FA1E0B" w:rsidRPr="00FA1E0B" w:rsidRDefault="00FA1E0B" w:rsidP="00FA1E0B">
            <w:pPr>
              <w:jc w:val="right"/>
            </w:pPr>
            <w:r w:rsidRPr="00FA1E0B">
              <w:t xml:space="preserve"> 12 485,2 </w:t>
            </w:r>
          </w:p>
        </w:tc>
        <w:tc>
          <w:tcPr>
            <w:tcW w:w="1346" w:type="dxa"/>
            <w:tcBorders>
              <w:top w:val="nil"/>
              <w:left w:val="nil"/>
              <w:bottom w:val="single" w:sz="4" w:space="0" w:color="auto"/>
              <w:right w:val="single" w:sz="4" w:space="0" w:color="auto"/>
            </w:tcBorders>
            <w:shd w:val="clear" w:color="000000" w:fill="FFFFFF"/>
            <w:noWrap/>
            <w:vAlign w:val="bottom"/>
            <w:hideMark/>
          </w:tcPr>
          <w:p w:rsidR="00FA1E0B" w:rsidRPr="00FA1E0B" w:rsidRDefault="00FA1E0B" w:rsidP="00FA1E0B">
            <w:pPr>
              <w:jc w:val="right"/>
            </w:pPr>
            <w:r w:rsidRPr="00FA1E0B">
              <w:t xml:space="preserve"> 14 389,4 </w:t>
            </w:r>
          </w:p>
        </w:tc>
      </w:tr>
      <w:tr w:rsidR="00FA1E0B" w:rsidRPr="00FA1E0B" w:rsidTr="00FA1E0B">
        <w:trPr>
          <w:gridAfter w:val="1"/>
          <w:wAfter w:w="13" w:type="dxa"/>
          <w:cantSplit/>
          <w:trHeight w:val="870"/>
        </w:trPr>
        <w:tc>
          <w:tcPr>
            <w:tcW w:w="3672" w:type="dxa"/>
            <w:tcBorders>
              <w:top w:val="nil"/>
              <w:left w:val="single" w:sz="4" w:space="0" w:color="auto"/>
              <w:bottom w:val="single" w:sz="4" w:space="0" w:color="auto"/>
              <w:right w:val="single" w:sz="4" w:space="0" w:color="auto"/>
            </w:tcBorders>
            <w:shd w:val="clear" w:color="000000" w:fill="FFFFFF"/>
            <w:vAlign w:val="bottom"/>
            <w:hideMark/>
          </w:tcPr>
          <w:p w:rsidR="00FA1E0B" w:rsidRPr="00FA1E0B" w:rsidRDefault="00FA1E0B" w:rsidP="00FA1E0B">
            <w:pPr>
              <w:rPr>
                <w:b/>
                <w:bCs/>
              </w:rPr>
            </w:pPr>
            <w:r w:rsidRPr="00FA1E0B">
              <w:rPr>
                <w:b/>
                <w:bCs/>
              </w:rPr>
              <w:t>Другие вопросы в области национальной безопасности и правоохранительной деятельности</w:t>
            </w:r>
          </w:p>
        </w:tc>
        <w:tc>
          <w:tcPr>
            <w:tcW w:w="482"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rPr>
                <w:b/>
                <w:bCs/>
              </w:rPr>
            </w:pPr>
            <w:r w:rsidRPr="00FA1E0B">
              <w:rPr>
                <w:b/>
                <w:bCs/>
              </w:rPr>
              <w:t>03</w:t>
            </w:r>
          </w:p>
        </w:tc>
        <w:tc>
          <w:tcPr>
            <w:tcW w:w="482"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rPr>
                <w:b/>
                <w:bCs/>
              </w:rPr>
            </w:pPr>
            <w:r w:rsidRPr="00FA1E0B">
              <w:rPr>
                <w:b/>
                <w:bCs/>
              </w:rPr>
              <w:t>14</w:t>
            </w:r>
          </w:p>
        </w:tc>
        <w:tc>
          <w:tcPr>
            <w:tcW w:w="1494"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rPr>
                <w:b/>
                <w:bCs/>
              </w:rPr>
            </w:pPr>
            <w:r w:rsidRPr="00FA1E0B">
              <w:rPr>
                <w:b/>
                <w:bCs/>
              </w:rPr>
              <w:t> </w:t>
            </w:r>
          </w:p>
        </w:tc>
        <w:tc>
          <w:tcPr>
            <w:tcW w:w="546"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rPr>
                <w:b/>
                <w:bCs/>
              </w:rPr>
            </w:pPr>
            <w:r w:rsidRPr="00FA1E0B">
              <w:rPr>
                <w:b/>
                <w:bCs/>
              </w:rPr>
              <w:t> </w:t>
            </w:r>
          </w:p>
        </w:tc>
        <w:tc>
          <w:tcPr>
            <w:tcW w:w="1363" w:type="dxa"/>
            <w:tcBorders>
              <w:top w:val="nil"/>
              <w:left w:val="single" w:sz="4" w:space="0" w:color="auto"/>
              <w:bottom w:val="single" w:sz="4" w:space="0" w:color="auto"/>
              <w:right w:val="single" w:sz="4" w:space="0" w:color="auto"/>
            </w:tcBorders>
            <w:shd w:val="clear" w:color="000000" w:fill="FFFFFF"/>
            <w:noWrap/>
            <w:vAlign w:val="bottom"/>
            <w:hideMark/>
          </w:tcPr>
          <w:p w:rsidR="00FA1E0B" w:rsidRPr="00FA1E0B" w:rsidRDefault="00FA1E0B" w:rsidP="00FA1E0B">
            <w:pPr>
              <w:jc w:val="right"/>
              <w:rPr>
                <w:b/>
                <w:bCs/>
              </w:rPr>
            </w:pPr>
            <w:r w:rsidRPr="00FA1E0B">
              <w:rPr>
                <w:b/>
                <w:bCs/>
              </w:rPr>
              <w:t xml:space="preserve"> 80,0 </w:t>
            </w:r>
          </w:p>
        </w:tc>
        <w:tc>
          <w:tcPr>
            <w:tcW w:w="1346" w:type="dxa"/>
            <w:tcBorders>
              <w:top w:val="nil"/>
              <w:left w:val="nil"/>
              <w:bottom w:val="single" w:sz="4" w:space="0" w:color="auto"/>
              <w:right w:val="single" w:sz="4" w:space="0" w:color="auto"/>
            </w:tcBorders>
            <w:shd w:val="clear" w:color="000000" w:fill="FFFFFF"/>
            <w:noWrap/>
            <w:vAlign w:val="bottom"/>
            <w:hideMark/>
          </w:tcPr>
          <w:p w:rsidR="00FA1E0B" w:rsidRPr="00FA1E0B" w:rsidRDefault="00FA1E0B" w:rsidP="00FA1E0B">
            <w:pPr>
              <w:jc w:val="right"/>
              <w:rPr>
                <w:b/>
                <w:bCs/>
              </w:rPr>
            </w:pPr>
            <w:r w:rsidRPr="00FA1E0B">
              <w:rPr>
                <w:b/>
                <w:bCs/>
              </w:rPr>
              <w:t xml:space="preserve"> 80,0 </w:t>
            </w:r>
          </w:p>
        </w:tc>
      </w:tr>
      <w:tr w:rsidR="00FA1E0B" w:rsidRPr="00FA1E0B" w:rsidTr="00FA1E0B">
        <w:trPr>
          <w:gridAfter w:val="1"/>
          <w:wAfter w:w="13" w:type="dxa"/>
          <w:cantSplit/>
          <w:trHeight w:val="900"/>
        </w:trPr>
        <w:tc>
          <w:tcPr>
            <w:tcW w:w="3672" w:type="dxa"/>
            <w:tcBorders>
              <w:top w:val="nil"/>
              <w:left w:val="single" w:sz="4" w:space="0" w:color="auto"/>
              <w:bottom w:val="single" w:sz="4" w:space="0" w:color="auto"/>
              <w:right w:val="single" w:sz="4" w:space="0" w:color="auto"/>
            </w:tcBorders>
            <w:shd w:val="clear" w:color="000000" w:fill="FFFFFF"/>
            <w:vAlign w:val="bottom"/>
            <w:hideMark/>
          </w:tcPr>
          <w:p w:rsidR="00FA1E0B" w:rsidRPr="00FA1E0B" w:rsidRDefault="00FA1E0B" w:rsidP="00FA1E0B">
            <w:r w:rsidRPr="00FA1E0B">
              <w:t>Муниципальная программа "Безопасность на территории муниципального района "Заполярный район" на 2019-2023 годы"</w:t>
            </w:r>
          </w:p>
        </w:tc>
        <w:tc>
          <w:tcPr>
            <w:tcW w:w="482"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03</w:t>
            </w:r>
          </w:p>
        </w:tc>
        <w:tc>
          <w:tcPr>
            <w:tcW w:w="482"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14</w:t>
            </w:r>
          </w:p>
        </w:tc>
        <w:tc>
          <w:tcPr>
            <w:tcW w:w="1494"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33.0.00.00000</w:t>
            </w:r>
          </w:p>
        </w:tc>
        <w:tc>
          <w:tcPr>
            <w:tcW w:w="546"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 </w:t>
            </w:r>
          </w:p>
        </w:tc>
        <w:tc>
          <w:tcPr>
            <w:tcW w:w="1363" w:type="dxa"/>
            <w:tcBorders>
              <w:top w:val="nil"/>
              <w:left w:val="single" w:sz="4" w:space="0" w:color="auto"/>
              <w:bottom w:val="single" w:sz="4" w:space="0" w:color="auto"/>
              <w:right w:val="single" w:sz="4" w:space="0" w:color="auto"/>
            </w:tcBorders>
            <w:shd w:val="clear" w:color="000000" w:fill="FFFFFF"/>
            <w:noWrap/>
            <w:vAlign w:val="bottom"/>
            <w:hideMark/>
          </w:tcPr>
          <w:p w:rsidR="00FA1E0B" w:rsidRPr="00FA1E0B" w:rsidRDefault="00FA1E0B" w:rsidP="00FA1E0B">
            <w:pPr>
              <w:jc w:val="right"/>
            </w:pPr>
            <w:r w:rsidRPr="00FA1E0B">
              <w:t xml:space="preserve"> 80,0 </w:t>
            </w:r>
          </w:p>
        </w:tc>
        <w:tc>
          <w:tcPr>
            <w:tcW w:w="1346" w:type="dxa"/>
            <w:tcBorders>
              <w:top w:val="nil"/>
              <w:left w:val="nil"/>
              <w:bottom w:val="single" w:sz="4" w:space="0" w:color="auto"/>
              <w:right w:val="single" w:sz="4" w:space="0" w:color="auto"/>
            </w:tcBorders>
            <w:shd w:val="clear" w:color="000000" w:fill="FFFFFF"/>
            <w:noWrap/>
            <w:vAlign w:val="bottom"/>
            <w:hideMark/>
          </w:tcPr>
          <w:p w:rsidR="00FA1E0B" w:rsidRPr="00FA1E0B" w:rsidRDefault="00FA1E0B" w:rsidP="00FA1E0B">
            <w:pPr>
              <w:jc w:val="right"/>
            </w:pPr>
            <w:r w:rsidRPr="00FA1E0B">
              <w:t xml:space="preserve"> 80,0 </w:t>
            </w:r>
          </w:p>
        </w:tc>
      </w:tr>
      <w:tr w:rsidR="00FA1E0B" w:rsidRPr="00FA1E0B" w:rsidTr="00FA1E0B">
        <w:trPr>
          <w:gridAfter w:val="1"/>
          <w:wAfter w:w="13" w:type="dxa"/>
          <w:cantSplit/>
          <w:trHeight w:val="900"/>
        </w:trPr>
        <w:tc>
          <w:tcPr>
            <w:tcW w:w="3672" w:type="dxa"/>
            <w:tcBorders>
              <w:top w:val="nil"/>
              <w:left w:val="single" w:sz="4" w:space="0" w:color="auto"/>
              <w:bottom w:val="single" w:sz="4" w:space="0" w:color="auto"/>
              <w:right w:val="single" w:sz="4" w:space="0" w:color="auto"/>
            </w:tcBorders>
            <w:shd w:val="clear" w:color="000000" w:fill="FFFFFF"/>
            <w:vAlign w:val="bottom"/>
            <w:hideMark/>
          </w:tcPr>
          <w:p w:rsidR="00FA1E0B" w:rsidRPr="00FA1E0B" w:rsidRDefault="00FA1E0B" w:rsidP="00FA1E0B">
            <w:r w:rsidRPr="00FA1E0B">
              <w:t>Иные межбюджетные трансферты в рамках МП "Безопасность на территории муниципального района "Заполярный район" на 2019-2023 годы"</w:t>
            </w:r>
          </w:p>
        </w:tc>
        <w:tc>
          <w:tcPr>
            <w:tcW w:w="482"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03</w:t>
            </w:r>
          </w:p>
        </w:tc>
        <w:tc>
          <w:tcPr>
            <w:tcW w:w="482"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14</w:t>
            </w:r>
          </w:p>
        </w:tc>
        <w:tc>
          <w:tcPr>
            <w:tcW w:w="1494"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33.0.00.89300</w:t>
            </w:r>
          </w:p>
        </w:tc>
        <w:tc>
          <w:tcPr>
            <w:tcW w:w="546"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 </w:t>
            </w:r>
          </w:p>
        </w:tc>
        <w:tc>
          <w:tcPr>
            <w:tcW w:w="1363" w:type="dxa"/>
            <w:tcBorders>
              <w:top w:val="nil"/>
              <w:left w:val="single" w:sz="4" w:space="0" w:color="auto"/>
              <w:bottom w:val="single" w:sz="4" w:space="0" w:color="auto"/>
              <w:right w:val="single" w:sz="4" w:space="0" w:color="auto"/>
            </w:tcBorders>
            <w:shd w:val="clear" w:color="000000" w:fill="FFFFFF"/>
            <w:noWrap/>
            <w:vAlign w:val="bottom"/>
            <w:hideMark/>
          </w:tcPr>
          <w:p w:rsidR="00FA1E0B" w:rsidRPr="00FA1E0B" w:rsidRDefault="00FA1E0B" w:rsidP="00FA1E0B">
            <w:pPr>
              <w:jc w:val="right"/>
            </w:pPr>
            <w:r w:rsidRPr="00FA1E0B">
              <w:t xml:space="preserve"> 80,0 </w:t>
            </w:r>
          </w:p>
        </w:tc>
        <w:tc>
          <w:tcPr>
            <w:tcW w:w="1346" w:type="dxa"/>
            <w:tcBorders>
              <w:top w:val="nil"/>
              <w:left w:val="nil"/>
              <w:bottom w:val="single" w:sz="4" w:space="0" w:color="auto"/>
              <w:right w:val="single" w:sz="4" w:space="0" w:color="auto"/>
            </w:tcBorders>
            <w:shd w:val="clear" w:color="000000" w:fill="FFFFFF"/>
            <w:noWrap/>
            <w:vAlign w:val="bottom"/>
            <w:hideMark/>
          </w:tcPr>
          <w:p w:rsidR="00FA1E0B" w:rsidRPr="00FA1E0B" w:rsidRDefault="00FA1E0B" w:rsidP="00FA1E0B">
            <w:pPr>
              <w:jc w:val="right"/>
            </w:pPr>
            <w:r w:rsidRPr="00FA1E0B">
              <w:t xml:space="preserve"> 80,0 </w:t>
            </w:r>
          </w:p>
        </w:tc>
      </w:tr>
      <w:tr w:rsidR="00FA1E0B" w:rsidRPr="00FA1E0B" w:rsidTr="00FA1E0B">
        <w:trPr>
          <w:gridAfter w:val="1"/>
          <w:wAfter w:w="13" w:type="dxa"/>
          <w:cantSplit/>
          <w:trHeight w:val="300"/>
        </w:trPr>
        <w:tc>
          <w:tcPr>
            <w:tcW w:w="3672" w:type="dxa"/>
            <w:tcBorders>
              <w:top w:val="nil"/>
              <w:left w:val="single" w:sz="4" w:space="0" w:color="auto"/>
              <w:bottom w:val="single" w:sz="4" w:space="0" w:color="auto"/>
              <w:right w:val="single" w:sz="4" w:space="0" w:color="auto"/>
            </w:tcBorders>
            <w:shd w:val="clear" w:color="000000" w:fill="FFFFFF"/>
            <w:vAlign w:val="bottom"/>
            <w:hideMark/>
          </w:tcPr>
          <w:p w:rsidR="00FA1E0B" w:rsidRPr="00FA1E0B" w:rsidRDefault="00FA1E0B" w:rsidP="00FA1E0B">
            <w:r w:rsidRPr="00FA1E0B">
              <w:t>Межбюджетные трансферты</w:t>
            </w:r>
          </w:p>
        </w:tc>
        <w:tc>
          <w:tcPr>
            <w:tcW w:w="482"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03</w:t>
            </w:r>
          </w:p>
        </w:tc>
        <w:tc>
          <w:tcPr>
            <w:tcW w:w="482"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14</w:t>
            </w:r>
          </w:p>
        </w:tc>
        <w:tc>
          <w:tcPr>
            <w:tcW w:w="1494"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33.0.00.89300</w:t>
            </w:r>
          </w:p>
        </w:tc>
        <w:tc>
          <w:tcPr>
            <w:tcW w:w="546"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500</w:t>
            </w:r>
          </w:p>
        </w:tc>
        <w:tc>
          <w:tcPr>
            <w:tcW w:w="1363" w:type="dxa"/>
            <w:tcBorders>
              <w:top w:val="nil"/>
              <w:left w:val="single" w:sz="4" w:space="0" w:color="auto"/>
              <w:bottom w:val="single" w:sz="4" w:space="0" w:color="auto"/>
              <w:right w:val="single" w:sz="4" w:space="0" w:color="auto"/>
            </w:tcBorders>
            <w:shd w:val="clear" w:color="000000" w:fill="FFFFFF"/>
            <w:noWrap/>
            <w:vAlign w:val="bottom"/>
            <w:hideMark/>
          </w:tcPr>
          <w:p w:rsidR="00FA1E0B" w:rsidRPr="00FA1E0B" w:rsidRDefault="00FA1E0B" w:rsidP="00FA1E0B">
            <w:pPr>
              <w:jc w:val="right"/>
            </w:pPr>
            <w:r w:rsidRPr="00FA1E0B">
              <w:t xml:space="preserve"> 80,0 </w:t>
            </w:r>
          </w:p>
        </w:tc>
        <w:tc>
          <w:tcPr>
            <w:tcW w:w="1346" w:type="dxa"/>
            <w:tcBorders>
              <w:top w:val="nil"/>
              <w:left w:val="nil"/>
              <w:bottom w:val="single" w:sz="4" w:space="0" w:color="auto"/>
              <w:right w:val="single" w:sz="4" w:space="0" w:color="auto"/>
            </w:tcBorders>
            <w:shd w:val="clear" w:color="000000" w:fill="FFFFFF"/>
            <w:noWrap/>
            <w:vAlign w:val="bottom"/>
            <w:hideMark/>
          </w:tcPr>
          <w:p w:rsidR="00FA1E0B" w:rsidRPr="00FA1E0B" w:rsidRDefault="00FA1E0B" w:rsidP="00FA1E0B">
            <w:pPr>
              <w:jc w:val="right"/>
            </w:pPr>
            <w:r w:rsidRPr="00FA1E0B">
              <w:t xml:space="preserve"> 80,0 </w:t>
            </w:r>
          </w:p>
        </w:tc>
      </w:tr>
      <w:tr w:rsidR="00FA1E0B" w:rsidRPr="00FA1E0B" w:rsidTr="00FA1E0B">
        <w:trPr>
          <w:gridAfter w:val="1"/>
          <w:wAfter w:w="13" w:type="dxa"/>
          <w:cantSplit/>
          <w:trHeight w:val="300"/>
        </w:trPr>
        <w:tc>
          <w:tcPr>
            <w:tcW w:w="3672" w:type="dxa"/>
            <w:tcBorders>
              <w:top w:val="nil"/>
              <w:left w:val="single" w:sz="4" w:space="0" w:color="auto"/>
              <w:bottom w:val="single" w:sz="4" w:space="0" w:color="auto"/>
              <w:right w:val="single" w:sz="4" w:space="0" w:color="auto"/>
            </w:tcBorders>
            <w:shd w:val="clear" w:color="000000" w:fill="FFFFFF"/>
            <w:vAlign w:val="bottom"/>
            <w:hideMark/>
          </w:tcPr>
          <w:p w:rsidR="00FA1E0B" w:rsidRPr="00FA1E0B" w:rsidRDefault="00FA1E0B" w:rsidP="00FA1E0B">
            <w:pPr>
              <w:rPr>
                <w:b/>
                <w:bCs/>
              </w:rPr>
            </w:pPr>
            <w:r w:rsidRPr="00FA1E0B">
              <w:rPr>
                <w:b/>
                <w:bCs/>
              </w:rPr>
              <w:t>НАЦИОНАЛЬНАЯ ЭКОНОМИКА</w:t>
            </w:r>
          </w:p>
        </w:tc>
        <w:tc>
          <w:tcPr>
            <w:tcW w:w="482"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rPr>
                <w:b/>
                <w:bCs/>
              </w:rPr>
            </w:pPr>
            <w:r w:rsidRPr="00FA1E0B">
              <w:rPr>
                <w:b/>
                <w:bCs/>
              </w:rPr>
              <w:t>04</w:t>
            </w:r>
          </w:p>
        </w:tc>
        <w:tc>
          <w:tcPr>
            <w:tcW w:w="482"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rPr>
                <w:b/>
                <w:bCs/>
              </w:rPr>
            </w:pPr>
            <w:r w:rsidRPr="00FA1E0B">
              <w:rPr>
                <w:b/>
                <w:bCs/>
              </w:rPr>
              <w:t> </w:t>
            </w:r>
          </w:p>
        </w:tc>
        <w:tc>
          <w:tcPr>
            <w:tcW w:w="1494"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rPr>
                <w:b/>
                <w:bCs/>
              </w:rPr>
            </w:pPr>
            <w:r w:rsidRPr="00FA1E0B">
              <w:rPr>
                <w:b/>
                <w:bCs/>
              </w:rPr>
              <w:t> </w:t>
            </w:r>
          </w:p>
        </w:tc>
        <w:tc>
          <w:tcPr>
            <w:tcW w:w="546"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rPr>
                <w:b/>
                <w:bCs/>
              </w:rPr>
            </w:pPr>
            <w:r w:rsidRPr="00FA1E0B">
              <w:rPr>
                <w:b/>
                <w:bCs/>
              </w:rPr>
              <w:t> </w:t>
            </w:r>
          </w:p>
        </w:tc>
        <w:tc>
          <w:tcPr>
            <w:tcW w:w="1363" w:type="dxa"/>
            <w:tcBorders>
              <w:top w:val="nil"/>
              <w:left w:val="nil"/>
              <w:bottom w:val="single" w:sz="4" w:space="0" w:color="auto"/>
              <w:right w:val="single" w:sz="4" w:space="0" w:color="auto"/>
            </w:tcBorders>
            <w:shd w:val="clear" w:color="000000" w:fill="FFFFFF"/>
            <w:noWrap/>
            <w:vAlign w:val="bottom"/>
            <w:hideMark/>
          </w:tcPr>
          <w:p w:rsidR="00FA1E0B" w:rsidRPr="00FA1E0B" w:rsidRDefault="00FA1E0B" w:rsidP="00FA1E0B">
            <w:pPr>
              <w:jc w:val="right"/>
              <w:rPr>
                <w:b/>
                <w:bCs/>
              </w:rPr>
            </w:pPr>
            <w:r w:rsidRPr="00FA1E0B">
              <w:rPr>
                <w:b/>
                <w:bCs/>
              </w:rPr>
              <w:t xml:space="preserve"> 28 051,1 </w:t>
            </w:r>
          </w:p>
        </w:tc>
        <w:tc>
          <w:tcPr>
            <w:tcW w:w="1346" w:type="dxa"/>
            <w:tcBorders>
              <w:top w:val="nil"/>
              <w:left w:val="nil"/>
              <w:bottom w:val="single" w:sz="4" w:space="0" w:color="auto"/>
              <w:right w:val="single" w:sz="4" w:space="0" w:color="auto"/>
            </w:tcBorders>
            <w:shd w:val="clear" w:color="000000" w:fill="FFFFFF"/>
            <w:noWrap/>
            <w:vAlign w:val="bottom"/>
            <w:hideMark/>
          </w:tcPr>
          <w:p w:rsidR="00FA1E0B" w:rsidRPr="00FA1E0B" w:rsidRDefault="00FA1E0B" w:rsidP="00FA1E0B">
            <w:pPr>
              <w:jc w:val="right"/>
              <w:rPr>
                <w:b/>
                <w:bCs/>
              </w:rPr>
            </w:pPr>
            <w:r w:rsidRPr="00FA1E0B">
              <w:rPr>
                <w:b/>
                <w:bCs/>
              </w:rPr>
              <w:t xml:space="preserve"> 29 173,0 </w:t>
            </w:r>
          </w:p>
        </w:tc>
      </w:tr>
      <w:tr w:rsidR="00FA1E0B" w:rsidRPr="00FA1E0B" w:rsidTr="00FA1E0B">
        <w:trPr>
          <w:gridAfter w:val="1"/>
          <w:wAfter w:w="13" w:type="dxa"/>
          <w:cantSplit/>
          <w:trHeight w:val="300"/>
        </w:trPr>
        <w:tc>
          <w:tcPr>
            <w:tcW w:w="3672" w:type="dxa"/>
            <w:tcBorders>
              <w:top w:val="nil"/>
              <w:left w:val="single" w:sz="4" w:space="0" w:color="auto"/>
              <w:bottom w:val="single" w:sz="4" w:space="0" w:color="auto"/>
              <w:right w:val="single" w:sz="4" w:space="0" w:color="auto"/>
            </w:tcBorders>
            <w:shd w:val="clear" w:color="000000" w:fill="FFFFFF"/>
            <w:vAlign w:val="bottom"/>
            <w:hideMark/>
          </w:tcPr>
          <w:p w:rsidR="00FA1E0B" w:rsidRPr="00FA1E0B" w:rsidRDefault="00FA1E0B" w:rsidP="00FA1E0B">
            <w:pPr>
              <w:rPr>
                <w:b/>
                <w:bCs/>
              </w:rPr>
            </w:pPr>
            <w:r w:rsidRPr="00FA1E0B">
              <w:rPr>
                <w:b/>
                <w:bCs/>
              </w:rPr>
              <w:t>Транспорт</w:t>
            </w:r>
          </w:p>
        </w:tc>
        <w:tc>
          <w:tcPr>
            <w:tcW w:w="482"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rPr>
                <w:b/>
                <w:bCs/>
              </w:rPr>
            </w:pPr>
            <w:r w:rsidRPr="00FA1E0B">
              <w:rPr>
                <w:b/>
                <w:bCs/>
              </w:rPr>
              <w:t>04</w:t>
            </w:r>
          </w:p>
        </w:tc>
        <w:tc>
          <w:tcPr>
            <w:tcW w:w="482"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rPr>
                <w:b/>
                <w:bCs/>
              </w:rPr>
            </w:pPr>
            <w:r w:rsidRPr="00FA1E0B">
              <w:rPr>
                <w:b/>
                <w:bCs/>
              </w:rPr>
              <w:t>08</w:t>
            </w:r>
          </w:p>
        </w:tc>
        <w:tc>
          <w:tcPr>
            <w:tcW w:w="1494"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rPr>
                <w:b/>
                <w:bCs/>
              </w:rPr>
            </w:pPr>
            <w:r w:rsidRPr="00FA1E0B">
              <w:rPr>
                <w:b/>
                <w:bCs/>
              </w:rPr>
              <w:t> </w:t>
            </w:r>
          </w:p>
        </w:tc>
        <w:tc>
          <w:tcPr>
            <w:tcW w:w="546"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rPr>
                <w:b/>
                <w:bCs/>
              </w:rPr>
            </w:pPr>
            <w:r w:rsidRPr="00FA1E0B">
              <w:rPr>
                <w:b/>
                <w:bCs/>
              </w:rPr>
              <w:t> </w:t>
            </w:r>
          </w:p>
        </w:tc>
        <w:tc>
          <w:tcPr>
            <w:tcW w:w="1363" w:type="dxa"/>
            <w:tcBorders>
              <w:top w:val="nil"/>
              <w:left w:val="single" w:sz="4" w:space="0" w:color="auto"/>
              <w:bottom w:val="single" w:sz="4" w:space="0" w:color="auto"/>
              <w:right w:val="single" w:sz="4" w:space="0" w:color="auto"/>
            </w:tcBorders>
            <w:shd w:val="clear" w:color="000000" w:fill="FFFFFF"/>
            <w:noWrap/>
            <w:vAlign w:val="bottom"/>
            <w:hideMark/>
          </w:tcPr>
          <w:p w:rsidR="00FA1E0B" w:rsidRPr="00FA1E0B" w:rsidRDefault="00FA1E0B" w:rsidP="00FA1E0B">
            <w:pPr>
              <w:jc w:val="right"/>
              <w:rPr>
                <w:b/>
                <w:bCs/>
              </w:rPr>
            </w:pPr>
            <w:r w:rsidRPr="00FA1E0B">
              <w:rPr>
                <w:b/>
                <w:bCs/>
              </w:rPr>
              <w:t xml:space="preserve"> 13 003,9 </w:t>
            </w:r>
          </w:p>
        </w:tc>
        <w:tc>
          <w:tcPr>
            <w:tcW w:w="1346" w:type="dxa"/>
            <w:tcBorders>
              <w:top w:val="nil"/>
              <w:left w:val="nil"/>
              <w:bottom w:val="single" w:sz="4" w:space="0" w:color="auto"/>
              <w:right w:val="single" w:sz="4" w:space="0" w:color="auto"/>
            </w:tcBorders>
            <w:shd w:val="clear" w:color="000000" w:fill="FFFFFF"/>
            <w:noWrap/>
            <w:vAlign w:val="bottom"/>
            <w:hideMark/>
          </w:tcPr>
          <w:p w:rsidR="00FA1E0B" w:rsidRPr="00FA1E0B" w:rsidRDefault="00FA1E0B" w:rsidP="00FA1E0B">
            <w:pPr>
              <w:jc w:val="right"/>
              <w:rPr>
                <w:b/>
                <w:bCs/>
              </w:rPr>
            </w:pPr>
            <w:r w:rsidRPr="00FA1E0B">
              <w:rPr>
                <w:b/>
                <w:bCs/>
              </w:rPr>
              <w:t xml:space="preserve"> 13 523,9 </w:t>
            </w:r>
          </w:p>
        </w:tc>
      </w:tr>
      <w:tr w:rsidR="00FA1E0B" w:rsidRPr="00FA1E0B" w:rsidTr="00FA1E0B">
        <w:trPr>
          <w:gridAfter w:val="1"/>
          <w:wAfter w:w="13" w:type="dxa"/>
          <w:cantSplit/>
          <w:trHeight w:val="900"/>
        </w:trPr>
        <w:tc>
          <w:tcPr>
            <w:tcW w:w="3672" w:type="dxa"/>
            <w:tcBorders>
              <w:top w:val="nil"/>
              <w:left w:val="single" w:sz="4" w:space="0" w:color="auto"/>
              <w:bottom w:val="single" w:sz="4" w:space="0" w:color="auto"/>
              <w:right w:val="single" w:sz="4" w:space="0" w:color="auto"/>
            </w:tcBorders>
            <w:shd w:val="clear" w:color="000000" w:fill="FFFFFF"/>
            <w:vAlign w:val="center"/>
            <w:hideMark/>
          </w:tcPr>
          <w:p w:rsidR="00FA1E0B" w:rsidRPr="00FA1E0B" w:rsidRDefault="00FA1E0B" w:rsidP="00FA1E0B">
            <w:r w:rsidRPr="00FA1E0B">
              <w:t xml:space="preserve">Муниципальная программа "Комплексное развитие муниципального района "Заполярный район" на 2017-2022 годы" </w:t>
            </w:r>
          </w:p>
        </w:tc>
        <w:tc>
          <w:tcPr>
            <w:tcW w:w="482"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04</w:t>
            </w:r>
          </w:p>
        </w:tc>
        <w:tc>
          <w:tcPr>
            <w:tcW w:w="482"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08</w:t>
            </w:r>
          </w:p>
        </w:tc>
        <w:tc>
          <w:tcPr>
            <w:tcW w:w="1494"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32.0.00.00000</w:t>
            </w:r>
          </w:p>
        </w:tc>
        <w:tc>
          <w:tcPr>
            <w:tcW w:w="546"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 </w:t>
            </w:r>
          </w:p>
        </w:tc>
        <w:tc>
          <w:tcPr>
            <w:tcW w:w="1363" w:type="dxa"/>
            <w:tcBorders>
              <w:top w:val="nil"/>
              <w:left w:val="single" w:sz="4" w:space="0" w:color="auto"/>
              <w:bottom w:val="single" w:sz="4" w:space="0" w:color="auto"/>
              <w:right w:val="single" w:sz="4" w:space="0" w:color="auto"/>
            </w:tcBorders>
            <w:shd w:val="clear" w:color="000000" w:fill="FFFFFF"/>
            <w:noWrap/>
            <w:vAlign w:val="bottom"/>
            <w:hideMark/>
          </w:tcPr>
          <w:p w:rsidR="00FA1E0B" w:rsidRPr="00FA1E0B" w:rsidRDefault="00FA1E0B" w:rsidP="00FA1E0B">
            <w:pPr>
              <w:jc w:val="right"/>
            </w:pPr>
            <w:r w:rsidRPr="00FA1E0B">
              <w:t xml:space="preserve"> 13 003,9 </w:t>
            </w:r>
          </w:p>
        </w:tc>
        <w:tc>
          <w:tcPr>
            <w:tcW w:w="1346" w:type="dxa"/>
            <w:tcBorders>
              <w:top w:val="nil"/>
              <w:left w:val="nil"/>
              <w:bottom w:val="single" w:sz="4" w:space="0" w:color="auto"/>
              <w:right w:val="single" w:sz="4" w:space="0" w:color="auto"/>
            </w:tcBorders>
            <w:shd w:val="clear" w:color="000000" w:fill="FFFFFF"/>
            <w:noWrap/>
            <w:vAlign w:val="bottom"/>
            <w:hideMark/>
          </w:tcPr>
          <w:p w:rsidR="00FA1E0B" w:rsidRPr="00FA1E0B" w:rsidRDefault="00FA1E0B" w:rsidP="00FA1E0B">
            <w:pPr>
              <w:jc w:val="right"/>
            </w:pPr>
            <w:r w:rsidRPr="00FA1E0B">
              <w:t xml:space="preserve"> 13 523,9 </w:t>
            </w:r>
          </w:p>
        </w:tc>
      </w:tr>
      <w:tr w:rsidR="00FA1E0B" w:rsidRPr="00FA1E0B" w:rsidTr="00FA1E0B">
        <w:trPr>
          <w:gridAfter w:val="1"/>
          <w:wAfter w:w="13" w:type="dxa"/>
          <w:cantSplit/>
          <w:trHeight w:val="900"/>
        </w:trPr>
        <w:tc>
          <w:tcPr>
            <w:tcW w:w="3672" w:type="dxa"/>
            <w:tcBorders>
              <w:top w:val="nil"/>
              <w:left w:val="single" w:sz="4" w:space="0" w:color="auto"/>
              <w:bottom w:val="single" w:sz="4" w:space="0" w:color="auto"/>
              <w:right w:val="single" w:sz="4" w:space="0" w:color="auto"/>
            </w:tcBorders>
            <w:shd w:val="clear" w:color="000000" w:fill="FFFFFF"/>
            <w:vAlign w:val="center"/>
            <w:hideMark/>
          </w:tcPr>
          <w:p w:rsidR="00FA1E0B" w:rsidRPr="00FA1E0B" w:rsidRDefault="00FA1E0B" w:rsidP="00FA1E0B">
            <w:r w:rsidRPr="00FA1E0B">
              <w:t xml:space="preserve">Подпрограмма 2 "Развитие транспортной инфраструктуры муниципального района "Заполярный район" </w:t>
            </w:r>
          </w:p>
        </w:tc>
        <w:tc>
          <w:tcPr>
            <w:tcW w:w="482"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04</w:t>
            </w:r>
          </w:p>
        </w:tc>
        <w:tc>
          <w:tcPr>
            <w:tcW w:w="482"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08</w:t>
            </w:r>
          </w:p>
        </w:tc>
        <w:tc>
          <w:tcPr>
            <w:tcW w:w="1494"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32.2.00.00000</w:t>
            </w:r>
          </w:p>
        </w:tc>
        <w:tc>
          <w:tcPr>
            <w:tcW w:w="546"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 </w:t>
            </w:r>
          </w:p>
        </w:tc>
        <w:tc>
          <w:tcPr>
            <w:tcW w:w="1363" w:type="dxa"/>
            <w:tcBorders>
              <w:top w:val="nil"/>
              <w:left w:val="nil"/>
              <w:bottom w:val="single" w:sz="4" w:space="0" w:color="auto"/>
              <w:right w:val="single" w:sz="4" w:space="0" w:color="auto"/>
            </w:tcBorders>
            <w:shd w:val="clear" w:color="000000" w:fill="FFFFFF"/>
            <w:noWrap/>
            <w:vAlign w:val="bottom"/>
            <w:hideMark/>
          </w:tcPr>
          <w:p w:rsidR="00FA1E0B" w:rsidRPr="00FA1E0B" w:rsidRDefault="00FA1E0B" w:rsidP="00FA1E0B">
            <w:pPr>
              <w:jc w:val="right"/>
            </w:pPr>
            <w:r w:rsidRPr="00FA1E0B">
              <w:t xml:space="preserve"> 13 003,9 </w:t>
            </w:r>
          </w:p>
        </w:tc>
        <w:tc>
          <w:tcPr>
            <w:tcW w:w="1346" w:type="dxa"/>
            <w:tcBorders>
              <w:top w:val="nil"/>
              <w:left w:val="nil"/>
              <w:bottom w:val="single" w:sz="4" w:space="0" w:color="auto"/>
              <w:right w:val="single" w:sz="4" w:space="0" w:color="auto"/>
            </w:tcBorders>
            <w:shd w:val="clear" w:color="000000" w:fill="FFFFFF"/>
            <w:noWrap/>
            <w:vAlign w:val="bottom"/>
            <w:hideMark/>
          </w:tcPr>
          <w:p w:rsidR="00FA1E0B" w:rsidRPr="00FA1E0B" w:rsidRDefault="00FA1E0B" w:rsidP="00FA1E0B">
            <w:pPr>
              <w:jc w:val="right"/>
            </w:pPr>
            <w:r w:rsidRPr="00FA1E0B">
              <w:t xml:space="preserve"> 13 523,9 </w:t>
            </w:r>
          </w:p>
        </w:tc>
      </w:tr>
      <w:tr w:rsidR="00FA1E0B" w:rsidRPr="00FA1E0B" w:rsidTr="00FA1E0B">
        <w:trPr>
          <w:gridAfter w:val="1"/>
          <w:wAfter w:w="13" w:type="dxa"/>
          <w:cantSplit/>
          <w:trHeight w:val="900"/>
        </w:trPr>
        <w:tc>
          <w:tcPr>
            <w:tcW w:w="3672" w:type="dxa"/>
            <w:tcBorders>
              <w:top w:val="nil"/>
              <w:left w:val="single" w:sz="4" w:space="0" w:color="auto"/>
              <w:bottom w:val="single" w:sz="4" w:space="0" w:color="auto"/>
              <w:right w:val="single" w:sz="4" w:space="0" w:color="auto"/>
            </w:tcBorders>
            <w:shd w:val="clear" w:color="000000" w:fill="FFFFFF"/>
            <w:vAlign w:val="center"/>
            <w:hideMark/>
          </w:tcPr>
          <w:p w:rsidR="00FA1E0B" w:rsidRPr="00FA1E0B" w:rsidRDefault="00FA1E0B" w:rsidP="00FA1E0B">
            <w:r w:rsidRPr="00FA1E0B">
              <w:t xml:space="preserve">Мероприятия в рамках подпрограммы 2 "Развитие транспортной инфраструктуры муниципального района "Заполярный район" </w:t>
            </w:r>
          </w:p>
        </w:tc>
        <w:tc>
          <w:tcPr>
            <w:tcW w:w="482"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04</w:t>
            </w:r>
          </w:p>
        </w:tc>
        <w:tc>
          <w:tcPr>
            <w:tcW w:w="482"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08</w:t>
            </w:r>
          </w:p>
        </w:tc>
        <w:tc>
          <w:tcPr>
            <w:tcW w:w="1494"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32.2.00.86020</w:t>
            </w:r>
          </w:p>
        </w:tc>
        <w:tc>
          <w:tcPr>
            <w:tcW w:w="546"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 </w:t>
            </w:r>
          </w:p>
        </w:tc>
        <w:tc>
          <w:tcPr>
            <w:tcW w:w="1363" w:type="dxa"/>
            <w:tcBorders>
              <w:top w:val="nil"/>
              <w:left w:val="single" w:sz="4" w:space="0" w:color="auto"/>
              <w:bottom w:val="single" w:sz="4" w:space="0" w:color="auto"/>
              <w:right w:val="single" w:sz="4" w:space="0" w:color="auto"/>
            </w:tcBorders>
            <w:shd w:val="clear" w:color="000000" w:fill="FFFFFF"/>
            <w:noWrap/>
            <w:vAlign w:val="bottom"/>
            <w:hideMark/>
          </w:tcPr>
          <w:p w:rsidR="00FA1E0B" w:rsidRPr="00FA1E0B" w:rsidRDefault="00FA1E0B" w:rsidP="00FA1E0B">
            <w:pPr>
              <w:jc w:val="right"/>
            </w:pPr>
            <w:r w:rsidRPr="00FA1E0B">
              <w:t xml:space="preserve"> 9 793,8 </w:t>
            </w:r>
          </w:p>
        </w:tc>
        <w:tc>
          <w:tcPr>
            <w:tcW w:w="1346" w:type="dxa"/>
            <w:tcBorders>
              <w:top w:val="nil"/>
              <w:left w:val="nil"/>
              <w:bottom w:val="single" w:sz="4" w:space="0" w:color="auto"/>
              <w:right w:val="single" w:sz="4" w:space="0" w:color="auto"/>
            </w:tcBorders>
            <w:shd w:val="clear" w:color="000000" w:fill="FFFFFF"/>
            <w:noWrap/>
            <w:vAlign w:val="bottom"/>
            <w:hideMark/>
          </w:tcPr>
          <w:p w:rsidR="00FA1E0B" w:rsidRPr="00FA1E0B" w:rsidRDefault="00FA1E0B" w:rsidP="00FA1E0B">
            <w:pPr>
              <w:jc w:val="right"/>
            </w:pPr>
            <w:r w:rsidRPr="00FA1E0B">
              <w:t xml:space="preserve"> 10 185,6 </w:t>
            </w:r>
          </w:p>
        </w:tc>
      </w:tr>
      <w:tr w:rsidR="00FA1E0B" w:rsidRPr="00FA1E0B" w:rsidTr="00FA1E0B">
        <w:trPr>
          <w:gridAfter w:val="1"/>
          <w:wAfter w:w="13" w:type="dxa"/>
          <w:cantSplit/>
          <w:trHeight w:val="600"/>
        </w:trPr>
        <w:tc>
          <w:tcPr>
            <w:tcW w:w="3672" w:type="dxa"/>
            <w:tcBorders>
              <w:top w:val="nil"/>
              <w:left w:val="single" w:sz="4" w:space="0" w:color="auto"/>
              <w:bottom w:val="single" w:sz="4" w:space="0" w:color="auto"/>
              <w:right w:val="single" w:sz="4" w:space="0" w:color="auto"/>
            </w:tcBorders>
            <w:shd w:val="clear" w:color="000000" w:fill="FFFFFF"/>
            <w:vAlign w:val="bottom"/>
            <w:hideMark/>
          </w:tcPr>
          <w:p w:rsidR="00FA1E0B" w:rsidRPr="00FA1E0B" w:rsidRDefault="00FA1E0B" w:rsidP="00FA1E0B">
            <w:r w:rsidRPr="00FA1E0B">
              <w:lastRenderedPageBreak/>
              <w:t>Закупка товаров, работ и услуг для обеспечения государственных (муниципальных) нужд</w:t>
            </w:r>
          </w:p>
        </w:tc>
        <w:tc>
          <w:tcPr>
            <w:tcW w:w="482"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04</w:t>
            </w:r>
          </w:p>
        </w:tc>
        <w:tc>
          <w:tcPr>
            <w:tcW w:w="482"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08</w:t>
            </w:r>
          </w:p>
        </w:tc>
        <w:tc>
          <w:tcPr>
            <w:tcW w:w="1494"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32.2.00.86020</w:t>
            </w:r>
          </w:p>
        </w:tc>
        <w:tc>
          <w:tcPr>
            <w:tcW w:w="546"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200</w:t>
            </w:r>
          </w:p>
        </w:tc>
        <w:tc>
          <w:tcPr>
            <w:tcW w:w="1363" w:type="dxa"/>
            <w:tcBorders>
              <w:top w:val="nil"/>
              <w:left w:val="single" w:sz="4" w:space="0" w:color="auto"/>
              <w:bottom w:val="single" w:sz="4" w:space="0" w:color="auto"/>
              <w:right w:val="single" w:sz="4" w:space="0" w:color="auto"/>
            </w:tcBorders>
            <w:shd w:val="clear" w:color="000000" w:fill="FFFFFF"/>
            <w:noWrap/>
            <w:vAlign w:val="bottom"/>
            <w:hideMark/>
          </w:tcPr>
          <w:p w:rsidR="00FA1E0B" w:rsidRPr="00FA1E0B" w:rsidRDefault="00FA1E0B" w:rsidP="00FA1E0B">
            <w:pPr>
              <w:jc w:val="right"/>
            </w:pPr>
            <w:r w:rsidRPr="00FA1E0B">
              <w:t xml:space="preserve"> 9 793,8 </w:t>
            </w:r>
          </w:p>
        </w:tc>
        <w:tc>
          <w:tcPr>
            <w:tcW w:w="1346" w:type="dxa"/>
            <w:tcBorders>
              <w:top w:val="nil"/>
              <w:left w:val="nil"/>
              <w:bottom w:val="single" w:sz="4" w:space="0" w:color="auto"/>
              <w:right w:val="single" w:sz="4" w:space="0" w:color="auto"/>
            </w:tcBorders>
            <w:shd w:val="clear" w:color="000000" w:fill="FFFFFF"/>
            <w:noWrap/>
            <w:vAlign w:val="bottom"/>
            <w:hideMark/>
          </w:tcPr>
          <w:p w:rsidR="00FA1E0B" w:rsidRPr="00FA1E0B" w:rsidRDefault="00FA1E0B" w:rsidP="00FA1E0B">
            <w:pPr>
              <w:jc w:val="right"/>
            </w:pPr>
            <w:r w:rsidRPr="00FA1E0B">
              <w:t xml:space="preserve"> 10 185,6 </w:t>
            </w:r>
          </w:p>
        </w:tc>
      </w:tr>
      <w:tr w:rsidR="00FA1E0B" w:rsidRPr="00FA1E0B" w:rsidTr="00FA1E0B">
        <w:trPr>
          <w:gridAfter w:val="1"/>
          <w:wAfter w:w="13" w:type="dxa"/>
          <w:cantSplit/>
          <w:trHeight w:val="1200"/>
        </w:trPr>
        <w:tc>
          <w:tcPr>
            <w:tcW w:w="3672" w:type="dxa"/>
            <w:tcBorders>
              <w:top w:val="nil"/>
              <w:left w:val="single" w:sz="4" w:space="0" w:color="auto"/>
              <w:bottom w:val="single" w:sz="4" w:space="0" w:color="auto"/>
              <w:right w:val="single" w:sz="4" w:space="0" w:color="auto"/>
            </w:tcBorders>
            <w:shd w:val="clear" w:color="000000" w:fill="FFFFFF"/>
            <w:vAlign w:val="center"/>
            <w:hideMark/>
          </w:tcPr>
          <w:p w:rsidR="00FA1E0B" w:rsidRPr="00FA1E0B" w:rsidRDefault="00FA1E0B" w:rsidP="00FA1E0B">
            <w:r w:rsidRPr="00FA1E0B">
              <w:t xml:space="preserve">Иные межбюджетные трансферты в рамках подпрограммы 2 "Развитие транспортной инфраструктуры муниципального района "Заполярный район" </w:t>
            </w:r>
          </w:p>
        </w:tc>
        <w:tc>
          <w:tcPr>
            <w:tcW w:w="482"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04</w:t>
            </w:r>
          </w:p>
        </w:tc>
        <w:tc>
          <w:tcPr>
            <w:tcW w:w="482"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08</w:t>
            </w:r>
          </w:p>
        </w:tc>
        <w:tc>
          <w:tcPr>
            <w:tcW w:w="1494"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32.2.00.89220</w:t>
            </w:r>
          </w:p>
        </w:tc>
        <w:tc>
          <w:tcPr>
            <w:tcW w:w="546"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 </w:t>
            </w:r>
          </w:p>
        </w:tc>
        <w:tc>
          <w:tcPr>
            <w:tcW w:w="1363" w:type="dxa"/>
            <w:tcBorders>
              <w:top w:val="nil"/>
              <w:left w:val="single" w:sz="4" w:space="0" w:color="auto"/>
              <w:bottom w:val="single" w:sz="4" w:space="0" w:color="auto"/>
              <w:right w:val="single" w:sz="4" w:space="0" w:color="auto"/>
            </w:tcBorders>
            <w:shd w:val="clear" w:color="000000" w:fill="FFFFFF"/>
            <w:noWrap/>
            <w:vAlign w:val="bottom"/>
            <w:hideMark/>
          </w:tcPr>
          <w:p w:rsidR="00FA1E0B" w:rsidRPr="00FA1E0B" w:rsidRDefault="00FA1E0B" w:rsidP="00FA1E0B">
            <w:pPr>
              <w:jc w:val="right"/>
            </w:pPr>
            <w:r w:rsidRPr="00FA1E0B">
              <w:t xml:space="preserve"> 3 210,1 </w:t>
            </w:r>
          </w:p>
        </w:tc>
        <w:tc>
          <w:tcPr>
            <w:tcW w:w="1346" w:type="dxa"/>
            <w:tcBorders>
              <w:top w:val="nil"/>
              <w:left w:val="nil"/>
              <w:bottom w:val="single" w:sz="4" w:space="0" w:color="auto"/>
              <w:right w:val="single" w:sz="4" w:space="0" w:color="auto"/>
            </w:tcBorders>
            <w:shd w:val="clear" w:color="000000" w:fill="FFFFFF"/>
            <w:noWrap/>
            <w:vAlign w:val="bottom"/>
            <w:hideMark/>
          </w:tcPr>
          <w:p w:rsidR="00FA1E0B" w:rsidRPr="00FA1E0B" w:rsidRDefault="00FA1E0B" w:rsidP="00FA1E0B">
            <w:pPr>
              <w:jc w:val="right"/>
            </w:pPr>
            <w:r w:rsidRPr="00FA1E0B">
              <w:t xml:space="preserve"> 3 338,3 </w:t>
            </w:r>
          </w:p>
        </w:tc>
      </w:tr>
      <w:tr w:rsidR="00FA1E0B" w:rsidRPr="00FA1E0B" w:rsidTr="00FA1E0B">
        <w:trPr>
          <w:gridAfter w:val="1"/>
          <w:wAfter w:w="13" w:type="dxa"/>
          <w:cantSplit/>
          <w:trHeight w:val="300"/>
        </w:trPr>
        <w:tc>
          <w:tcPr>
            <w:tcW w:w="3672" w:type="dxa"/>
            <w:tcBorders>
              <w:top w:val="nil"/>
              <w:left w:val="single" w:sz="4" w:space="0" w:color="auto"/>
              <w:bottom w:val="single" w:sz="4" w:space="0" w:color="auto"/>
              <w:right w:val="single" w:sz="4" w:space="0" w:color="auto"/>
            </w:tcBorders>
            <w:shd w:val="clear" w:color="000000" w:fill="FFFFFF"/>
            <w:vAlign w:val="bottom"/>
            <w:hideMark/>
          </w:tcPr>
          <w:p w:rsidR="00FA1E0B" w:rsidRPr="00FA1E0B" w:rsidRDefault="00FA1E0B" w:rsidP="00FA1E0B">
            <w:r w:rsidRPr="00FA1E0B">
              <w:t>Межбюджетные трансферты</w:t>
            </w:r>
          </w:p>
        </w:tc>
        <w:tc>
          <w:tcPr>
            <w:tcW w:w="482"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04</w:t>
            </w:r>
          </w:p>
        </w:tc>
        <w:tc>
          <w:tcPr>
            <w:tcW w:w="482"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08</w:t>
            </w:r>
          </w:p>
        </w:tc>
        <w:tc>
          <w:tcPr>
            <w:tcW w:w="1494"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32.2.00.89220</w:t>
            </w:r>
          </w:p>
        </w:tc>
        <w:tc>
          <w:tcPr>
            <w:tcW w:w="546"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500</w:t>
            </w:r>
          </w:p>
        </w:tc>
        <w:tc>
          <w:tcPr>
            <w:tcW w:w="1363" w:type="dxa"/>
            <w:tcBorders>
              <w:top w:val="nil"/>
              <w:left w:val="single" w:sz="4" w:space="0" w:color="auto"/>
              <w:bottom w:val="single" w:sz="4" w:space="0" w:color="auto"/>
              <w:right w:val="single" w:sz="4" w:space="0" w:color="auto"/>
            </w:tcBorders>
            <w:shd w:val="clear" w:color="000000" w:fill="FFFFFF"/>
            <w:noWrap/>
            <w:vAlign w:val="bottom"/>
            <w:hideMark/>
          </w:tcPr>
          <w:p w:rsidR="00FA1E0B" w:rsidRPr="00FA1E0B" w:rsidRDefault="00FA1E0B" w:rsidP="00FA1E0B">
            <w:pPr>
              <w:jc w:val="right"/>
            </w:pPr>
            <w:r w:rsidRPr="00FA1E0B">
              <w:t xml:space="preserve"> 3 210,1 </w:t>
            </w:r>
          </w:p>
        </w:tc>
        <w:tc>
          <w:tcPr>
            <w:tcW w:w="1346" w:type="dxa"/>
            <w:tcBorders>
              <w:top w:val="nil"/>
              <w:left w:val="nil"/>
              <w:bottom w:val="single" w:sz="4" w:space="0" w:color="auto"/>
              <w:right w:val="single" w:sz="4" w:space="0" w:color="auto"/>
            </w:tcBorders>
            <w:shd w:val="clear" w:color="000000" w:fill="FFFFFF"/>
            <w:noWrap/>
            <w:vAlign w:val="bottom"/>
            <w:hideMark/>
          </w:tcPr>
          <w:p w:rsidR="00FA1E0B" w:rsidRPr="00FA1E0B" w:rsidRDefault="00FA1E0B" w:rsidP="00FA1E0B">
            <w:pPr>
              <w:jc w:val="right"/>
            </w:pPr>
            <w:r w:rsidRPr="00FA1E0B">
              <w:t xml:space="preserve"> 3 338,3 </w:t>
            </w:r>
          </w:p>
        </w:tc>
      </w:tr>
      <w:tr w:rsidR="00FA1E0B" w:rsidRPr="00FA1E0B" w:rsidTr="00FA1E0B">
        <w:trPr>
          <w:gridAfter w:val="1"/>
          <w:wAfter w:w="13" w:type="dxa"/>
          <w:cantSplit/>
          <w:trHeight w:val="300"/>
        </w:trPr>
        <w:tc>
          <w:tcPr>
            <w:tcW w:w="3672" w:type="dxa"/>
            <w:tcBorders>
              <w:top w:val="nil"/>
              <w:left w:val="single" w:sz="4" w:space="0" w:color="auto"/>
              <w:bottom w:val="single" w:sz="4" w:space="0" w:color="auto"/>
              <w:right w:val="single" w:sz="4" w:space="0" w:color="auto"/>
            </w:tcBorders>
            <w:shd w:val="clear" w:color="000000" w:fill="FFFFFF"/>
            <w:vAlign w:val="bottom"/>
            <w:hideMark/>
          </w:tcPr>
          <w:p w:rsidR="00FA1E0B" w:rsidRPr="00FA1E0B" w:rsidRDefault="00FA1E0B" w:rsidP="00FA1E0B">
            <w:pPr>
              <w:rPr>
                <w:b/>
                <w:bCs/>
              </w:rPr>
            </w:pPr>
            <w:r w:rsidRPr="00FA1E0B">
              <w:rPr>
                <w:b/>
                <w:bCs/>
              </w:rPr>
              <w:t>Дорожное хозяйство (дорожные фонды)</w:t>
            </w:r>
          </w:p>
        </w:tc>
        <w:tc>
          <w:tcPr>
            <w:tcW w:w="482"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rPr>
                <w:b/>
                <w:bCs/>
              </w:rPr>
            </w:pPr>
            <w:r w:rsidRPr="00FA1E0B">
              <w:rPr>
                <w:b/>
                <w:bCs/>
              </w:rPr>
              <w:t>04</w:t>
            </w:r>
          </w:p>
        </w:tc>
        <w:tc>
          <w:tcPr>
            <w:tcW w:w="482"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rPr>
                <w:b/>
                <w:bCs/>
              </w:rPr>
            </w:pPr>
            <w:r w:rsidRPr="00FA1E0B">
              <w:rPr>
                <w:b/>
                <w:bCs/>
              </w:rPr>
              <w:t>09</w:t>
            </w:r>
          </w:p>
        </w:tc>
        <w:tc>
          <w:tcPr>
            <w:tcW w:w="1494"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rPr>
                <w:b/>
                <w:bCs/>
              </w:rPr>
            </w:pPr>
            <w:r w:rsidRPr="00FA1E0B">
              <w:rPr>
                <w:b/>
                <w:bCs/>
              </w:rPr>
              <w:t> </w:t>
            </w:r>
          </w:p>
        </w:tc>
        <w:tc>
          <w:tcPr>
            <w:tcW w:w="546"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rPr>
                <w:b/>
                <w:bCs/>
              </w:rPr>
            </w:pPr>
            <w:r w:rsidRPr="00FA1E0B">
              <w:rPr>
                <w:b/>
                <w:bCs/>
              </w:rPr>
              <w:t> </w:t>
            </w:r>
          </w:p>
        </w:tc>
        <w:tc>
          <w:tcPr>
            <w:tcW w:w="1363" w:type="dxa"/>
            <w:tcBorders>
              <w:top w:val="nil"/>
              <w:left w:val="single" w:sz="4" w:space="0" w:color="auto"/>
              <w:bottom w:val="single" w:sz="4" w:space="0" w:color="auto"/>
              <w:right w:val="single" w:sz="4" w:space="0" w:color="auto"/>
            </w:tcBorders>
            <w:shd w:val="clear" w:color="000000" w:fill="FFFFFF"/>
            <w:noWrap/>
            <w:vAlign w:val="bottom"/>
            <w:hideMark/>
          </w:tcPr>
          <w:p w:rsidR="00FA1E0B" w:rsidRPr="00FA1E0B" w:rsidRDefault="00FA1E0B" w:rsidP="00FA1E0B">
            <w:pPr>
              <w:jc w:val="right"/>
              <w:rPr>
                <w:b/>
                <w:bCs/>
              </w:rPr>
            </w:pPr>
            <w:r w:rsidRPr="00FA1E0B">
              <w:rPr>
                <w:b/>
                <w:bCs/>
              </w:rPr>
              <w:t xml:space="preserve"> 15 047,2 </w:t>
            </w:r>
          </w:p>
        </w:tc>
        <w:tc>
          <w:tcPr>
            <w:tcW w:w="1346" w:type="dxa"/>
            <w:tcBorders>
              <w:top w:val="nil"/>
              <w:left w:val="nil"/>
              <w:bottom w:val="single" w:sz="4" w:space="0" w:color="auto"/>
              <w:right w:val="single" w:sz="4" w:space="0" w:color="auto"/>
            </w:tcBorders>
            <w:shd w:val="clear" w:color="000000" w:fill="FFFFFF"/>
            <w:noWrap/>
            <w:vAlign w:val="bottom"/>
            <w:hideMark/>
          </w:tcPr>
          <w:p w:rsidR="00FA1E0B" w:rsidRPr="00FA1E0B" w:rsidRDefault="00FA1E0B" w:rsidP="00FA1E0B">
            <w:pPr>
              <w:jc w:val="right"/>
              <w:rPr>
                <w:b/>
                <w:bCs/>
              </w:rPr>
            </w:pPr>
            <w:r w:rsidRPr="00FA1E0B">
              <w:rPr>
                <w:b/>
                <w:bCs/>
              </w:rPr>
              <w:t xml:space="preserve"> 15 649,1 </w:t>
            </w:r>
          </w:p>
        </w:tc>
      </w:tr>
      <w:tr w:rsidR="00FA1E0B" w:rsidRPr="00FA1E0B" w:rsidTr="00FA1E0B">
        <w:trPr>
          <w:gridAfter w:val="1"/>
          <w:wAfter w:w="13" w:type="dxa"/>
          <w:cantSplit/>
          <w:trHeight w:val="900"/>
        </w:trPr>
        <w:tc>
          <w:tcPr>
            <w:tcW w:w="3672" w:type="dxa"/>
            <w:tcBorders>
              <w:top w:val="nil"/>
              <w:left w:val="single" w:sz="4" w:space="0" w:color="auto"/>
              <w:bottom w:val="single" w:sz="4" w:space="0" w:color="auto"/>
              <w:right w:val="single" w:sz="4" w:space="0" w:color="auto"/>
            </w:tcBorders>
            <w:shd w:val="clear" w:color="000000" w:fill="FFFFFF"/>
            <w:vAlign w:val="center"/>
            <w:hideMark/>
          </w:tcPr>
          <w:p w:rsidR="00FA1E0B" w:rsidRPr="00FA1E0B" w:rsidRDefault="00FA1E0B" w:rsidP="00FA1E0B">
            <w:r w:rsidRPr="00FA1E0B">
              <w:t xml:space="preserve">Муниципальная программа "Комплексное развитие муниципального района "Заполярный район" на 2017-2022 годы" </w:t>
            </w:r>
          </w:p>
        </w:tc>
        <w:tc>
          <w:tcPr>
            <w:tcW w:w="482"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04</w:t>
            </w:r>
          </w:p>
        </w:tc>
        <w:tc>
          <w:tcPr>
            <w:tcW w:w="482"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09</w:t>
            </w:r>
          </w:p>
        </w:tc>
        <w:tc>
          <w:tcPr>
            <w:tcW w:w="1494"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32.0.00.00000</w:t>
            </w:r>
          </w:p>
        </w:tc>
        <w:tc>
          <w:tcPr>
            <w:tcW w:w="546"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rPr>
                <w:b/>
                <w:bCs/>
              </w:rPr>
            </w:pPr>
            <w:r w:rsidRPr="00FA1E0B">
              <w:rPr>
                <w:b/>
                <w:bCs/>
              </w:rPr>
              <w:t> </w:t>
            </w:r>
          </w:p>
        </w:tc>
        <w:tc>
          <w:tcPr>
            <w:tcW w:w="1363" w:type="dxa"/>
            <w:tcBorders>
              <w:top w:val="nil"/>
              <w:left w:val="single" w:sz="4" w:space="0" w:color="auto"/>
              <w:bottom w:val="single" w:sz="4" w:space="0" w:color="auto"/>
              <w:right w:val="single" w:sz="4" w:space="0" w:color="auto"/>
            </w:tcBorders>
            <w:shd w:val="clear" w:color="000000" w:fill="FFFFFF"/>
            <w:noWrap/>
            <w:vAlign w:val="bottom"/>
            <w:hideMark/>
          </w:tcPr>
          <w:p w:rsidR="00FA1E0B" w:rsidRPr="00FA1E0B" w:rsidRDefault="00FA1E0B" w:rsidP="00FA1E0B">
            <w:pPr>
              <w:jc w:val="right"/>
            </w:pPr>
            <w:r w:rsidRPr="00FA1E0B">
              <w:t xml:space="preserve"> 15 047,2 </w:t>
            </w:r>
          </w:p>
        </w:tc>
        <w:tc>
          <w:tcPr>
            <w:tcW w:w="1346" w:type="dxa"/>
            <w:tcBorders>
              <w:top w:val="nil"/>
              <w:left w:val="nil"/>
              <w:bottom w:val="single" w:sz="4" w:space="0" w:color="auto"/>
              <w:right w:val="single" w:sz="4" w:space="0" w:color="auto"/>
            </w:tcBorders>
            <w:shd w:val="clear" w:color="000000" w:fill="FFFFFF"/>
            <w:noWrap/>
            <w:vAlign w:val="bottom"/>
            <w:hideMark/>
          </w:tcPr>
          <w:p w:rsidR="00FA1E0B" w:rsidRPr="00FA1E0B" w:rsidRDefault="00FA1E0B" w:rsidP="00FA1E0B">
            <w:pPr>
              <w:jc w:val="right"/>
            </w:pPr>
            <w:r w:rsidRPr="00FA1E0B">
              <w:t xml:space="preserve"> 15 649,1 </w:t>
            </w:r>
          </w:p>
        </w:tc>
      </w:tr>
      <w:tr w:rsidR="00FA1E0B" w:rsidRPr="00FA1E0B" w:rsidTr="00FA1E0B">
        <w:trPr>
          <w:gridAfter w:val="1"/>
          <w:wAfter w:w="13" w:type="dxa"/>
          <w:cantSplit/>
          <w:trHeight w:val="900"/>
        </w:trPr>
        <w:tc>
          <w:tcPr>
            <w:tcW w:w="3672" w:type="dxa"/>
            <w:tcBorders>
              <w:top w:val="nil"/>
              <w:left w:val="single" w:sz="4" w:space="0" w:color="auto"/>
              <w:bottom w:val="single" w:sz="4" w:space="0" w:color="auto"/>
              <w:right w:val="single" w:sz="4" w:space="0" w:color="auto"/>
            </w:tcBorders>
            <w:shd w:val="clear" w:color="000000" w:fill="FFFFFF"/>
            <w:vAlign w:val="center"/>
            <w:hideMark/>
          </w:tcPr>
          <w:p w:rsidR="00FA1E0B" w:rsidRPr="00FA1E0B" w:rsidRDefault="00FA1E0B" w:rsidP="00FA1E0B">
            <w:r w:rsidRPr="00FA1E0B">
              <w:t xml:space="preserve">Подпрограмма 2 "Развитие транспортной инфраструктуры муниципального района "Заполярный район" </w:t>
            </w:r>
          </w:p>
        </w:tc>
        <w:tc>
          <w:tcPr>
            <w:tcW w:w="482"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04</w:t>
            </w:r>
          </w:p>
        </w:tc>
        <w:tc>
          <w:tcPr>
            <w:tcW w:w="482"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09</w:t>
            </w:r>
          </w:p>
        </w:tc>
        <w:tc>
          <w:tcPr>
            <w:tcW w:w="1494"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32.2.00.00000</w:t>
            </w:r>
          </w:p>
        </w:tc>
        <w:tc>
          <w:tcPr>
            <w:tcW w:w="546"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 </w:t>
            </w:r>
          </w:p>
        </w:tc>
        <w:tc>
          <w:tcPr>
            <w:tcW w:w="1363" w:type="dxa"/>
            <w:tcBorders>
              <w:top w:val="nil"/>
              <w:left w:val="nil"/>
              <w:bottom w:val="single" w:sz="4" w:space="0" w:color="auto"/>
              <w:right w:val="single" w:sz="4" w:space="0" w:color="auto"/>
            </w:tcBorders>
            <w:shd w:val="clear" w:color="000000" w:fill="FFFFFF"/>
            <w:noWrap/>
            <w:vAlign w:val="bottom"/>
            <w:hideMark/>
          </w:tcPr>
          <w:p w:rsidR="00FA1E0B" w:rsidRPr="00FA1E0B" w:rsidRDefault="00FA1E0B" w:rsidP="00FA1E0B">
            <w:pPr>
              <w:jc w:val="right"/>
            </w:pPr>
            <w:r w:rsidRPr="00FA1E0B">
              <w:t xml:space="preserve"> 15 047,2 </w:t>
            </w:r>
          </w:p>
        </w:tc>
        <w:tc>
          <w:tcPr>
            <w:tcW w:w="1346" w:type="dxa"/>
            <w:tcBorders>
              <w:top w:val="nil"/>
              <w:left w:val="nil"/>
              <w:bottom w:val="single" w:sz="4" w:space="0" w:color="auto"/>
              <w:right w:val="single" w:sz="4" w:space="0" w:color="auto"/>
            </w:tcBorders>
            <w:shd w:val="clear" w:color="000000" w:fill="FFFFFF"/>
            <w:noWrap/>
            <w:vAlign w:val="bottom"/>
            <w:hideMark/>
          </w:tcPr>
          <w:p w:rsidR="00FA1E0B" w:rsidRPr="00FA1E0B" w:rsidRDefault="00FA1E0B" w:rsidP="00FA1E0B">
            <w:pPr>
              <w:jc w:val="right"/>
            </w:pPr>
            <w:r w:rsidRPr="00FA1E0B">
              <w:t xml:space="preserve"> 15 649,1 </w:t>
            </w:r>
          </w:p>
        </w:tc>
      </w:tr>
      <w:tr w:rsidR="00FA1E0B" w:rsidRPr="00FA1E0B" w:rsidTr="00FA1E0B">
        <w:trPr>
          <w:gridAfter w:val="1"/>
          <w:wAfter w:w="13" w:type="dxa"/>
          <w:cantSplit/>
          <w:trHeight w:val="1200"/>
        </w:trPr>
        <w:tc>
          <w:tcPr>
            <w:tcW w:w="3672" w:type="dxa"/>
            <w:tcBorders>
              <w:top w:val="nil"/>
              <w:left w:val="single" w:sz="4" w:space="0" w:color="auto"/>
              <w:bottom w:val="single" w:sz="4" w:space="0" w:color="auto"/>
              <w:right w:val="single" w:sz="4" w:space="0" w:color="auto"/>
            </w:tcBorders>
            <w:shd w:val="clear" w:color="000000" w:fill="FFFFFF"/>
            <w:vAlign w:val="center"/>
            <w:hideMark/>
          </w:tcPr>
          <w:p w:rsidR="00FA1E0B" w:rsidRPr="00FA1E0B" w:rsidRDefault="00FA1E0B" w:rsidP="00FA1E0B">
            <w:r w:rsidRPr="00FA1E0B">
              <w:t xml:space="preserve">Иные межбюджетные трансферты в рамках подпрограммы 2 "Развитие транспортной инфраструктуры муниципального района "Заполярный район" </w:t>
            </w:r>
          </w:p>
        </w:tc>
        <w:tc>
          <w:tcPr>
            <w:tcW w:w="482"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04</w:t>
            </w:r>
          </w:p>
        </w:tc>
        <w:tc>
          <w:tcPr>
            <w:tcW w:w="482"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09</w:t>
            </w:r>
          </w:p>
        </w:tc>
        <w:tc>
          <w:tcPr>
            <w:tcW w:w="1494"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32.2.00.89220</w:t>
            </w:r>
          </w:p>
        </w:tc>
        <w:tc>
          <w:tcPr>
            <w:tcW w:w="546"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 </w:t>
            </w:r>
          </w:p>
        </w:tc>
        <w:tc>
          <w:tcPr>
            <w:tcW w:w="1363" w:type="dxa"/>
            <w:tcBorders>
              <w:top w:val="nil"/>
              <w:left w:val="single" w:sz="4" w:space="0" w:color="auto"/>
              <w:bottom w:val="single" w:sz="4" w:space="0" w:color="auto"/>
              <w:right w:val="single" w:sz="4" w:space="0" w:color="auto"/>
            </w:tcBorders>
            <w:shd w:val="clear" w:color="000000" w:fill="FFFFFF"/>
            <w:noWrap/>
            <w:vAlign w:val="bottom"/>
            <w:hideMark/>
          </w:tcPr>
          <w:p w:rsidR="00FA1E0B" w:rsidRPr="00FA1E0B" w:rsidRDefault="00FA1E0B" w:rsidP="00FA1E0B">
            <w:pPr>
              <w:jc w:val="right"/>
            </w:pPr>
            <w:r w:rsidRPr="00FA1E0B">
              <w:t xml:space="preserve"> 15 047,2 </w:t>
            </w:r>
          </w:p>
        </w:tc>
        <w:tc>
          <w:tcPr>
            <w:tcW w:w="1346" w:type="dxa"/>
            <w:tcBorders>
              <w:top w:val="nil"/>
              <w:left w:val="nil"/>
              <w:bottom w:val="single" w:sz="4" w:space="0" w:color="auto"/>
              <w:right w:val="single" w:sz="4" w:space="0" w:color="auto"/>
            </w:tcBorders>
            <w:shd w:val="clear" w:color="000000" w:fill="FFFFFF"/>
            <w:noWrap/>
            <w:vAlign w:val="bottom"/>
            <w:hideMark/>
          </w:tcPr>
          <w:p w:rsidR="00FA1E0B" w:rsidRPr="00FA1E0B" w:rsidRDefault="00FA1E0B" w:rsidP="00FA1E0B">
            <w:pPr>
              <w:jc w:val="right"/>
            </w:pPr>
            <w:r w:rsidRPr="00FA1E0B">
              <w:t xml:space="preserve"> 15 649,1 </w:t>
            </w:r>
          </w:p>
        </w:tc>
      </w:tr>
      <w:tr w:rsidR="00FA1E0B" w:rsidRPr="00FA1E0B" w:rsidTr="00FA1E0B">
        <w:trPr>
          <w:gridAfter w:val="1"/>
          <w:wAfter w:w="13" w:type="dxa"/>
          <w:cantSplit/>
          <w:trHeight w:val="300"/>
        </w:trPr>
        <w:tc>
          <w:tcPr>
            <w:tcW w:w="3672" w:type="dxa"/>
            <w:tcBorders>
              <w:top w:val="nil"/>
              <w:left w:val="single" w:sz="4" w:space="0" w:color="auto"/>
              <w:bottom w:val="single" w:sz="4" w:space="0" w:color="auto"/>
              <w:right w:val="single" w:sz="4" w:space="0" w:color="auto"/>
            </w:tcBorders>
            <w:shd w:val="clear" w:color="000000" w:fill="FFFFFF"/>
            <w:vAlign w:val="bottom"/>
            <w:hideMark/>
          </w:tcPr>
          <w:p w:rsidR="00FA1E0B" w:rsidRPr="00FA1E0B" w:rsidRDefault="00FA1E0B" w:rsidP="00FA1E0B">
            <w:r w:rsidRPr="00FA1E0B">
              <w:t>Межбюджетные трансферты</w:t>
            </w:r>
          </w:p>
        </w:tc>
        <w:tc>
          <w:tcPr>
            <w:tcW w:w="482"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04</w:t>
            </w:r>
          </w:p>
        </w:tc>
        <w:tc>
          <w:tcPr>
            <w:tcW w:w="482"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09</w:t>
            </w:r>
          </w:p>
        </w:tc>
        <w:tc>
          <w:tcPr>
            <w:tcW w:w="1494"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32.2.00.89220</w:t>
            </w:r>
          </w:p>
        </w:tc>
        <w:tc>
          <w:tcPr>
            <w:tcW w:w="546"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500</w:t>
            </w:r>
          </w:p>
        </w:tc>
        <w:tc>
          <w:tcPr>
            <w:tcW w:w="1363" w:type="dxa"/>
            <w:tcBorders>
              <w:top w:val="nil"/>
              <w:left w:val="single" w:sz="4" w:space="0" w:color="auto"/>
              <w:bottom w:val="single" w:sz="4" w:space="0" w:color="auto"/>
              <w:right w:val="single" w:sz="4" w:space="0" w:color="auto"/>
            </w:tcBorders>
            <w:shd w:val="clear" w:color="000000" w:fill="FFFFFF"/>
            <w:noWrap/>
            <w:vAlign w:val="bottom"/>
            <w:hideMark/>
          </w:tcPr>
          <w:p w:rsidR="00FA1E0B" w:rsidRPr="00FA1E0B" w:rsidRDefault="00FA1E0B" w:rsidP="00FA1E0B">
            <w:pPr>
              <w:jc w:val="right"/>
            </w:pPr>
            <w:r w:rsidRPr="00FA1E0B">
              <w:t xml:space="preserve"> 15 047,2 </w:t>
            </w:r>
          </w:p>
        </w:tc>
        <w:tc>
          <w:tcPr>
            <w:tcW w:w="1346" w:type="dxa"/>
            <w:tcBorders>
              <w:top w:val="nil"/>
              <w:left w:val="nil"/>
              <w:bottom w:val="single" w:sz="4" w:space="0" w:color="auto"/>
              <w:right w:val="single" w:sz="4" w:space="0" w:color="auto"/>
            </w:tcBorders>
            <w:shd w:val="clear" w:color="000000" w:fill="FFFFFF"/>
            <w:noWrap/>
            <w:vAlign w:val="bottom"/>
            <w:hideMark/>
          </w:tcPr>
          <w:p w:rsidR="00FA1E0B" w:rsidRPr="00FA1E0B" w:rsidRDefault="00FA1E0B" w:rsidP="00FA1E0B">
            <w:pPr>
              <w:jc w:val="right"/>
            </w:pPr>
            <w:r w:rsidRPr="00FA1E0B">
              <w:t xml:space="preserve"> 15 649,1 </w:t>
            </w:r>
          </w:p>
        </w:tc>
      </w:tr>
      <w:tr w:rsidR="00FA1E0B" w:rsidRPr="00FA1E0B" w:rsidTr="00FA1E0B">
        <w:trPr>
          <w:gridAfter w:val="1"/>
          <w:wAfter w:w="13" w:type="dxa"/>
          <w:cantSplit/>
          <w:trHeight w:val="300"/>
        </w:trPr>
        <w:tc>
          <w:tcPr>
            <w:tcW w:w="3672" w:type="dxa"/>
            <w:tcBorders>
              <w:top w:val="nil"/>
              <w:left w:val="single" w:sz="4" w:space="0" w:color="auto"/>
              <w:bottom w:val="single" w:sz="4" w:space="0" w:color="auto"/>
              <w:right w:val="single" w:sz="4" w:space="0" w:color="auto"/>
            </w:tcBorders>
            <w:shd w:val="clear" w:color="000000" w:fill="FFFFFF"/>
            <w:vAlign w:val="bottom"/>
            <w:hideMark/>
          </w:tcPr>
          <w:p w:rsidR="00FA1E0B" w:rsidRPr="00FA1E0B" w:rsidRDefault="00FA1E0B" w:rsidP="00FA1E0B">
            <w:pPr>
              <w:rPr>
                <w:b/>
                <w:bCs/>
              </w:rPr>
            </w:pPr>
            <w:r w:rsidRPr="00FA1E0B">
              <w:rPr>
                <w:b/>
                <w:bCs/>
              </w:rPr>
              <w:t>ЖИЛИЩНО-КОММУНАЛЬНОЕ ХОЗЯЙСТВО</w:t>
            </w:r>
          </w:p>
        </w:tc>
        <w:tc>
          <w:tcPr>
            <w:tcW w:w="482"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rPr>
                <w:b/>
                <w:bCs/>
              </w:rPr>
            </w:pPr>
            <w:r w:rsidRPr="00FA1E0B">
              <w:rPr>
                <w:b/>
                <w:bCs/>
              </w:rPr>
              <w:t>05</w:t>
            </w:r>
          </w:p>
        </w:tc>
        <w:tc>
          <w:tcPr>
            <w:tcW w:w="482"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rPr>
                <w:b/>
                <w:bCs/>
              </w:rPr>
            </w:pPr>
            <w:r w:rsidRPr="00FA1E0B">
              <w:rPr>
                <w:b/>
                <w:bCs/>
              </w:rPr>
              <w:t> </w:t>
            </w:r>
          </w:p>
        </w:tc>
        <w:tc>
          <w:tcPr>
            <w:tcW w:w="1494"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rPr>
                <w:b/>
                <w:bCs/>
              </w:rPr>
            </w:pPr>
            <w:r w:rsidRPr="00FA1E0B">
              <w:rPr>
                <w:b/>
                <w:bCs/>
              </w:rPr>
              <w:t> </w:t>
            </w:r>
          </w:p>
        </w:tc>
        <w:tc>
          <w:tcPr>
            <w:tcW w:w="546"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rPr>
                <w:b/>
                <w:bCs/>
              </w:rPr>
            </w:pPr>
            <w:r w:rsidRPr="00FA1E0B">
              <w:rPr>
                <w:b/>
                <w:bCs/>
              </w:rPr>
              <w:t> </w:t>
            </w:r>
          </w:p>
        </w:tc>
        <w:tc>
          <w:tcPr>
            <w:tcW w:w="1363" w:type="dxa"/>
            <w:tcBorders>
              <w:top w:val="nil"/>
              <w:left w:val="single" w:sz="4" w:space="0" w:color="auto"/>
              <w:bottom w:val="single" w:sz="4" w:space="0" w:color="auto"/>
              <w:right w:val="single" w:sz="4" w:space="0" w:color="auto"/>
            </w:tcBorders>
            <w:shd w:val="clear" w:color="000000" w:fill="FFFFFF"/>
            <w:noWrap/>
            <w:vAlign w:val="bottom"/>
            <w:hideMark/>
          </w:tcPr>
          <w:p w:rsidR="00FA1E0B" w:rsidRPr="00FA1E0B" w:rsidRDefault="00FA1E0B" w:rsidP="00FA1E0B">
            <w:pPr>
              <w:jc w:val="right"/>
              <w:rPr>
                <w:b/>
                <w:bCs/>
              </w:rPr>
            </w:pPr>
            <w:r w:rsidRPr="00FA1E0B">
              <w:rPr>
                <w:b/>
                <w:bCs/>
              </w:rPr>
              <w:t xml:space="preserve"> 394 223,8 </w:t>
            </w:r>
          </w:p>
        </w:tc>
        <w:tc>
          <w:tcPr>
            <w:tcW w:w="1346" w:type="dxa"/>
            <w:tcBorders>
              <w:top w:val="nil"/>
              <w:left w:val="nil"/>
              <w:bottom w:val="single" w:sz="4" w:space="0" w:color="auto"/>
              <w:right w:val="single" w:sz="4" w:space="0" w:color="auto"/>
            </w:tcBorders>
            <w:shd w:val="clear" w:color="000000" w:fill="FFFFFF"/>
            <w:noWrap/>
            <w:vAlign w:val="bottom"/>
            <w:hideMark/>
          </w:tcPr>
          <w:p w:rsidR="00FA1E0B" w:rsidRPr="00FA1E0B" w:rsidRDefault="00FA1E0B" w:rsidP="00FA1E0B">
            <w:pPr>
              <w:jc w:val="right"/>
              <w:rPr>
                <w:b/>
                <w:bCs/>
              </w:rPr>
            </w:pPr>
            <w:r w:rsidRPr="00FA1E0B">
              <w:rPr>
                <w:b/>
                <w:bCs/>
              </w:rPr>
              <w:t xml:space="preserve"> 383 307,6 </w:t>
            </w:r>
          </w:p>
        </w:tc>
      </w:tr>
      <w:tr w:rsidR="00FA1E0B" w:rsidRPr="00FA1E0B" w:rsidTr="00FA1E0B">
        <w:trPr>
          <w:gridAfter w:val="1"/>
          <w:wAfter w:w="13" w:type="dxa"/>
          <w:cantSplit/>
          <w:trHeight w:val="300"/>
        </w:trPr>
        <w:tc>
          <w:tcPr>
            <w:tcW w:w="3672" w:type="dxa"/>
            <w:tcBorders>
              <w:top w:val="nil"/>
              <w:left w:val="single" w:sz="4" w:space="0" w:color="auto"/>
              <w:bottom w:val="single" w:sz="4" w:space="0" w:color="auto"/>
              <w:right w:val="single" w:sz="4" w:space="0" w:color="auto"/>
            </w:tcBorders>
            <w:shd w:val="clear" w:color="000000" w:fill="FFFFFF"/>
            <w:vAlign w:val="bottom"/>
            <w:hideMark/>
          </w:tcPr>
          <w:p w:rsidR="00FA1E0B" w:rsidRPr="00FA1E0B" w:rsidRDefault="00FA1E0B" w:rsidP="00FA1E0B">
            <w:pPr>
              <w:rPr>
                <w:b/>
                <w:bCs/>
              </w:rPr>
            </w:pPr>
            <w:r w:rsidRPr="00FA1E0B">
              <w:rPr>
                <w:b/>
                <w:bCs/>
              </w:rPr>
              <w:t>Жилищное хозяйство</w:t>
            </w:r>
          </w:p>
        </w:tc>
        <w:tc>
          <w:tcPr>
            <w:tcW w:w="482"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rPr>
                <w:b/>
                <w:bCs/>
              </w:rPr>
            </w:pPr>
            <w:r w:rsidRPr="00FA1E0B">
              <w:rPr>
                <w:b/>
                <w:bCs/>
              </w:rPr>
              <w:t>05</w:t>
            </w:r>
          </w:p>
        </w:tc>
        <w:tc>
          <w:tcPr>
            <w:tcW w:w="482"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rPr>
                <w:b/>
                <w:bCs/>
              </w:rPr>
            </w:pPr>
            <w:r w:rsidRPr="00FA1E0B">
              <w:rPr>
                <w:b/>
                <w:bCs/>
              </w:rPr>
              <w:t>01</w:t>
            </w:r>
          </w:p>
        </w:tc>
        <w:tc>
          <w:tcPr>
            <w:tcW w:w="1494"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rPr>
                <w:b/>
                <w:bCs/>
              </w:rPr>
            </w:pPr>
            <w:r w:rsidRPr="00FA1E0B">
              <w:rPr>
                <w:b/>
                <w:bCs/>
              </w:rPr>
              <w:t> </w:t>
            </w:r>
          </w:p>
        </w:tc>
        <w:tc>
          <w:tcPr>
            <w:tcW w:w="546"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rPr>
                <w:b/>
                <w:bCs/>
              </w:rPr>
            </w:pPr>
            <w:r w:rsidRPr="00FA1E0B">
              <w:rPr>
                <w:b/>
                <w:bCs/>
              </w:rPr>
              <w:t> </w:t>
            </w:r>
          </w:p>
        </w:tc>
        <w:tc>
          <w:tcPr>
            <w:tcW w:w="1363" w:type="dxa"/>
            <w:tcBorders>
              <w:top w:val="nil"/>
              <w:left w:val="nil"/>
              <w:bottom w:val="single" w:sz="4" w:space="0" w:color="auto"/>
              <w:right w:val="single" w:sz="4" w:space="0" w:color="auto"/>
            </w:tcBorders>
            <w:shd w:val="clear" w:color="000000" w:fill="FFFFFF"/>
            <w:noWrap/>
            <w:vAlign w:val="bottom"/>
            <w:hideMark/>
          </w:tcPr>
          <w:p w:rsidR="00FA1E0B" w:rsidRPr="00FA1E0B" w:rsidRDefault="00FA1E0B" w:rsidP="00FA1E0B">
            <w:pPr>
              <w:jc w:val="right"/>
              <w:rPr>
                <w:b/>
                <w:bCs/>
              </w:rPr>
            </w:pPr>
            <w:r w:rsidRPr="00FA1E0B">
              <w:rPr>
                <w:b/>
                <w:bCs/>
              </w:rPr>
              <w:t xml:space="preserve"> 36 788,0 </w:t>
            </w:r>
          </w:p>
        </w:tc>
        <w:tc>
          <w:tcPr>
            <w:tcW w:w="1346" w:type="dxa"/>
            <w:tcBorders>
              <w:top w:val="nil"/>
              <w:left w:val="nil"/>
              <w:bottom w:val="single" w:sz="4" w:space="0" w:color="auto"/>
              <w:right w:val="single" w:sz="4" w:space="0" w:color="auto"/>
            </w:tcBorders>
            <w:shd w:val="clear" w:color="000000" w:fill="FFFFFF"/>
            <w:noWrap/>
            <w:vAlign w:val="bottom"/>
            <w:hideMark/>
          </w:tcPr>
          <w:p w:rsidR="00FA1E0B" w:rsidRPr="00FA1E0B" w:rsidRDefault="00FA1E0B" w:rsidP="00FA1E0B">
            <w:pPr>
              <w:jc w:val="right"/>
              <w:rPr>
                <w:b/>
                <w:bCs/>
              </w:rPr>
            </w:pPr>
            <w:r w:rsidRPr="00FA1E0B">
              <w:rPr>
                <w:b/>
                <w:bCs/>
              </w:rPr>
              <w:t xml:space="preserve"> 25 743,9 </w:t>
            </w:r>
          </w:p>
        </w:tc>
      </w:tr>
      <w:tr w:rsidR="00FA1E0B" w:rsidRPr="00FA1E0B" w:rsidTr="00FA1E0B">
        <w:trPr>
          <w:gridAfter w:val="1"/>
          <w:wAfter w:w="13" w:type="dxa"/>
          <w:cantSplit/>
          <w:trHeight w:val="1500"/>
        </w:trPr>
        <w:tc>
          <w:tcPr>
            <w:tcW w:w="3672" w:type="dxa"/>
            <w:tcBorders>
              <w:top w:val="nil"/>
              <w:left w:val="single" w:sz="4" w:space="0" w:color="auto"/>
              <w:bottom w:val="single" w:sz="4" w:space="0" w:color="auto"/>
              <w:right w:val="single" w:sz="4" w:space="0" w:color="auto"/>
            </w:tcBorders>
            <w:shd w:val="clear" w:color="000000" w:fill="FFFFFF"/>
            <w:vAlign w:val="bottom"/>
            <w:hideMark/>
          </w:tcPr>
          <w:p w:rsidR="00FA1E0B" w:rsidRPr="00FA1E0B" w:rsidRDefault="00FA1E0B" w:rsidP="00FA1E0B">
            <w:r w:rsidRPr="00FA1E0B">
              <w:t>Муниципальная программа "Строительство (приобретение) и проведение мероприятий по капитальному и текущему ремонту жилых помещений муниципального района "Заполярный район" на 2020 - 2030 годы"</w:t>
            </w:r>
          </w:p>
        </w:tc>
        <w:tc>
          <w:tcPr>
            <w:tcW w:w="482"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05</w:t>
            </w:r>
          </w:p>
        </w:tc>
        <w:tc>
          <w:tcPr>
            <w:tcW w:w="482"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01</w:t>
            </w:r>
          </w:p>
        </w:tc>
        <w:tc>
          <w:tcPr>
            <w:tcW w:w="1494"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35.0.00.00000</w:t>
            </w:r>
          </w:p>
        </w:tc>
        <w:tc>
          <w:tcPr>
            <w:tcW w:w="546"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 </w:t>
            </w:r>
          </w:p>
        </w:tc>
        <w:tc>
          <w:tcPr>
            <w:tcW w:w="1363" w:type="dxa"/>
            <w:tcBorders>
              <w:top w:val="nil"/>
              <w:left w:val="nil"/>
              <w:bottom w:val="single" w:sz="4" w:space="0" w:color="auto"/>
              <w:right w:val="single" w:sz="4" w:space="0" w:color="auto"/>
            </w:tcBorders>
            <w:shd w:val="clear" w:color="000000" w:fill="FFFFFF"/>
            <w:noWrap/>
            <w:vAlign w:val="bottom"/>
            <w:hideMark/>
          </w:tcPr>
          <w:p w:rsidR="00FA1E0B" w:rsidRPr="00FA1E0B" w:rsidRDefault="00FA1E0B" w:rsidP="00FA1E0B">
            <w:pPr>
              <w:jc w:val="right"/>
            </w:pPr>
            <w:r w:rsidRPr="00FA1E0B">
              <w:t xml:space="preserve"> 36 788,0 </w:t>
            </w:r>
          </w:p>
        </w:tc>
        <w:tc>
          <w:tcPr>
            <w:tcW w:w="1346" w:type="dxa"/>
            <w:tcBorders>
              <w:top w:val="nil"/>
              <w:left w:val="nil"/>
              <w:bottom w:val="single" w:sz="4" w:space="0" w:color="auto"/>
              <w:right w:val="single" w:sz="4" w:space="0" w:color="auto"/>
            </w:tcBorders>
            <w:shd w:val="clear" w:color="000000" w:fill="FFFFFF"/>
            <w:noWrap/>
            <w:vAlign w:val="bottom"/>
            <w:hideMark/>
          </w:tcPr>
          <w:p w:rsidR="00FA1E0B" w:rsidRPr="00FA1E0B" w:rsidRDefault="00FA1E0B" w:rsidP="00FA1E0B">
            <w:pPr>
              <w:jc w:val="right"/>
            </w:pPr>
            <w:r w:rsidRPr="00FA1E0B">
              <w:t xml:space="preserve"> 25 743,9 </w:t>
            </w:r>
          </w:p>
        </w:tc>
      </w:tr>
      <w:tr w:rsidR="00FA1E0B" w:rsidRPr="00FA1E0B" w:rsidTr="00FA1E0B">
        <w:trPr>
          <w:gridAfter w:val="1"/>
          <w:wAfter w:w="13" w:type="dxa"/>
          <w:cantSplit/>
          <w:trHeight w:val="1500"/>
        </w:trPr>
        <w:tc>
          <w:tcPr>
            <w:tcW w:w="3672" w:type="dxa"/>
            <w:tcBorders>
              <w:top w:val="nil"/>
              <w:left w:val="single" w:sz="4" w:space="0" w:color="auto"/>
              <w:bottom w:val="single" w:sz="4" w:space="0" w:color="auto"/>
              <w:right w:val="single" w:sz="4" w:space="0" w:color="auto"/>
            </w:tcBorders>
            <w:shd w:val="clear" w:color="000000" w:fill="FFFFFF"/>
            <w:vAlign w:val="center"/>
            <w:hideMark/>
          </w:tcPr>
          <w:p w:rsidR="00FA1E0B" w:rsidRPr="00FA1E0B" w:rsidRDefault="00FA1E0B" w:rsidP="00FA1E0B">
            <w:r w:rsidRPr="00FA1E0B">
              <w:t>Мероприятия в рамках Муниципальной программы "Строительство (приобретение) и проведение мероприятий по капитальному и текущему ремонту жилых помещений муниципального района "Заполярный район" на 2020 - 2030 годы"</w:t>
            </w:r>
          </w:p>
        </w:tc>
        <w:tc>
          <w:tcPr>
            <w:tcW w:w="482"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05</w:t>
            </w:r>
          </w:p>
        </w:tc>
        <w:tc>
          <w:tcPr>
            <w:tcW w:w="482"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01</w:t>
            </w:r>
          </w:p>
        </w:tc>
        <w:tc>
          <w:tcPr>
            <w:tcW w:w="1494"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35.0.00.86010</w:t>
            </w:r>
          </w:p>
        </w:tc>
        <w:tc>
          <w:tcPr>
            <w:tcW w:w="546"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 </w:t>
            </w:r>
          </w:p>
        </w:tc>
        <w:tc>
          <w:tcPr>
            <w:tcW w:w="1363" w:type="dxa"/>
            <w:tcBorders>
              <w:top w:val="nil"/>
              <w:left w:val="nil"/>
              <w:bottom w:val="single" w:sz="4" w:space="0" w:color="auto"/>
              <w:right w:val="single" w:sz="4" w:space="0" w:color="auto"/>
            </w:tcBorders>
            <w:shd w:val="clear" w:color="000000" w:fill="FFFFFF"/>
            <w:noWrap/>
            <w:vAlign w:val="bottom"/>
            <w:hideMark/>
          </w:tcPr>
          <w:p w:rsidR="00FA1E0B" w:rsidRPr="00FA1E0B" w:rsidRDefault="00FA1E0B" w:rsidP="00FA1E0B">
            <w:pPr>
              <w:jc w:val="right"/>
            </w:pPr>
            <w:r w:rsidRPr="00FA1E0B">
              <w:t xml:space="preserve"> 11 247,7 </w:t>
            </w:r>
          </w:p>
        </w:tc>
        <w:tc>
          <w:tcPr>
            <w:tcW w:w="1346" w:type="dxa"/>
            <w:tcBorders>
              <w:top w:val="nil"/>
              <w:left w:val="nil"/>
              <w:bottom w:val="single" w:sz="4" w:space="0" w:color="auto"/>
              <w:right w:val="single" w:sz="4" w:space="0" w:color="auto"/>
            </w:tcBorders>
            <w:shd w:val="clear" w:color="000000" w:fill="FFFFFF"/>
            <w:noWrap/>
            <w:vAlign w:val="bottom"/>
            <w:hideMark/>
          </w:tcPr>
          <w:p w:rsidR="00FA1E0B" w:rsidRPr="00FA1E0B" w:rsidRDefault="00FA1E0B" w:rsidP="00FA1E0B">
            <w:pPr>
              <w:jc w:val="right"/>
            </w:pPr>
            <w:r w:rsidRPr="00FA1E0B">
              <w:t xml:space="preserve"> - </w:t>
            </w:r>
          </w:p>
        </w:tc>
      </w:tr>
      <w:tr w:rsidR="00FA1E0B" w:rsidRPr="00FA1E0B" w:rsidTr="00FA1E0B">
        <w:trPr>
          <w:gridAfter w:val="1"/>
          <w:wAfter w:w="13" w:type="dxa"/>
          <w:cantSplit/>
          <w:trHeight w:val="600"/>
        </w:trPr>
        <w:tc>
          <w:tcPr>
            <w:tcW w:w="3672" w:type="dxa"/>
            <w:tcBorders>
              <w:top w:val="nil"/>
              <w:left w:val="single" w:sz="4" w:space="0" w:color="auto"/>
              <w:bottom w:val="single" w:sz="4" w:space="0" w:color="auto"/>
              <w:right w:val="single" w:sz="4" w:space="0" w:color="auto"/>
            </w:tcBorders>
            <w:shd w:val="clear" w:color="000000" w:fill="FFFFFF"/>
            <w:vAlign w:val="bottom"/>
            <w:hideMark/>
          </w:tcPr>
          <w:p w:rsidR="00FA1E0B" w:rsidRPr="00FA1E0B" w:rsidRDefault="00FA1E0B" w:rsidP="00FA1E0B">
            <w:r w:rsidRPr="00FA1E0B">
              <w:t>Капитальные вложения в объекты государственной (муниципальной) собственности</w:t>
            </w:r>
          </w:p>
        </w:tc>
        <w:tc>
          <w:tcPr>
            <w:tcW w:w="482"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05</w:t>
            </w:r>
          </w:p>
        </w:tc>
        <w:tc>
          <w:tcPr>
            <w:tcW w:w="482"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01</w:t>
            </w:r>
          </w:p>
        </w:tc>
        <w:tc>
          <w:tcPr>
            <w:tcW w:w="1494"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35.0.00.86010</w:t>
            </w:r>
          </w:p>
        </w:tc>
        <w:tc>
          <w:tcPr>
            <w:tcW w:w="546"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400</w:t>
            </w:r>
          </w:p>
        </w:tc>
        <w:tc>
          <w:tcPr>
            <w:tcW w:w="1363" w:type="dxa"/>
            <w:tcBorders>
              <w:top w:val="nil"/>
              <w:left w:val="nil"/>
              <w:bottom w:val="single" w:sz="4" w:space="0" w:color="auto"/>
              <w:right w:val="single" w:sz="4" w:space="0" w:color="auto"/>
            </w:tcBorders>
            <w:shd w:val="clear" w:color="000000" w:fill="FFFFFF"/>
            <w:noWrap/>
            <w:vAlign w:val="bottom"/>
            <w:hideMark/>
          </w:tcPr>
          <w:p w:rsidR="00FA1E0B" w:rsidRPr="00FA1E0B" w:rsidRDefault="00FA1E0B" w:rsidP="00FA1E0B">
            <w:pPr>
              <w:jc w:val="right"/>
            </w:pPr>
            <w:r w:rsidRPr="00FA1E0B">
              <w:t xml:space="preserve"> 11 247,7 </w:t>
            </w:r>
          </w:p>
        </w:tc>
        <w:tc>
          <w:tcPr>
            <w:tcW w:w="1346" w:type="dxa"/>
            <w:tcBorders>
              <w:top w:val="nil"/>
              <w:left w:val="nil"/>
              <w:bottom w:val="single" w:sz="4" w:space="0" w:color="auto"/>
              <w:right w:val="single" w:sz="4" w:space="0" w:color="auto"/>
            </w:tcBorders>
            <w:shd w:val="clear" w:color="000000" w:fill="FFFFFF"/>
            <w:noWrap/>
            <w:vAlign w:val="bottom"/>
            <w:hideMark/>
          </w:tcPr>
          <w:p w:rsidR="00FA1E0B" w:rsidRPr="00FA1E0B" w:rsidRDefault="00FA1E0B" w:rsidP="00FA1E0B">
            <w:pPr>
              <w:jc w:val="right"/>
            </w:pPr>
            <w:r w:rsidRPr="00FA1E0B">
              <w:t xml:space="preserve"> - </w:t>
            </w:r>
          </w:p>
        </w:tc>
      </w:tr>
      <w:tr w:rsidR="00FA1E0B" w:rsidRPr="00FA1E0B" w:rsidTr="00FA1E0B">
        <w:trPr>
          <w:gridAfter w:val="1"/>
          <w:wAfter w:w="13" w:type="dxa"/>
          <w:cantSplit/>
          <w:trHeight w:val="1800"/>
        </w:trPr>
        <w:tc>
          <w:tcPr>
            <w:tcW w:w="3672" w:type="dxa"/>
            <w:tcBorders>
              <w:top w:val="nil"/>
              <w:left w:val="single" w:sz="4" w:space="0" w:color="auto"/>
              <w:bottom w:val="single" w:sz="4" w:space="0" w:color="auto"/>
              <w:right w:val="single" w:sz="4" w:space="0" w:color="auto"/>
            </w:tcBorders>
            <w:shd w:val="clear" w:color="000000" w:fill="FFFFFF"/>
            <w:vAlign w:val="bottom"/>
            <w:hideMark/>
          </w:tcPr>
          <w:p w:rsidR="00FA1E0B" w:rsidRPr="00FA1E0B" w:rsidRDefault="00FA1E0B" w:rsidP="00FA1E0B">
            <w:r w:rsidRPr="00FA1E0B">
              <w:t>Иные межбюджетные трансферты в рамках Муниципальной программы "Строительство (приобретение) и проведение мероприятий по капитальному и текущему ремонту жилых помещений муниципального района "Заполярный район" на 2020 - 2030 годы"</w:t>
            </w:r>
          </w:p>
        </w:tc>
        <w:tc>
          <w:tcPr>
            <w:tcW w:w="482"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05</w:t>
            </w:r>
          </w:p>
        </w:tc>
        <w:tc>
          <w:tcPr>
            <w:tcW w:w="482"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01</w:t>
            </w:r>
          </w:p>
        </w:tc>
        <w:tc>
          <w:tcPr>
            <w:tcW w:w="1494"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35.0.00.89210</w:t>
            </w:r>
          </w:p>
        </w:tc>
        <w:tc>
          <w:tcPr>
            <w:tcW w:w="546"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 </w:t>
            </w:r>
          </w:p>
        </w:tc>
        <w:tc>
          <w:tcPr>
            <w:tcW w:w="1363" w:type="dxa"/>
            <w:tcBorders>
              <w:top w:val="nil"/>
              <w:left w:val="nil"/>
              <w:bottom w:val="single" w:sz="4" w:space="0" w:color="auto"/>
              <w:right w:val="single" w:sz="4" w:space="0" w:color="auto"/>
            </w:tcBorders>
            <w:shd w:val="clear" w:color="000000" w:fill="FFFFFF"/>
            <w:noWrap/>
            <w:vAlign w:val="bottom"/>
            <w:hideMark/>
          </w:tcPr>
          <w:p w:rsidR="00FA1E0B" w:rsidRPr="00FA1E0B" w:rsidRDefault="00FA1E0B" w:rsidP="00FA1E0B">
            <w:pPr>
              <w:jc w:val="right"/>
            </w:pPr>
            <w:r w:rsidRPr="00FA1E0B">
              <w:t xml:space="preserve"> 25 540,3 </w:t>
            </w:r>
          </w:p>
        </w:tc>
        <w:tc>
          <w:tcPr>
            <w:tcW w:w="1346" w:type="dxa"/>
            <w:tcBorders>
              <w:top w:val="nil"/>
              <w:left w:val="nil"/>
              <w:bottom w:val="single" w:sz="4" w:space="0" w:color="auto"/>
              <w:right w:val="single" w:sz="4" w:space="0" w:color="auto"/>
            </w:tcBorders>
            <w:shd w:val="clear" w:color="000000" w:fill="FFFFFF"/>
            <w:noWrap/>
            <w:vAlign w:val="bottom"/>
            <w:hideMark/>
          </w:tcPr>
          <w:p w:rsidR="00FA1E0B" w:rsidRPr="00FA1E0B" w:rsidRDefault="00FA1E0B" w:rsidP="00FA1E0B">
            <w:pPr>
              <w:jc w:val="right"/>
            </w:pPr>
            <w:r w:rsidRPr="00FA1E0B">
              <w:t xml:space="preserve"> 25 743,9 </w:t>
            </w:r>
          </w:p>
        </w:tc>
      </w:tr>
      <w:tr w:rsidR="00FA1E0B" w:rsidRPr="00FA1E0B" w:rsidTr="00FA1E0B">
        <w:trPr>
          <w:gridAfter w:val="1"/>
          <w:wAfter w:w="13" w:type="dxa"/>
          <w:cantSplit/>
          <w:trHeight w:val="300"/>
        </w:trPr>
        <w:tc>
          <w:tcPr>
            <w:tcW w:w="3672" w:type="dxa"/>
            <w:tcBorders>
              <w:top w:val="nil"/>
              <w:left w:val="single" w:sz="4" w:space="0" w:color="auto"/>
              <w:bottom w:val="single" w:sz="4" w:space="0" w:color="auto"/>
              <w:right w:val="single" w:sz="4" w:space="0" w:color="auto"/>
            </w:tcBorders>
            <w:shd w:val="clear" w:color="000000" w:fill="FFFFFF"/>
            <w:vAlign w:val="bottom"/>
            <w:hideMark/>
          </w:tcPr>
          <w:p w:rsidR="00FA1E0B" w:rsidRPr="00FA1E0B" w:rsidRDefault="00FA1E0B" w:rsidP="00FA1E0B">
            <w:r w:rsidRPr="00FA1E0B">
              <w:lastRenderedPageBreak/>
              <w:t>Межбюджетные трансферты</w:t>
            </w:r>
          </w:p>
        </w:tc>
        <w:tc>
          <w:tcPr>
            <w:tcW w:w="482"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05</w:t>
            </w:r>
          </w:p>
        </w:tc>
        <w:tc>
          <w:tcPr>
            <w:tcW w:w="482"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01</w:t>
            </w:r>
          </w:p>
        </w:tc>
        <w:tc>
          <w:tcPr>
            <w:tcW w:w="1494"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35.0.00.89210</w:t>
            </w:r>
          </w:p>
        </w:tc>
        <w:tc>
          <w:tcPr>
            <w:tcW w:w="546"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500</w:t>
            </w:r>
          </w:p>
        </w:tc>
        <w:tc>
          <w:tcPr>
            <w:tcW w:w="1363" w:type="dxa"/>
            <w:tcBorders>
              <w:top w:val="nil"/>
              <w:left w:val="nil"/>
              <w:bottom w:val="single" w:sz="4" w:space="0" w:color="auto"/>
              <w:right w:val="single" w:sz="4" w:space="0" w:color="auto"/>
            </w:tcBorders>
            <w:shd w:val="clear" w:color="000000" w:fill="FFFFFF"/>
            <w:noWrap/>
            <w:vAlign w:val="bottom"/>
            <w:hideMark/>
          </w:tcPr>
          <w:p w:rsidR="00FA1E0B" w:rsidRPr="00FA1E0B" w:rsidRDefault="00FA1E0B" w:rsidP="00FA1E0B">
            <w:pPr>
              <w:jc w:val="right"/>
            </w:pPr>
            <w:r w:rsidRPr="00FA1E0B">
              <w:t xml:space="preserve"> 25 540,3 </w:t>
            </w:r>
          </w:p>
        </w:tc>
        <w:tc>
          <w:tcPr>
            <w:tcW w:w="1346" w:type="dxa"/>
            <w:tcBorders>
              <w:top w:val="nil"/>
              <w:left w:val="nil"/>
              <w:bottom w:val="single" w:sz="4" w:space="0" w:color="auto"/>
              <w:right w:val="single" w:sz="4" w:space="0" w:color="auto"/>
            </w:tcBorders>
            <w:shd w:val="clear" w:color="000000" w:fill="FFFFFF"/>
            <w:noWrap/>
            <w:vAlign w:val="bottom"/>
            <w:hideMark/>
          </w:tcPr>
          <w:p w:rsidR="00FA1E0B" w:rsidRPr="00FA1E0B" w:rsidRDefault="00FA1E0B" w:rsidP="00FA1E0B">
            <w:pPr>
              <w:jc w:val="right"/>
            </w:pPr>
            <w:r w:rsidRPr="00FA1E0B">
              <w:t xml:space="preserve"> 25 743,9 </w:t>
            </w:r>
          </w:p>
        </w:tc>
      </w:tr>
      <w:tr w:rsidR="00FA1E0B" w:rsidRPr="00FA1E0B" w:rsidTr="00FA1E0B">
        <w:trPr>
          <w:gridAfter w:val="1"/>
          <w:wAfter w:w="13" w:type="dxa"/>
          <w:cantSplit/>
          <w:trHeight w:val="300"/>
        </w:trPr>
        <w:tc>
          <w:tcPr>
            <w:tcW w:w="3672" w:type="dxa"/>
            <w:tcBorders>
              <w:top w:val="nil"/>
              <w:left w:val="single" w:sz="4" w:space="0" w:color="auto"/>
              <w:bottom w:val="single" w:sz="4" w:space="0" w:color="auto"/>
              <w:right w:val="single" w:sz="4" w:space="0" w:color="auto"/>
            </w:tcBorders>
            <w:shd w:val="clear" w:color="000000" w:fill="FFFFFF"/>
            <w:vAlign w:val="bottom"/>
            <w:hideMark/>
          </w:tcPr>
          <w:p w:rsidR="00FA1E0B" w:rsidRPr="00FA1E0B" w:rsidRDefault="00FA1E0B" w:rsidP="00FA1E0B">
            <w:pPr>
              <w:rPr>
                <w:b/>
                <w:bCs/>
              </w:rPr>
            </w:pPr>
            <w:r w:rsidRPr="00FA1E0B">
              <w:rPr>
                <w:b/>
                <w:bCs/>
              </w:rPr>
              <w:t>Коммунальное хозяйство</w:t>
            </w:r>
          </w:p>
        </w:tc>
        <w:tc>
          <w:tcPr>
            <w:tcW w:w="482"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rPr>
                <w:b/>
                <w:bCs/>
              </w:rPr>
            </w:pPr>
            <w:r w:rsidRPr="00FA1E0B">
              <w:rPr>
                <w:b/>
                <w:bCs/>
              </w:rPr>
              <w:t>05</w:t>
            </w:r>
          </w:p>
        </w:tc>
        <w:tc>
          <w:tcPr>
            <w:tcW w:w="482"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rPr>
                <w:b/>
                <w:bCs/>
              </w:rPr>
            </w:pPr>
            <w:r w:rsidRPr="00FA1E0B">
              <w:rPr>
                <w:b/>
                <w:bCs/>
              </w:rPr>
              <w:t>02</w:t>
            </w:r>
          </w:p>
        </w:tc>
        <w:tc>
          <w:tcPr>
            <w:tcW w:w="1494"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rPr>
                <w:b/>
                <w:bCs/>
              </w:rPr>
            </w:pPr>
            <w:r w:rsidRPr="00FA1E0B">
              <w:rPr>
                <w:b/>
                <w:bCs/>
              </w:rPr>
              <w:t> </w:t>
            </w:r>
          </w:p>
        </w:tc>
        <w:tc>
          <w:tcPr>
            <w:tcW w:w="546"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rPr>
                <w:b/>
                <w:bCs/>
              </w:rPr>
            </w:pPr>
            <w:r w:rsidRPr="00FA1E0B">
              <w:rPr>
                <w:b/>
                <w:bCs/>
              </w:rPr>
              <w:t> </w:t>
            </w:r>
          </w:p>
        </w:tc>
        <w:tc>
          <w:tcPr>
            <w:tcW w:w="1363" w:type="dxa"/>
            <w:tcBorders>
              <w:top w:val="nil"/>
              <w:left w:val="nil"/>
              <w:bottom w:val="single" w:sz="4" w:space="0" w:color="auto"/>
              <w:right w:val="single" w:sz="4" w:space="0" w:color="auto"/>
            </w:tcBorders>
            <w:shd w:val="clear" w:color="000000" w:fill="FFFFFF"/>
            <w:noWrap/>
            <w:vAlign w:val="bottom"/>
            <w:hideMark/>
          </w:tcPr>
          <w:p w:rsidR="00FA1E0B" w:rsidRPr="00FA1E0B" w:rsidRDefault="00FA1E0B" w:rsidP="00FA1E0B">
            <w:pPr>
              <w:jc w:val="right"/>
              <w:rPr>
                <w:b/>
                <w:bCs/>
              </w:rPr>
            </w:pPr>
            <w:r w:rsidRPr="00FA1E0B">
              <w:rPr>
                <w:b/>
                <w:bCs/>
              </w:rPr>
              <w:t xml:space="preserve"> 219 179,6 </w:t>
            </w:r>
          </w:p>
        </w:tc>
        <w:tc>
          <w:tcPr>
            <w:tcW w:w="1346" w:type="dxa"/>
            <w:tcBorders>
              <w:top w:val="nil"/>
              <w:left w:val="nil"/>
              <w:bottom w:val="single" w:sz="4" w:space="0" w:color="auto"/>
              <w:right w:val="single" w:sz="4" w:space="0" w:color="auto"/>
            </w:tcBorders>
            <w:shd w:val="clear" w:color="000000" w:fill="FFFFFF"/>
            <w:noWrap/>
            <w:vAlign w:val="bottom"/>
            <w:hideMark/>
          </w:tcPr>
          <w:p w:rsidR="00FA1E0B" w:rsidRPr="00FA1E0B" w:rsidRDefault="00FA1E0B" w:rsidP="00FA1E0B">
            <w:pPr>
              <w:jc w:val="right"/>
              <w:rPr>
                <w:b/>
                <w:bCs/>
              </w:rPr>
            </w:pPr>
            <w:r w:rsidRPr="00FA1E0B">
              <w:rPr>
                <w:b/>
                <w:bCs/>
              </w:rPr>
              <w:t xml:space="preserve"> 215 452,8 </w:t>
            </w:r>
          </w:p>
        </w:tc>
      </w:tr>
      <w:tr w:rsidR="00FA1E0B" w:rsidRPr="00FA1E0B" w:rsidTr="00FA1E0B">
        <w:trPr>
          <w:gridAfter w:val="1"/>
          <w:wAfter w:w="13" w:type="dxa"/>
          <w:cantSplit/>
          <w:trHeight w:val="900"/>
        </w:trPr>
        <w:tc>
          <w:tcPr>
            <w:tcW w:w="3672" w:type="dxa"/>
            <w:tcBorders>
              <w:top w:val="nil"/>
              <w:left w:val="single" w:sz="4" w:space="0" w:color="auto"/>
              <w:bottom w:val="single" w:sz="4" w:space="0" w:color="auto"/>
              <w:right w:val="single" w:sz="4" w:space="0" w:color="auto"/>
            </w:tcBorders>
            <w:shd w:val="clear" w:color="000000" w:fill="FFFFFF"/>
            <w:vAlign w:val="center"/>
            <w:hideMark/>
          </w:tcPr>
          <w:p w:rsidR="00FA1E0B" w:rsidRPr="00FA1E0B" w:rsidRDefault="00FA1E0B" w:rsidP="00FA1E0B">
            <w:r w:rsidRPr="00FA1E0B">
              <w:t xml:space="preserve">Муниципальная программа "Комплексное развитие муниципального района "Заполярный район" на 2017-2022 годы" </w:t>
            </w:r>
          </w:p>
        </w:tc>
        <w:tc>
          <w:tcPr>
            <w:tcW w:w="482"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05</w:t>
            </w:r>
          </w:p>
        </w:tc>
        <w:tc>
          <w:tcPr>
            <w:tcW w:w="482"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02</w:t>
            </w:r>
          </w:p>
        </w:tc>
        <w:tc>
          <w:tcPr>
            <w:tcW w:w="1494"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32.0.00.00000</w:t>
            </w:r>
          </w:p>
        </w:tc>
        <w:tc>
          <w:tcPr>
            <w:tcW w:w="546"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 </w:t>
            </w:r>
          </w:p>
        </w:tc>
        <w:tc>
          <w:tcPr>
            <w:tcW w:w="1363" w:type="dxa"/>
            <w:tcBorders>
              <w:top w:val="nil"/>
              <w:left w:val="nil"/>
              <w:bottom w:val="single" w:sz="4" w:space="0" w:color="auto"/>
              <w:right w:val="single" w:sz="4" w:space="0" w:color="auto"/>
            </w:tcBorders>
            <w:shd w:val="clear" w:color="000000" w:fill="FFFFFF"/>
            <w:noWrap/>
            <w:vAlign w:val="bottom"/>
            <w:hideMark/>
          </w:tcPr>
          <w:p w:rsidR="00FA1E0B" w:rsidRPr="00FA1E0B" w:rsidRDefault="00FA1E0B" w:rsidP="00FA1E0B">
            <w:pPr>
              <w:jc w:val="right"/>
            </w:pPr>
            <w:r w:rsidRPr="00FA1E0B">
              <w:t xml:space="preserve"> 153 769,0 </w:t>
            </w:r>
          </w:p>
        </w:tc>
        <w:tc>
          <w:tcPr>
            <w:tcW w:w="1346" w:type="dxa"/>
            <w:tcBorders>
              <w:top w:val="nil"/>
              <w:left w:val="nil"/>
              <w:bottom w:val="single" w:sz="4" w:space="0" w:color="auto"/>
              <w:right w:val="single" w:sz="4" w:space="0" w:color="auto"/>
            </w:tcBorders>
            <w:shd w:val="clear" w:color="000000" w:fill="FFFFFF"/>
            <w:noWrap/>
            <w:vAlign w:val="bottom"/>
            <w:hideMark/>
          </w:tcPr>
          <w:p w:rsidR="00FA1E0B" w:rsidRPr="00FA1E0B" w:rsidRDefault="00FA1E0B" w:rsidP="00FA1E0B">
            <w:pPr>
              <w:jc w:val="right"/>
            </w:pPr>
            <w:r w:rsidRPr="00FA1E0B">
              <w:t xml:space="preserve"> 146 746,0 </w:t>
            </w:r>
          </w:p>
        </w:tc>
      </w:tr>
      <w:tr w:rsidR="00FA1E0B" w:rsidRPr="00FA1E0B" w:rsidTr="00FA1E0B">
        <w:trPr>
          <w:gridAfter w:val="1"/>
          <w:wAfter w:w="13" w:type="dxa"/>
          <w:cantSplit/>
          <w:trHeight w:val="900"/>
        </w:trPr>
        <w:tc>
          <w:tcPr>
            <w:tcW w:w="3672" w:type="dxa"/>
            <w:tcBorders>
              <w:top w:val="nil"/>
              <w:left w:val="single" w:sz="4" w:space="0" w:color="auto"/>
              <w:bottom w:val="single" w:sz="4" w:space="0" w:color="auto"/>
              <w:right w:val="single" w:sz="4" w:space="0" w:color="auto"/>
            </w:tcBorders>
            <w:shd w:val="clear" w:color="000000" w:fill="FFFFFF"/>
            <w:vAlign w:val="bottom"/>
            <w:hideMark/>
          </w:tcPr>
          <w:p w:rsidR="00FA1E0B" w:rsidRPr="00FA1E0B" w:rsidRDefault="00FA1E0B" w:rsidP="00FA1E0B">
            <w:r w:rsidRPr="00FA1E0B">
              <w:t>Подпрограмма 3 "Обеспечение населения муниципального района "Заполярный район" чистой водой"</w:t>
            </w:r>
          </w:p>
        </w:tc>
        <w:tc>
          <w:tcPr>
            <w:tcW w:w="482"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05</w:t>
            </w:r>
          </w:p>
        </w:tc>
        <w:tc>
          <w:tcPr>
            <w:tcW w:w="482"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02</w:t>
            </w:r>
          </w:p>
        </w:tc>
        <w:tc>
          <w:tcPr>
            <w:tcW w:w="1494"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32.3.00.00000</w:t>
            </w:r>
          </w:p>
        </w:tc>
        <w:tc>
          <w:tcPr>
            <w:tcW w:w="546"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 </w:t>
            </w:r>
          </w:p>
        </w:tc>
        <w:tc>
          <w:tcPr>
            <w:tcW w:w="1363" w:type="dxa"/>
            <w:tcBorders>
              <w:top w:val="nil"/>
              <w:left w:val="single" w:sz="4" w:space="0" w:color="auto"/>
              <w:bottom w:val="single" w:sz="4" w:space="0" w:color="auto"/>
              <w:right w:val="single" w:sz="4" w:space="0" w:color="auto"/>
            </w:tcBorders>
            <w:shd w:val="clear" w:color="000000" w:fill="FFFFFF"/>
            <w:noWrap/>
            <w:vAlign w:val="bottom"/>
            <w:hideMark/>
          </w:tcPr>
          <w:p w:rsidR="00FA1E0B" w:rsidRPr="00FA1E0B" w:rsidRDefault="00FA1E0B" w:rsidP="00FA1E0B">
            <w:pPr>
              <w:jc w:val="right"/>
            </w:pPr>
            <w:r w:rsidRPr="00FA1E0B">
              <w:t xml:space="preserve"> 19 995,4 </w:t>
            </w:r>
          </w:p>
        </w:tc>
        <w:tc>
          <w:tcPr>
            <w:tcW w:w="1346" w:type="dxa"/>
            <w:tcBorders>
              <w:top w:val="nil"/>
              <w:left w:val="nil"/>
              <w:bottom w:val="single" w:sz="4" w:space="0" w:color="auto"/>
              <w:right w:val="single" w:sz="4" w:space="0" w:color="auto"/>
            </w:tcBorders>
            <w:shd w:val="clear" w:color="000000" w:fill="FFFFFF"/>
            <w:noWrap/>
            <w:vAlign w:val="bottom"/>
            <w:hideMark/>
          </w:tcPr>
          <w:p w:rsidR="00FA1E0B" w:rsidRPr="00FA1E0B" w:rsidRDefault="00FA1E0B" w:rsidP="00FA1E0B">
            <w:pPr>
              <w:jc w:val="right"/>
            </w:pPr>
            <w:r w:rsidRPr="00FA1E0B">
              <w:t xml:space="preserve"> 7 621,6 </w:t>
            </w:r>
          </w:p>
        </w:tc>
      </w:tr>
      <w:tr w:rsidR="00FA1E0B" w:rsidRPr="00FA1E0B" w:rsidTr="00FA1E0B">
        <w:trPr>
          <w:gridAfter w:val="1"/>
          <w:wAfter w:w="13" w:type="dxa"/>
          <w:cantSplit/>
          <w:trHeight w:val="900"/>
        </w:trPr>
        <w:tc>
          <w:tcPr>
            <w:tcW w:w="3672" w:type="dxa"/>
            <w:tcBorders>
              <w:top w:val="nil"/>
              <w:left w:val="single" w:sz="4" w:space="0" w:color="auto"/>
              <w:bottom w:val="single" w:sz="4" w:space="0" w:color="auto"/>
              <w:right w:val="single" w:sz="4" w:space="0" w:color="auto"/>
            </w:tcBorders>
            <w:shd w:val="clear" w:color="000000" w:fill="FFFFFF"/>
            <w:vAlign w:val="bottom"/>
            <w:hideMark/>
          </w:tcPr>
          <w:p w:rsidR="00FA1E0B" w:rsidRPr="00FA1E0B" w:rsidRDefault="00FA1E0B" w:rsidP="00FA1E0B">
            <w:r w:rsidRPr="00FA1E0B">
              <w:t>Мероприятия в рамках подпрограммы 3 "Обеспечение населения муниципального района "Заполярный район" чистой водой"</w:t>
            </w:r>
          </w:p>
        </w:tc>
        <w:tc>
          <w:tcPr>
            <w:tcW w:w="482"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05</w:t>
            </w:r>
          </w:p>
        </w:tc>
        <w:tc>
          <w:tcPr>
            <w:tcW w:w="482"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02</w:t>
            </w:r>
          </w:p>
        </w:tc>
        <w:tc>
          <w:tcPr>
            <w:tcW w:w="1494"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32.3.00.86030</w:t>
            </w:r>
          </w:p>
        </w:tc>
        <w:tc>
          <w:tcPr>
            <w:tcW w:w="546"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 </w:t>
            </w:r>
          </w:p>
        </w:tc>
        <w:tc>
          <w:tcPr>
            <w:tcW w:w="1363" w:type="dxa"/>
            <w:tcBorders>
              <w:top w:val="nil"/>
              <w:left w:val="single" w:sz="4" w:space="0" w:color="auto"/>
              <w:bottom w:val="single" w:sz="4" w:space="0" w:color="auto"/>
              <w:right w:val="single" w:sz="4" w:space="0" w:color="auto"/>
            </w:tcBorders>
            <w:shd w:val="clear" w:color="000000" w:fill="FFFFFF"/>
            <w:noWrap/>
            <w:vAlign w:val="bottom"/>
            <w:hideMark/>
          </w:tcPr>
          <w:p w:rsidR="00FA1E0B" w:rsidRPr="00FA1E0B" w:rsidRDefault="00FA1E0B" w:rsidP="00FA1E0B">
            <w:pPr>
              <w:jc w:val="right"/>
            </w:pPr>
            <w:r w:rsidRPr="00FA1E0B">
              <w:t xml:space="preserve"> 19 995,4 </w:t>
            </w:r>
          </w:p>
        </w:tc>
        <w:tc>
          <w:tcPr>
            <w:tcW w:w="1346" w:type="dxa"/>
            <w:tcBorders>
              <w:top w:val="nil"/>
              <w:left w:val="nil"/>
              <w:bottom w:val="single" w:sz="4" w:space="0" w:color="auto"/>
              <w:right w:val="single" w:sz="4" w:space="0" w:color="auto"/>
            </w:tcBorders>
            <w:shd w:val="clear" w:color="000000" w:fill="FFFFFF"/>
            <w:noWrap/>
            <w:vAlign w:val="bottom"/>
            <w:hideMark/>
          </w:tcPr>
          <w:p w:rsidR="00FA1E0B" w:rsidRPr="00FA1E0B" w:rsidRDefault="00FA1E0B" w:rsidP="00FA1E0B">
            <w:pPr>
              <w:jc w:val="right"/>
            </w:pPr>
            <w:r w:rsidRPr="00FA1E0B">
              <w:t xml:space="preserve"> 7 621,6 </w:t>
            </w:r>
          </w:p>
        </w:tc>
      </w:tr>
      <w:tr w:rsidR="00FA1E0B" w:rsidRPr="00FA1E0B" w:rsidTr="00FA1E0B">
        <w:trPr>
          <w:gridAfter w:val="1"/>
          <w:wAfter w:w="13" w:type="dxa"/>
          <w:cantSplit/>
          <w:trHeight w:val="300"/>
        </w:trPr>
        <w:tc>
          <w:tcPr>
            <w:tcW w:w="3672" w:type="dxa"/>
            <w:tcBorders>
              <w:top w:val="nil"/>
              <w:left w:val="single" w:sz="4" w:space="0" w:color="auto"/>
              <w:bottom w:val="single" w:sz="4" w:space="0" w:color="auto"/>
              <w:right w:val="single" w:sz="4" w:space="0" w:color="auto"/>
            </w:tcBorders>
            <w:shd w:val="clear" w:color="000000" w:fill="FFFFFF"/>
            <w:vAlign w:val="bottom"/>
            <w:hideMark/>
          </w:tcPr>
          <w:p w:rsidR="00FA1E0B" w:rsidRPr="00FA1E0B" w:rsidRDefault="00FA1E0B" w:rsidP="00FA1E0B">
            <w:r w:rsidRPr="00FA1E0B">
              <w:t>Иные бюджетные ассигнования</w:t>
            </w:r>
          </w:p>
        </w:tc>
        <w:tc>
          <w:tcPr>
            <w:tcW w:w="482"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05</w:t>
            </w:r>
          </w:p>
        </w:tc>
        <w:tc>
          <w:tcPr>
            <w:tcW w:w="482"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02</w:t>
            </w:r>
          </w:p>
        </w:tc>
        <w:tc>
          <w:tcPr>
            <w:tcW w:w="1494"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32.3.00.86030</w:t>
            </w:r>
          </w:p>
        </w:tc>
        <w:tc>
          <w:tcPr>
            <w:tcW w:w="546"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800</w:t>
            </w:r>
          </w:p>
        </w:tc>
        <w:tc>
          <w:tcPr>
            <w:tcW w:w="1363" w:type="dxa"/>
            <w:tcBorders>
              <w:top w:val="nil"/>
              <w:left w:val="single" w:sz="4" w:space="0" w:color="auto"/>
              <w:bottom w:val="single" w:sz="4" w:space="0" w:color="auto"/>
              <w:right w:val="single" w:sz="4" w:space="0" w:color="auto"/>
            </w:tcBorders>
            <w:shd w:val="clear" w:color="000000" w:fill="FFFFFF"/>
            <w:noWrap/>
            <w:vAlign w:val="bottom"/>
            <w:hideMark/>
          </w:tcPr>
          <w:p w:rsidR="00FA1E0B" w:rsidRPr="00FA1E0B" w:rsidRDefault="00FA1E0B" w:rsidP="00FA1E0B">
            <w:pPr>
              <w:jc w:val="right"/>
            </w:pPr>
            <w:r w:rsidRPr="00FA1E0B">
              <w:t xml:space="preserve"> 19 995,4 </w:t>
            </w:r>
          </w:p>
        </w:tc>
        <w:tc>
          <w:tcPr>
            <w:tcW w:w="1346" w:type="dxa"/>
            <w:tcBorders>
              <w:top w:val="nil"/>
              <w:left w:val="nil"/>
              <w:bottom w:val="single" w:sz="4" w:space="0" w:color="auto"/>
              <w:right w:val="single" w:sz="4" w:space="0" w:color="auto"/>
            </w:tcBorders>
            <w:shd w:val="clear" w:color="000000" w:fill="FFFFFF"/>
            <w:noWrap/>
            <w:vAlign w:val="bottom"/>
            <w:hideMark/>
          </w:tcPr>
          <w:p w:rsidR="00FA1E0B" w:rsidRPr="00FA1E0B" w:rsidRDefault="00FA1E0B" w:rsidP="00FA1E0B">
            <w:pPr>
              <w:jc w:val="right"/>
            </w:pPr>
            <w:r w:rsidRPr="00FA1E0B">
              <w:t xml:space="preserve"> 7 621,6 </w:t>
            </w:r>
          </w:p>
        </w:tc>
      </w:tr>
      <w:tr w:rsidR="00FA1E0B" w:rsidRPr="00FA1E0B" w:rsidTr="00FA1E0B">
        <w:trPr>
          <w:gridAfter w:val="1"/>
          <w:wAfter w:w="13" w:type="dxa"/>
          <w:cantSplit/>
          <w:trHeight w:val="660"/>
        </w:trPr>
        <w:tc>
          <w:tcPr>
            <w:tcW w:w="3672" w:type="dxa"/>
            <w:tcBorders>
              <w:top w:val="nil"/>
              <w:left w:val="single" w:sz="4" w:space="0" w:color="auto"/>
              <w:bottom w:val="single" w:sz="4" w:space="0" w:color="auto"/>
              <w:right w:val="single" w:sz="4" w:space="0" w:color="auto"/>
            </w:tcBorders>
            <w:shd w:val="clear" w:color="000000" w:fill="FFFFFF"/>
            <w:vAlign w:val="bottom"/>
            <w:hideMark/>
          </w:tcPr>
          <w:p w:rsidR="00FA1E0B" w:rsidRPr="00FA1E0B" w:rsidRDefault="00FA1E0B" w:rsidP="00FA1E0B">
            <w:r w:rsidRPr="00FA1E0B">
              <w:t>Подпрограмма 4 "</w:t>
            </w:r>
            <w:proofErr w:type="spellStart"/>
            <w:r w:rsidRPr="00FA1E0B">
              <w:t>Энергоэффективность</w:t>
            </w:r>
            <w:proofErr w:type="spellEnd"/>
            <w:r w:rsidRPr="00FA1E0B">
              <w:t xml:space="preserve"> и развитие энергетики муниципального района "Заполярный район"</w:t>
            </w:r>
          </w:p>
        </w:tc>
        <w:tc>
          <w:tcPr>
            <w:tcW w:w="482"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05</w:t>
            </w:r>
          </w:p>
        </w:tc>
        <w:tc>
          <w:tcPr>
            <w:tcW w:w="482"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02</w:t>
            </w:r>
          </w:p>
        </w:tc>
        <w:tc>
          <w:tcPr>
            <w:tcW w:w="1494"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32.4.00.00000</w:t>
            </w:r>
          </w:p>
        </w:tc>
        <w:tc>
          <w:tcPr>
            <w:tcW w:w="546"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 </w:t>
            </w:r>
          </w:p>
        </w:tc>
        <w:tc>
          <w:tcPr>
            <w:tcW w:w="1363" w:type="dxa"/>
            <w:tcBorders>
              <w:top w:val="nil"/>
              <w:left w:val="single" w:sz="4" w:space="0" w:color="auto"/>
              <w:bottom w:val="single" w:sz="4" w:space="0" w:color="auto"/>
              <w:right w:val="single" w:sz="4" w:space="0" w:color="auto"/>
            </w:tcBorders>
            <w:shd w:val="clear" w:color="000000" w:fill="FFFFFF"/>
            <w:noWrap/>
            <w:vAlign w:val="bottom"/>
            <w:hideMark/>
          </w:tcPr>
          <w:p w:rsidR="00FA1E0B" w:rsidRPr="00FA1E0B" w:rsidRDefault="00FA1E0B" w:rsidP="00FA1E0B">
            <w:pPr>
              <w:jc w:val="right"/>
            </w:pPr>
            <w:r w:rsidRPr="00FA1E0B">
              <w:t xml:space="preserve"> 815,1 </w:t>
            </w:r>
          </w:p>
        </w:tc>
        <w:tc>
          <w:tcPr>
            <w:tcW w:w="1346" w:type="dxa"/>
            <w:tcBorders>
              <w:top w:val="nil"/>
              <w:left w:val="nil"/>
              <w:bottom w:val="single" w:sz="4" w:space="0" w:color="auto"/>
              <w:right w:val="single" w:sz="4" w:space="0" w:color="auto"/>
            </w:tcBorders>
            <w:shd w:val="clear" w:color="000000" w:fill="FFFFFF"/>
            <w:noWrap/>
            <w:vAlign w:val="bottom"/>
            <w:hideMark/>
          </w:tcPr>
          <w:p w:rsidR="00FA1E0B" w:rsidRPr="00FA1E0B" w:rsidRDefault="00FA1E0B" w:rsidP="00FA1E0B">
            <w:pPr>
              <w:jc w:val="right"/>
            </w:pPr>
            <w:r w:rsidRPr="00FA1E0B">
              <w:t xml:space="preserve"> 847,6 </w:t>
            </w:r>
          </w:p>
        </w:tc>
      </w:tr>
      <w:tr w:rsidR="00FA1E0B" w:rsidRPr="00FA1E0B" w:rsidTr="00FA1E0B">
        <w:trPr>
          <w:gridAfter w:val="1"/>
          <w:wAfter w:w="13" w:type="dxa"/>
          <w:cantSplit/>
          <w:trHeight w:val="960"/>
        </w:trPr>
        <w:tc>
          <w:tcPr>
            <w:tcW w:w="3672" w:type="dxa"/>
            <w:tcBorders>
              <w:top w:val="nil"/>
              <w:left w:val="single" w:sz="4" w:space="0" w:color="auto"/>
              <w:bottom w:val="single" w:sz="4" w:space="0" w:color="auto"/>
              <w:right w:val="single" w:sz="4" w:space="0" w:color="auto"/>
            </w:tcBorders>
            <w:shd w:val="clear" w:color="000000" w:fill="FFFFFF"/>
            <w:vAlign w:val="bottom"/>
            <w:hideMark/>
          </w:tcPr>
          <w:p w:rsidR="00FA1E0B" w:rsidRPr="00FA1E0B" w:rsidRDefault="00FA1E0B" w:rsidP="00FA1E0B">
            <w:r w:rsidRPr="00FA1E0B">
              <w:t>Иные межбюджетные трансферты в рамках подпрограммы 4 "</w:t>
            </w:r>
            <w:proofErr w:type="spellStart"/>
            <w:r w:rsidRPr="00FA1E0B">
              <w:t>Энергоэффективность</w:t>
            </w:r>
            <w:proofErr w:type="spellEnd"/>
            <w:r w:rsidRPr="00FA1E0B">
              <w:t xml:space="preserve"> и развитие энергетики муниципального района "Заполярный район"</w:t>
            </w:r>
          </w:p>
        </w:tc>
        <w:tc>
          <w:tcPr>
            <w:tcW w:w="482"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05</w:t>
            </w:r>
          </w:p>
        </w:tc>
        <w:tc>
          <w:tcPr>
            <w:tcW w:w="482"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02</w:t>
            </w:r>
          </w:p>
        </w:tc>
        <w:tc>
          <w:tcPr>
            <w:tcW w:w="1494"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32.4.00.89240</w:t>
            </w:r>
          </w:p>
        </w:tc>
        <w:tc>
          <w:tcPr>
            <w:tcW w:w="546"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 </w:t>
            </w:r>
          </w:p>
        </w:tc>
        <w:tc>
          <w:tcPr>
            <w:tcW w:w="1363" w:type="dxa"/>
            <w:tcBorders>
              <w:top w:val="nil"/>
              <w:left w:val="single" w:sz="4" w:space="0" w:color="auto"/>
              <w:bottom w:val="single" w:sz="4" w:space="0" w:color="auto"/>
              <w:right w:val="single" w:sz="4" w:space="0" w:color="auto"/>
            </w:tcBorders>
            <w:shd w:val="clear" w:color="000000" w:fill="FFFFFF"/>
            <w:noWrap/>
            <w:vAlign w:val="bottom"/>
            <w:hideMark/>
          </w:tcPr>
          <w:p w:rsidR="00FA1E0B" w:rsidRPr="00FA1E0B" w:rsidRDefault="00FA1E0B" w:rsidP="00FA1E0B">
            <w:pPr>
              <w:jc w:val="right"/>
            </w:pPr>
            <w:r w:rsidRPr="00FA1E0B">
              <w:t xml:space="preserve"> 815,1 </w:t>
            </w:r>
          </w:p>
        </w:tc>
        <w:tc>
          <w:tcPr>
            <w:tcW w:w="1346" w:type="dxa"/>
            <w:tcBorders>
              <w:top w:val="nil"/>
              <w:left w:val="nil"/>
              <w:bottom w:val="single" w:sz="4" w:space="0" w:color="auto"/>
              <w:right w:val="single" w:sz="4" w:space="0" w:color="auto"/>
            </w:tcBorders>
            <w:shd w:val="clear" w:color="000000" w:fill="FFFFFF"/>
            <w:noWrap/>
            <w:vAlign w:val="bottom"/>
            <w:hideMark/>
          </w:tcPr>
          <w:p w:rsidR="00FA1E0B" w:rsidRPr="00FA1E0B" w:rsidRDefault="00FA1E0B" w:rsidP="00FA1E0B">
            <w:pPr>
              <w:jc w:val="right"/>
            </w:pPr>
            <w:r w:rsidRPr="00FA1E0B">
              <w:t xml:space="preserve"> 847,6 </w:t>
            </w:r>
          </w:p>
        </w:tc>
      </w:tr>
      <w:tr w:rsidR="00FA1E0B" w:rsidRPr="00FA1E0B" w:rsidTr="00FA1E0B">
        <w:trPr>
          <w:gridAfter w:val="1"/>
          <w:wAfter w:w="13" w:type="dxa"/>
          <w:cantSplit/>
          <w:trHeight w:val="300"/>
        </w:trPr>
        <w:tc>
          <w:tcPr>
            <w:tcW w:w="3672" w:type="dxa"/>
            <w:tcBorders>
              <w:top w:val="nil"/>
              <w:left w:val="single" w:sz="4" w:space="0" w:color="auto"/>
              <w:bottom w:val="single" w:sz="4" w:space="0" w:color="auto"/>
              <w:right w:val="single" w:sz="4" w:space="0" w:color="auto"/>
            </w:tcBorders>
            <w:shd w:val="clear" w:color="000000" w:fill="FFFFFF"/>
            <w:vAlign w:val="bottom"/>
            <w:hideMark/>
          </w:tcPr>
          <w:p w:rsidR="00FA1E0B" w:rsidRPr="00FA1E0B" w:rsidRDefault="00FA1E0B" w:rsidP="00FA1E0B">
            <w:r w:rsidRPr="00FA1E0B">
              <w:t>Межбюджетные трансферты</w:t>
            </w:r>
          </w:p>
        </w:tc>
        <w:tc>
          <w:tcPr>
            <w:tcW w:w="482"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05</w:t>
            </w:r>
          </w:p>
        </w:tc>
        <w:tc>
          <w:tcPr>
            <w:tcW w:w="482"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02</w:t>
            </w:r>
          </w:p>
        </w:tc>
        <w:tc>
          <w:tcPr>
            <w:tcW w:w="1494"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32.4.00.89240</w:t>
            </w:r>
          </w:p>
        </w:tc>
        <w:tc>
          <w:tcPr>
            <w:tcW w:w="546"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500</w:t>
            </w:r>
          </w:p>
        </w:tc>
        <w:tc>
          <w:tcPr>
            <w:tcW w:w="1363" w:type="dxa"/>
            <w:tcBorders>
              <w:top w:val="nil"/>
              <w:left w:val="single" w:sz="4" w:space="0" w:color="auto"/>
              <w:bottom w:val="single" w:sz="4" w:space="0" w:color="auto"/>
              <w:right w:val="single" w:sz="4" w:space="0" w:color="auto"/>
            </w:tcBorders>
            <w:shd w:val="clear" w:color="000000" w:fill="FFFFFF"/>
            <w:noWrap/>
            <w:vAlign w:val="bottom"/>
            <w:hideMark/>
          </w:tcPr>
          <w:p w:rsidR="00FA1E0B" w:rsidRPr="00FA1E0B" w:rsidRDefault="00FA1E0B" w:rsidP="00FA1E0B">
            <w:pPr>
              <w:jc w:val="right"/>
            </w:pPr>
            <w:r w:rsidRPr="00FA1E0B">
              <w:t xml:space="preserve"> 815,1 </w:t>
            </w:r>
          </w:p>
        </w:tc>
        <w:tc>
          <w:tcPr>
            <w:tcW w:w="1346" w:type="dxa"/>
            <w:tcBorders>
              <w:top w:val="nil"/>
              <w:left w:val="nil"/>
              <w:bottom w:val="single" w:sz="4" w:space="0" w:color="auto"/>
              <w:right w:val="single" w:sz="4" w:space="0" w:color="auto"/>
            </w:tcBorders>
            <w:shd w:val="clear" w:color="000000" w:fill="FFFFFF"/>
            <w:noWrap/>
            <w:vAlign w:val="bottom"/>
            <w:hideMark/>
          </w:tcPr>
          <w:p w:rsidR="00FA1E0B" w:rsidRPr="00FA1E0B" w:rsidRDefault="00FA1E0B" w:rsidP="00FA1E0B">
            <w:pPr>
              <w:jc w:val="right"/>
            </w:pPr>
            <w:r w:rsidRPr="00FA1E0B">
              <w:t xml:space="preserve"> 847,6 </w:t>
            </w:r>
          </w:p>
        </w:tc>
      </w:tr>
      <w:tr w:rsidR="00FA1E0B" w:rsidRPr="00FA1E0B" w:rsidTr="00FA1E0B">
        <w:trPr>
          <w:gridAfter w:val="1"/>
          <w:wAfter w:w="13" w:type="dxa"/>
          <w:cantSplit/>
          <w:trHeight w:val="1200"/>
        </w:trPr>
        <w:tc>
          <w:tcPr>
            <w:tcW w:w="3672" w:type="dxa"/>
            <w:tcBorders>
              <w:top w:val="nil"/>
              <w:left w:val="single" w:sz="4" w:space="0" w:color="auto"/>
              <w:bottom w:val="single" w:sz="4" w:space="0" w:color="auto"/>
              <w:right w:val="single" w:sz="4" w:space="0" w:color="auto"/>
            </w:tcBorders>
            <w:shd w:val="clear" w:color="000000" w:fill="FFFFFF"/>
            <w:vAlign w:val="center"/>
            <w:hideMark/>
          </w:tcPr>
          <w:p w:rsidR="00FA1E0B" w:rsidRPr="00FA1E0B" w:rsidRDefault="00FA1E0B" w:rsidP="00FA1E0B">
            <w:r w:rsidRPr="00FA1E0B">
              <w:t xml:space="preserve">Подпрограмма 5 "Развитие социальной инфраструктуры и создание комфортных условий проживания на территории муниципального района "Заполярный район" </w:t>
            </w:r>
          </w:p>
        </w:tc>
        <w:tc>
          <w:tcPr>
            <w:tcW w:w="482"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05</w:t>
            </w:r>
          </w:p>
        </w:tc>
        <w:tc>
          <w:tcPr>
            <w:tcW w:w="482"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02</w:t>
            </w:r>
          </w:p>
        </w:tc>
        <w:tc>
          <w:tcPr>
            <w:tcW w:w="1494"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32.5.00.00000</w:t>
            </w:r>
          </w:p>
        </w:tc>
        <w:tc>
          <w:tcPr>
            <w:tcW w:w="546"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 </w:t>
            </w:r>
          </w:p>
        </w:tc>
        <w:tc>
          <w:tcPr>
            <w:tcW w:w="1363" w:type="dxa"/>
            <w:tcBorders>
              <w:top w:val="nil"/>
              <w:left w:val="single" w:sz="4" w:space="0" w:color="auto"/>
              <w:bottom w:val="single" w:sz="4" w:space="0" w:color="auto"/>
              <w:right w:val="single" w:sz="4" w:space="0" w:color="auto"/>
            </w:tcBorders>
            <w:shd w:val="clear" w:color="000000" w:fill="FFFFFF"/>
            <w:noWrap/>
            <w:vAlign w:val="bottom"/>
            <w:hideMark/>
          </w:tcPr>
          <w:p w:rsidR="00FA1E0B" w:rsidRPr="00FA1E0B" w:rsidRDefault="00FA1E0B" w:rsidP="00FA1E0B">
            <w:pPr>
              <w:jc w:val="right"/>
            </w:pPr>
            <w:r w:rsidRPr="00FA1E0B">
              <w:t xml:space="preserve"> 132 958,5 </w:t>
            </w:r>
          </w:p>
        </w:tc>
        <w:tc>
          <w:tcPr>
            <w:tcW w:w="1346" w:type="dxa"/>
            <w:tcBorders>
              <w:top w:val="nil"/>
              <w:left w:val="nil"/>
              <w:bottom w:val="single" w:sz="4" w:space="0" w:color="auto"/>
              <w:right w:val="single" w:sz="4" w:space="0" w:color="auto"/>
            </w:tcBorders>
            <w:shd w:val="clear" w:color="000000" w:fill="FFFFFF"/>
            <w:noWrap/>
            <w:vAlign w:val="bottom"/>
            <w:hideMark/>
          </w:tcPr>
          <w:p w:rsidR="00FA1E0B" w:rsidRPr="00FA1E0B" w:rsidRDefault="00FA1E0B" w:rsidP="00FA1E0B">
            <w:pPr>
              <w:jc w:val="right"/>
            </w:pPr>
            <w:r w:rsidRPr="00FA1E0B">
              <w:t xml:space="preserve"> 138 276,8 </w:t>
            </w:r>
          </w:p>
        </w:tc>
      </w:tr>
      <w:tr w:rsidR="00FA1E0B" w:rsidRPr="00FA1E0B" w:rsidTr="00FA1E0B">
        <w:trPr>
          <w:gridAfter w:val="1"/>
          <w:wAfter w:w="13" w:type="dxa"/>
          <w:cantSplit/>
          <w:trHeight w:val="1200"/>
        </w:trPr>
        <w:tc>
          <w:tcPr>
            <w:tcW w:w="3672" w:type="dxa"/>
            <w:tcBorders>
              <w:top w:val="nil"/>
              <w:left w:val="single" w:sz="4" w:space="0" w:color="auto"/>
              <w:bottom w:val="single" w:sz="4" w:space="0" w:color="auto"/>
              <w:right w:val="single" w:sz="4" w:space="0" w:color="auto"/>
            </w:tcBorders>
            <w:shd w:val="clear" w:color="000000" w:fill="FFFFFF"/>
            <w:vAlign w:val="center"/>
            <w:hideMark/>
          </w:tcPr>
          <w:p w:rsidR="00FA1E0B" w:rsidRPr="00FA1E0B" w:rsidRDefault="00FA1E0B" w:rsidP="00FA1E0B">
            <w:r w:rsidRPr="00FA1E0B">
              <w:t xml:space="preserve">Мероприятия в рамках подпрограммы 5 "Развитие социальной инфраструктуры и создание комфортных условий проживания на территории муниципального района "Заполярный район" </w:t>
            </w:r>
          </w:p>
        </w:tc>
        <w:tc>
          <w:tcPr>
            <w:tcW w:w="482"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05</w:t>
            </w:r>
          </w:p>
        </w:tc>
        <w:tc>
          <w:tcPr>
            <w:tcW w:w="482"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02</w:t>
            </w:r>
          </w:p>
        </w:tc>
        <w:tc>
          <w:tcPr>
            <w:tcW w:w="1494"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32.5.00.86050</w:t>
            </w:r>
          </w:p>
        </w:tc>
        <w:tc>
          <w:tcPr>
            <w:tcW w:w="546"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 </w:t>
            </w:r>
          </w:p>
        </w:tc>
        <w:tc>
          <w:tcPr>
            <w:tcW w:w="1363" w:type="dxa"/>
            <w:tcBorders>
              <w:top w:val="nil"/>
              <w:left w:val="single" w:sz="4" w:space="0" w:color="auto"/>
              <w:bottom w:val="single" w:sz="4" w:space="0" w:color="auto"/>
              <w:right w:val="single" w:sz="4" w:space="0" w:color="auto"/>
            </w:tcBorders>
            <w:shd w:val="clear" w:color="000000" w:fill="FFFFFF"/>
            <w:noWrap/>
            <w:vAlign w:val="bottom"/>
            <w:hideMark/>
          </w:tcPr>
          <w:p w:rsidR="00FA1E0B" w:rsidRPr="00FA1E0B" w:rsidRDefault="00FA1E0B" w:rsidP="00FA1E0B">
            <w:pPr>
              <w:jc w:val="right"/>
            </w:pPr>
            <w:r w:rsidRPr="00FA1E0B">
              <w:t xml:space="preserve"> 66 619,2 </w:t>
            </w:r>
          </w:p>
        </w:tc>
        <w:tc>
          <w:tcPr>
            <w:tcW w:w="1346" w:type="dxa"/>
            <w:tcBorders>
              <w:top w:val="nil"/>
              <w:left w:val="nil"/>
              <w:bottom w:val="single" w:sz="4" w:space="0" w:color="auto"/>
              <w:right w:val="single" w:sz="4" w:space="0" w:color="auto"/>
            </w:tcBorders>
            <w:shd w:val="clear" w:color="000000" w:fill="FFFFFF"/>
            <w:noWrap/>
            <w:vAlign w:val="bottom"/>
            <w:hideMark/>
          </w:tcPr>
          <w:p w:rsidR="00FA1E0B" w:rsidRPr="00FA1E0B" w:rsidRDefault="00FA1E0B" w:rsidP="00FA1E0B">
            <w:pPr>
              <w:jc w:val="right"/>
            </w:pPr>
            <w:r w:rsidRPr="00FA1E0B">
              <w:t xml:space="preserve"> 69 284,0 </w:t>
            </w:r>
          </w:p>
        </w:tc>
      </w:tr>
      <w:tr w:rsidR="00FA1E0B" w:rsidRPr="00FA1E0B" w:rsidTr="00FA1E0B">
        <w:trPr>
          <w:gridAfter w:val="1"/>
          <w:wAfter w:w="13" w:type="dxa"/>
          <w:cantSplit/>
          <w:trHeight w:val="300"/>
        </w:trPr>
        <w:tc>
          <w:tcPr>
            <w:tcW w:w="3672" w:type="dxa"/>
            <w:tcBorders>
              <w:top w:val="nil"/>
              <w:left w:val="single" w:sz="4" w:space="0" w:color="auto"/>
              <w:bottom w:val="single" w:sz="4" w:space="0" w:color="auto"/>
              <w:right w:val="single" w:sz="4" w:space="0" w:color="auto"/>
            </w:tcBorders>
            <w:shd w:val="clear" w:color="000000" w:fill="FFFFFF"/>
            <w:vAlign w:val="bottom"/>
            <w:hideMark/>
          </w:tcPr>
          <w:p w:rsidR="00FA1E0B" w:rsidRPr="00FA1E0B" w:rsidRDefault="00FA1E0B" w:rsidP="00FA1E0B">
            <w:r w:rsidRPr="00FA1E0B">
              <w:t>Иные бюджетные ассигнования</w:t>
            </w:r>
          </w:p>
        </w:tc>
        <w:tc>
          <w:tcPr>
            <w:tcW w:w="482"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05</w:t>
            </w:r>
          </w:p>
        </w:tc>
        <w:tc>
          <w:tcPr>
            <w:tcW w:w="482"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02</w:t>
            </w:r>
          </w:p>
        </w:tc>
        <w:tc>
          <w:tcPr>
            <w:tcW w:w="1494"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32.5.00.86050</w:t>
            </w:r>
          </w:p>
        </w:tc>
        <w:tc>
          <w:tcPr>
            <w:tcW w:w="546"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800</w:t>
            </w:r>
          </w:p>
        </w:tc>
        <w:tc>
          <w:tcPr>
            <w:tcW w:w="1363" w:type="dxa"/>
            <w:tcBorders>
              <w:top w:val="nil"/>
              <w:left w:val="single" w:sz="4" w:space="0" w:color="auto"/>
              <w:bottom w:val="single" w:sz="4" w:space="0" w:color="auto"/>
              <w:right w:val="single" w:sz="4" w:space="0" w:color="auto"/>
            </w:tcBorders>
            <w:shd w:val="clear" w:color="000000" w:fill="FFFFFF"/>
            <w:noWrap/>
            <w:vAlign w:val="bottom"/>
            <w:hideMark/>
          </w:tcPr>
          <w:p w:rsidR="00FA1E0B" w:rsidRPr="00FA1E0B" w:rsidRDefault="00FA1E0B" w:rsidP="00FA1E0B">
            <w:pPr>
              <w:jc w:val="right"/>
            </w:pPr>
            <w:r w:rsidRPr="00FA1E0B">
              <w:t xml:space="preserve"> 66 619,2 </w:t>
            </w:r>
          </w:p>
        </w:tc>
        <w:tc>
          <w:tcPr>
            <w:tcW w:w="1346" w:type="dxa"/>
            <w:tcBorders>
              <w:top w:val="nil"/>
              <w:left w:val="nil"/>
              <w:bottom w:val="single" w:sz="4" w:space="0" w:color="auto"/>
              <w:right w:val="single" w:sz="4" w:space="0" w:color="auto"/>
            </w:tcBorders>
            <w:shd w:val="clear" w:color="000000" w:fill="FFFFFF"/>
            <w:noWrap/>
            <w:vAlign w:val="bottom"/>
            <w:hideMark/>
          </w:tcPr>
          <w:p w:rsidR="00FA1E0B" w:rsidRPr="00FA1E0B" w:rsidRDefault="00FA1E0B" w:rsidP="00FA1E0B">
            <w:pPr>
              <w:jc w:val="right"/>
            </w:pPr>
            <w:r w:rsidRPr="00FA1E0B">
              <w:t xml:space="preserve"> 69 284,0 </w:t>
            </w:r>
          </w:p>
        </w:tc>
      </w:tr>
      <w:tr w:rsidR="00FA1E0B" w:rsidRPr="00FA1E0B" w:rsidTr="00FA1E0B">
        <w:trPr>
          <w:gridAfter w:val="1"/>
          <w:wAfter w:w="13" w:type="dxa"/>
          <w:cantSplit/>
          <w:trHeight w:val="1320"/>
        </w:trPr>
        <w:tc>
          <w:tcPr>
            <w:tcW w:w="3672" w:type="dxa"/>
            <w:tcBorders>
              <w:top w:val="nil"/>
              <w:left w:val="single" w:sz="4" w:space="0" w:color="auto"/>
              <w:bottom w:val="single" w:sz="4" w:space="0" w:color="auto"/>
              <w:right w:val="single" w:sz="4" w:space="0" w:color="auto"/>
            </w:tcBorders>
            <w:shd w:val="clear" w:color="000000" w:fill="FFFFFF"/>
            <w:vAlign w:val="center"/>
            <w:hideMark/>
          </w:tcPr>
          <w:p w:rsidR="00FA1E0B" w:rsidRPr="00FA1E0B" w:rsidRDefault="00FA1E0B" w:rsidP="00FA1E0B">
            <w:r w:rsidRPr="00FA1E0B">
              <w:t xml:space="preserve">Иные межбюджетные трансферты в рамках подпрограммы 5 "Развитие социальной инфраструктуры и создание комфортных условий проживания на территории муниципального района "Заполярный район" </w:t>
            </w:r>
          </w:p>
        </w:tc>
        <w:tc>
          <w:tcPr>
            <w:tcW w:w="482"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05</w:t>
            </w:r>
          </w:p>
        </w:tc>
        <w:tc>
          <w:tcPr>
            <w:tcW w:w="482"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02</w:t>
            </w:r>
          </w:p>
        </w:tc>
        <w:tc>
          <w:tcPr>
            <w:tcW w:w="1494"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32.5.00.89250</w:t>
            </w:r>
          </w:p>
        </w:tc>
        <w:tc>
          <w:tcPr>
            <w:tcW w:w="546"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 </w:t>
            </w:r>
          </w:p>
        </w:tc>
        <w:tc>
          <w:tcPr>
            <w:tcW w:w="1363" w:type="dxa"/>
            <w:tcBorders>
              <w:top w:val="nil"/>
              <w:left w:val="single" w:sz="4" w:space="0" w:color="auto"/>
              <w:bottom w:val="single" w:sz="4" w:space="0" w:color="auto"/>
              <w:right w:val="single" w:sz="4" w:space="0" w:color="auto"/>
            </w:tcBorders>
            <w:shd w:val="clear" w:color="000000" w:fill="FFFFFF"/>
            <w:noWrap/>
            <w:vAlign w:val="bottom"/>
            <w:hideMark/>
          </w:tcPr>
          <w:p w:rsidR="00FA1E0B" w:rsidRPr="00FA1E0B" w:rsidRDefault="00FA1E0B" w:rsidP="00FA1E0B">
            <w:pPr>
              <w:jc w:val="right"/>
            </w:pPr>
            <w:r w:rsidRPr="00FA1E0B">
              <w:t xml:space="preserve"> 66 339,3 </w:t>
            </w:r>
          </w:p>
        </w:tc>
        <w:tc>
          <w:tcPr>
            <w:tcW w:w="1346" w:type="dxa"/>
            <w:tcBorders>
              <w:top w:val="nil"/>
              <w:left w:val="nil"/>
              <w:bottom w:val="single" w:sz="4" w:space="0" w:color="auto"/>
              <w:right w:val="single" w:sz="4" w:space="0" w:color="auto"/>
            </w:tcBorders>
            <w:shd w:val="clear" w:color="000000" w:fill="FFFFFF"/>
            <w:noWrap/>
            <w:vAlign w:val="bottom"/>
            <w:hideMark/>
          </w:tcPr>
          <w:p w:rsidR="00FA1E0B" w:rsidRPr="00FA1E0B" w:rsidRDefault="00FA1E0B" w:rsidP="00FA1E0B">
            <w:pPr>
              <w:jc w:val="right"/>
            </w:pPr>
            <w:r w:rsidRPr="00FA1E0B">
              <w:t xml:space="preserve"> 68 992,8 </w:t>
            </w:r>
          </w:p>
        </w:tc>
      </w:tr>
      <w:tr w:rsidR="00FA1E0B" w:rsidRPr="00FA1E0B" w:rsidTr="00FA1E0B">
        <w:trPr>
          <w:gridAfter w:val="1"/>
          <w:wAfter w:w="13" w:type="dxa"/>
          <w:cantSplit/>
          <w:trHeight w:val="300"/>
        </w:trPr>
        <w:tc>
          <w:tcPr>
            <w:tcW w:w="3672" w:type="dxa"/>
            <w:tcBorders>
              <w:top w:val="nil"/>
              <w:left w:val="single" w:sz="4" w:space="0" w:color="auto"/>
              <w:bottom w:val="single" w:sz="4" w:space="0" w:color="auto"/>
              <w:right w:val="single" w:sz="4" w:space="0" w:color="auto"/>
            </w:tcBorders>
            <w:shd w:val="clear" w:color="000000" w:fill="FFFFFF"/>
            <w:vAlign w:val="bottom"/>
            <w:hideMark/>
          </w:tcPr>
          <w:p w:rsidR="00FA1E0B" w:rsidRPr="00FA1E0B" w:rsidRDefault="00FA1E0B" w:rsidP="00FA1E0B">
            <w:r w:rsidRPr="00FA1E0B">
              <w:t>Межбюджетные трансферты</w:t>
            </w:r>
          </w:p>
        </w:tc>
        <w:tc>
          <w:tcPr>
            <w:tcW w:w="482"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05</w:t>
            </w:r>
          </w:p>
        </w:tc>
        <w:tc>
          <w:tcPr>
            <w:tcW w:w="482"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02</w:t>
            </w:r>
          </w:p>
        </w:tc>
        <w:tc>
          <w:tcPr>
            <w:tcW w:w="1494"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32.5.00.89250</w:t>
            </w:r>
          </w:p>
        </w:tc>
        <w:tc>
          <w:tcPr>
            <w:tcW w:w="546"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500</w:t>
            </w:r>
          </w:p>
        </w:tc>
        <w:tc>
          <w:tcPr>
            <w:tcW w:w="1363" w:type="dxa"/>
            <w:tcBorders>
              <w:top w:val="nil"/>
              <w:left w:val="single" w:sz="4" w:space="0" w:color="auto"/>
              <w:bottom w:val="single" w:sz="4" w:space="0" w:color="auto"/>
              <w:right w:val="single" w:sz="4" w:space="0" w:color="auto"/>
            </w:tcBorders>
            <w:shd w:val="clear" w:color="000000" w:fill="FFFFFF"/>
            <w:noWrap/>
            <w:vAlign w:val="bottom"/>
            <w:hideMark/>
          </w:tcPr>
          <w:p w:rsidR="00FA1E0B" w:rsidRPr="00FA1E0B" w:rsidRDefault="00FA1E0B" w:rsidP="00FA1E0B">
            <w:pPr>
              <w:jc w:val="right"/>
            </w:pPr>
            <w:r w:rsidRPr="00FA1E0B">
              <w:t xml:space="preserve"> 66 339,3 </w:t>
            </w:r>
          </w:p>
        </w:tc>
        <w:tc>
          <w:tcPr>
            <w:tcW w:w="1346" w:type="dxa"/>
            <w:tcBorders>
              <w:top w:val="nil"/>
              <w:left w:val="nil"/>
              <w:bottom w:val="single" w:sz="4" w:space="0" w:color="auto"/>
              <w:right w:val="single" w:sz="4" w:space="0" w:color="auto"/>
            </w:tcBorders>
            <w:shd w:val="clear" w:color="000000" w:fill="FFFFFF"/>
            <w:noWrap/>
            <w:vAlign w:val="bottom"/>
            <w:hideMark/>
          </w:tcPr>
          <w:p w:rsidR="00FA1E0B" w:rsidRPr="00FA1E0B" w:rsidRDefault="00FA1E0B" w:rsidP="00FA1E0B">
            <w:pPr>
              <w:jc w:val="right"/>
            </w:pPr>
            <w:r w:rsidRPr="00FA1E0B">
              <w:t xml:space="preserve"> 68 992,8 </w:t>
            </w:r>
          </w:p>
        </w:tc>
      </w:tr>
      <w:tr w:rsidR="00FA1E0B" w:rsidRPr="00FA1E0B" w:rsidTr="00FA1E0B">
        <w:trPr>
          <w:gridAfter w:val="1"/>
          <w:wAfter w:w="13" w:type="dxa"/>
          <w:cantSplit/>
          <w:trHeight w:val="900"/>
        </w:trPr>
        <w:tc>
          <w:tcPr>
            <w:tcW w:w="3672" w:type="dxa"/>
            <w:tcBorders>
              <w:top w:val="nil"/>
              <w:left w:val="single" w:sz="4" w:space="0" w:color="auto"/>
              <w:bottom w:val="single" w:sz="4" w:space="0" w:color="auto"/>
              <w:right w:val="single" w:sz="4" w:space="0" w:color="auto"/>
            </w:tcBorders>
            <w:shd w:val="clear" w:color="000000" w:fill="FFFFFF"/>
            <w:vAlign w:val="center"/>
            <w:hideMark/>
          </w:tcPr>
          <w:p w:rsidR="00FA1E0B" w:rsidRPr="00FA1E0B" w:rsidRDefault="00FA1E0B" w:rsidP="00FA1E0B">
            <w:r w:rsidRPr="00FA1E0B">
              <w:t xml:space="preserve">Муниципальная подпрограмма "Развитие коммунальной инфраструктуры муниципального района "Заполярный район" на 2020 - 2030 годы" </w:t>
            </w:r>
          </w:p>
        </w:tc>
        <w:tc>
          <w:tcPr>
            <w:tcW w:w="482"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05</w:t>
            </w:r>
          </w:p>
        </w:tc>
        <w:tc>
          <w:tcPr>
            <w:tcW w:w="482"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02</w:t>
            </w:r>
          </w:p>
        </w:tc>
        <w:tc>
          <w:tcPr>
            <w:tcW w:w="1494"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36.0.00.00000</w:t>
            </w:r>
          </w:p>
        </w:tc>
        <w:tc>
          <w:tcPr>
            <w:tcW w:w="546"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 </w:t>
            </w:r>
          </w:p>
        </w:tc>
        <w:tc>
          <w:tcPr>
            <w:tcW w:w="1363" w:type="dxa"/>
            <w:tcBorders>
              <w:top w:val="nil"/>
              <w:left w:val="nil"/>
              <w:bottom w:val="single" w:sz="4" w:space="0" w:color="auto"/>
              <w:right w:val="single" w:sz="4" w:space="0" w:color="auto"/>
            </w:tcBorders>
            <w:shd w:val="clear" w:color="000000" w:fill="FFFFFF"/>
            <w:noWrap/>
            <w:vAlign w:val="bottom"/>
            <w:hideMark/>
          </w:tcPr>
          <w:p w:rsidR="00FA1E0B" w:rsidRPr="00FA1E0B" w:rsidRDefault="00FA1E0B" w:rsidP="00FA1E0B">
            <w:pPr>
              <w:jc w:val="right"/>
            </w:pPr>
            <w:r w:rsidRPr="00FA1E0B">
              <w:t xml:space="preserve"> 14 772,1 </w:t>
            </w:r>
          </w:p>
        </w:tc>
        <w:tc>
          <w:tcPr>
            <w:tcW w:w="1346" w:type="dxa"/>
            <w:tcBorders>
              <w:top w:val="nil"/>
              <w:left w:val="nil"/>
              <w:bottom w:val="single" w:sz="4" w:space="0" w:color="auto"/>
              <w:right w:val="single" w:sz="4" w:space="0" w:color="auto"/>
            </w:tcBorders>
            <w:shd w:val="clear" w:color="000000" w:fill="FFFFFF"/>
            <w:noWrap/>
            <w:vAlign w:val="bottom"/>
            <w:hideMark/>
          </w:tcPr>
          <w:p w:rsidR="00FA1E0B" w:rsidRPr="00FA1E0B" w:rsidRDefault="00FA1E0B" w:rsidP="00FA1E0B">
            <w:pPr>
              <w:jc w:val="right"/>
            </w:pPr>
            <w:r w:rsidRPr="00FA1E0B">
              <w:t xml:space="preserve"> 15 485,7 </w:t>
            </w:r>
          </w:p>
        </w:tc>
      </w:tr>
      <w:tr w:rsidR="00FA1E0B" w:rsidRPr="00FA1E0B" w:rsidTr="00FA1E0B">
        <w:trPr>
          <w:gridAfter w:val="1"/>
          <w:wAfter w:w="13" w:type="dxa"/>
          <w:cantSplit/>
          <w:trHeight w:val="1200"/>
        </w:trPr>
        <w:tc>
          <w:tcPr>
            <w:tcW w:w="3672" w:type="dxa"/>
            <w:tcBorders>
              <w:top w:val="nil"/>
              <w:left w:val="single" w:sz="4" w:space="0" w:color="auto"/>
              <w:bottom w:val="single" w:sz="4" w:space="0" w:color="auto"/>
              <w:right w:val="single" w:sz="4" w:space="0" w:color="auto"/>
            </w:tcBorders>
            <w:shd w:val="clear" w:color="000000" w:fill="FFFFFF"/>
            <w:vAlign w:val="center"/>
            <w:hideMark/>
          </w:tcPr>
          <w:p w:rsidR="00FA1E0B" w:rsidRPr="00FA1E0B" w:rsidRDefault="00FA1E0B" w:rsidP="00FA1E0B">
            <w:r w:rsidRPr="00FA1E0B">
              <w:lastRenderedPageBreak/>
              <w:t>Мероприятия в рамках в рамках Муниципальной программы "Развитие коммунальной инфраструктуры муниципального района «Заполярный район» на 2020-2030 годы"</w:t>
            </w:r>
          </w:p>
        </w:tc>
        <w:tc>
          <w:tcPr>
            <w:tcW w:w="482"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05</w:t>
            </w:r>
          </w:p>
        </w:tc>
        <w:tc>
          <w:tcPr>
            <w:tcW w:w="482"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02</w:t>
            </w:r>
          </w:p>
        </w:tc>
        <w:tc>
          <w:tcPr>
            <w:tcW w:w="1494"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36.0.00.86060</w:t>
            </w:r>
          </w:p>
        </w:tc>
        <w:tc>
          <w:tcPr>
            <w:tcW w:w="546"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 </w:t>
            </w:r>
          </w:p>
        </w:tc>
        <w:tc>
          <w:tcPr>
            <w:tcW w:w="1363" w:type="dxa"/>
            <w:tcBorders>
              <w:top w:val="nil"/>
              <w:left w:val="nil"/>
              <w:bottom w:val="single" w:sz="4" w:space="0" w:color="auto"/>
              <w:right w:val="single" w:sz="4" w:space="0" w:color="auto"/>
            </w:tcBorders>
            <w:shd w:val="clear" w:color="000000" w:fill="FFFFFF"/>
            <w:noWrap/>
            <w:vAlign w:val="bottom"/>
            <w:hideMark/>
          </w:tcPr>
          <w:p w:rsidR="00FA1E0B" w:rsidRPr="00FA1E0B" w:rsidRDefault="00FA1E0B" w:rsidP="00FA1E0B">
            <w:pPr>
              <w:jc w:val="right"/>
            </w:pPr>
            <w:r w:rsidRPr="00FA1E0B">
              <w:t xml:space="preserve"> 11 164,9 </w:t>
            </w:r>
          </w:p>
        </w:tc>
        <w:tc>
          <w:tcPr>
            <w:tcW w:w="1346" w:type="dxa"/>
            <w:tcBorders>
              <w:top w:val="nil"/>
              <w:left w:val="nil"/>
              <w:bottom w:val="single" w:sz="4" w:space="0" w:color="auto"/>
              <w:right w:val="single" w:sz="4" w:space="0" w:color="auto"/>
            </w:tcBorders>
            <w:shd w:val="clear" w:color="000000" w:fill="FFFFFF"/>
            <w:noWrap/>
            <w:vAlign w:val="bottom"/>
            <w:hideMark/>
          </w:tcPr>
          <w:p w:rsidR="00FA1E0B" w:rsidRPr="00FA1E0B" w:rsidRDefault="00FA1E0B" w:rsidP="00FA1E0B">
            <w:pPr>
              <w:jc w:val="right"/>
            </w:pPr>
            <w:r w:rsidRPr="00FA1E0B">
              <w:t xml:space="preserve"> 11 734,3 </w:t>
            </w:r>
          </w:p>
        </w:tc>
      </w:tr>
      <w:tr w:rsidR="00FA1E0B" w:rsidRPr="00FA1E0B" w:rsidTr="00FA1E0B">
        <w:trPr>
          <w:gridAfter w:val="1"/>
          <w:wAfter w:w="13" w:type="dxa"/>
          <w:cantSplit/>
          <w:trHeight w:val="600"/>
        </w:trPr>
        <w:tc>
          <w:tcPr>
            <w:tcW w:w="3672" w:type="dxa"/>
            <w:tcBorders>
              <w:top w:val="nil"/>
              <w:left w:val="single" w:sz="4" w:space="0" w:color="auto"/>
              <w:bottom w:val="single" w:sz="4" w:space="0" w:color="auto"/>
              <w:right w:val="single" w:sz="4" w:space="0" w:color="auto"/>
            </w:tcBorders>
            <w:shd w:val="clear" w:color="000000" w:fill="FFFFFF"/>
            <w:vAlign w:val="bottom"/>
            <w:hideMark/>
          </w:tcPr>
          <w:p w:rsidR="00FA1E0B" w:rsidRPr="00FA1E0B" w:rsidRDefault="00FA1E0B" w:rsidP="00FA1E0B">
            <w:r w:rsidRPr="00FA1E0B">
              <w:t>Капитальные вложения в объекты государственной (муниципальной) собственности</w:t>
            </w:r>
          </w:p>
        </w:tc>
        <w:tc>
          <w:tcPr>
            <w:tcW w:w="482"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05</w:t>
            </w:r>
          </w:p>
        </w:tc>
        <w:tc>
          <w:tcPr>
            <w:tcW w:w="482"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02</w:t>
            </w:r>
          </w:p>
        </w:tc>
        <w:tc>
          <w:tcPr>
            <w:tcW w:w="1494"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36.0.00.86060</w:t>
            </w:r>
          </w:p>
        </w:tc>
        <w:tc>
          <w:tcPr>
            <w:tcW w:w="546"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400</w:t>
            </w:r>
          </w:p>
        </w:tc>
        <w:tc>
          <w:tcPr>
            <w:tcW w:w="1363" w:type="dxa"/>
            <w:tcBorders>
              <w:top w:val="nil"/>
              <w:left w:val="nil"/>
              <w:bottom w:val="single" w:sz="4" w:space="0" w:color="auto"/>
              <w:right w:val="single" w:sz="4" w:space="0" w:color="auto"/>
            </w:tcBorders>
            <w:shd w:val="clear" w:color="000000" w:fill="FFFFFF"/>
            <w:noWrap/>
            <w:vAlign w:val="bottom"/>
            <w:hideMark/>
          </w:tcPr>
          <w:p w:rsidR="00FA1E0B" w:rsidRPr="00FA1E0B" w:rsidRDefault="00FA1E0B" w:rsidP="00FA1E0B">
            <w:pPr>
              <w:jc w:val="right"/>
            </w:pPr>
            <w:r w:rsidRPr="00FA1E0B">
              <w:t xml:space="preserve"> 11 164,9 </w:t>
            </w:r>
          </w:p>
        </w:tc>
        <w:tc>
          <w:tcPr>
            <w:tcW w:w="1346" w:type="dxa"/>
            <w:tcBorders>
              <w:top w:val="nil"/>
              <w:left w:val="nil"/>
              <w:bottom w:val="single" w:sz="4" w:space="0" w:color="auto"/>
              <w:right w:val="single" w:sz="4" w:space="0" w:color="auto"/>
            </w:tcBorders>
            <w:shd w:val="clear" w:color="000000" w:fill="FFFFFF"/>
            <w:noWrap/>
            <w:vAlign w:val="bottom"/>
            <w:hideMark/>
          </w:tcPr>
          <w:p w:rsidR="00FA1E0B" w:rsidRPr="00FA1E0B" w:rsidRDefault="00FA1E0B" w:rsidP="00FA1E0B">
            <w:pPr>
              <w:jc w:val="right"/>
            </w:pPr>
            <w:r w:rsidRPr="00FA1E0B">
              <w:t xml:space="preserve"> 11 734,3 </w:t>
            </w:r>
          </w:p>
        </w:tc>
      </w:tr>
      <w:tr w:rsidR="00FA1E0B" w:rsidRPr="00FA1E0B" w:rsidTr="00FA1E0B">
        <w:trPr>
          <w:gridAfter w:val="1"/>
          <w:wAfter w:w="13" w:type="dxa"/>
          <w:cantSplit/>
          <w:trHeight w:val="1200"/>
        </w:trPr>
        <w:tc>
          <w:tcPr>
            <w:tcW w:w="3672" w:type="dxa"/>
            <w:tcBorders>
              <w:top w:val="nil"/>
              <w:left w:val="single" w:sz="4" w:space="0" w:color="auto"/>
              <w:bottom w:val="single" w:sz="4" w:space="0" w:color="auto"/>
              <w:right w:val="single" w:sz="4" w:space="0" w:color="auto"/>
            </w:tcBorders>
            <w:shd w:val="clear" w:color="000000" w:fill="FFFFFF"/>
            <w:vAlign w:val="center"/>
            <w:hideMark/>
          </w:tcPr>
          <w:p w:rsidR="00FA1E0B" w:rsidRPr="00FA1E0B" w:rsidRDefault="00FA1E0B" w:rsidP="00FA1E0B">
            <w:r w:rsidRPr="00FA1E0B">
              <w:t>Иные межбюджетные трансферты в рамках Муниципальной программы "Развитие коммунальной инфраструктуры муниципального района «Заполярный район» на 2020-2030 годы"</w:t>
            </w:r>
          </w:p>
        </w:tc>
        <w:tc>
          <w:tcPr>
            <w:tcW w:w="482"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05</w:t>
            </w:r>
          </w:p>
        </w:tc>
        <w:tc>
          <w:tcPr>
            <w:tcW w:w="482"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02</w:t>
            </w:r>
          </w:p>
        </w:tc>
        <w:tc>
          <w:tcPr>
            <w:tcW w:w="1494"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36.0.00.89260</w:t>
            </w:r>
          </w:p>
        </w:tc>
        <w:tc>
          <w:tcPr>
            <w:tcW w:w="546"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 </w:t>
            </w:r>
          </w:p>
        </w:tc>
        <w:tc>
          <w:tcPr>
            <w:tcW w:w="1363" w:type="dxa"/>
            <w:tcBorders>
              <w:top w:val="nil"/>
              <w:left w:val="single" w:sz="4" w:space="0" w:color="auto"/>
              <w:bottom w:val="single" w:sz="4" w:space="0" w:color="auto"/>
              <w:right w:val="single" w:sz="4" w:space="0" w:color="auto"/>
            </w:tcBorders>
            <w:shd w:val="clear" w:color="000000" w:fill="FFFFFF"/>
            <w:noWrap/>
            <w:vAlign w:val="bottom"/>
            <w:hideMark/>
          </w:tcPr>
          <w:p w:rsidR="00FA1E0B" w:rsidRPr="00FA1E0B" w:rsidRDefault="00FA1E0B" w:rsidP="00FA1E0B">
            <w:pPr>
              <w:jc w:val="right"/>
            </w:pPr>
            <w:r w:rsidRPr="00FA1E0B">
              <w:t xml:space="preserve"> 3 607,2 </w:t>
            </w:r>
          </w:p>
        </w:tc>
        <w:tc>
          <w:tcPr>
            <w:tcW w:w="1346" w:type="dxa"/>
            <w:tcBorders>
              <w:top w:val="nil"/>
              <w:left w:val="nil"/>
              <w:bottom w:val="single" w:sz="4" w:space="0" w:color="auto"/>
              <w:right w:val="single" w:sz="4" w:space="0" w:color="auto"/>
            </w:tcBorders>
            <w:shd w:val="clear" w:color="000000" w:fill="FFFFFF"/>
            <w:noWrap/>
            <w:vAlign w:val="bottom"/>
            <w:hideMark/>
          </w:tcPr>
          <w:p w:rsidR="00FA1E0B" w:rsidRPr="00FA1E0B" w:rsidRDefault="00FA1E0B" w:rsidP="00FA1E0B">
            <w:pPr>
              <w:jc w:val="right"/>
            </w:pPr>
            <w:r w:rsidRPr="00FA1E0B">
              <w:t xml:space="preserve"> 3 751,4 </w:t>
            </w:r>
          </w:p>
        </w:tc>
      </w:tr>
      <w:tr w:rsidR="00FA1E0B" w:rsidRPr="00FA1E0B" w:rsidTr="00FA1E0B">
        <w:trPr>
          <w:gridAfter w:val="1"/>
          <w:wAfter w:w="13" w:type="dxa"/>
          <w:cantSplit/>
          <w:trHeight w:val="300"/>
        </w:trPr>
        <w:tc>
          <w:tcPr>
            <w:tcW w:w="3672" w:type="dxa"/>
            <w:tcBorders>
              <w:top w:val="nil"/>
              <w:left w:val="single" w:sz="4" w:space="0" w:color="auto"/>
              <w:bottom w:val="single" w:sz="4" w:space="0" w:color="auto"/>
              <w:right w:val="single" w:sz="4" w:space="0" w:color="auto"/>
            </w:tcBorders>
            <w:shd w:val="clear" w:color="000000" w:fill="FFFFFF"/>
            <w:vAlign w:val="bottom"/>
            <w:hideMark/>
          </w:tcPr>
          <w:p w:rsidR="00FA1E0B" w:rsidRPr="00FA1E0B" w:rsidRDefault="00FA1E0B" w:rsidP="00FA1E0B">
            <w:r w:rsidRPr="00FA1E0B">
              <w:t>Межбюджетные трансферты</w:t>
            </w:r>
          </w:p>
        </w:tc>
        <w:tc>
          <w:tcPr>
            <w:tcW w:w="482"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05</w:t>
            </w:r>
          </w:p>
        </w:tc>
        <w:tc>
          <w:tcPr>
            <w:tcW w:w="482"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02</w:t>
            </w:r>
          </w:p>
        </w:tc>
        <w:tc>
          <w:tcPr>
            <w:tcW w:w="1494"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36.0.00.89260</w:t>
            </w:r>
          </w:p>
        </w:tc>
        <w:tc>
          <w:tcPr>
            <w:tcW w:w="546"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500</w:t>
            </w:r>
          </w:p>
        </w:tc>
        <w:tc>
          <w:tcPr>
            <w:tcW w:w="1363" w:type="dxa"/>
            <w:tcBorders>
              <w:top w:val="nil"/>
              <w:left w:val="single" w:sz="4" w:space="0" w:color="auto"/>
              <w:bottom w:val="single" w:sz="4" w:space="0" w:color="auto"/>
              <w:right w:val="single" w:sz="4" w:space="0" w:color="auto"/>
            </w:tcBorders>
            <w:shd w:val="clear" w:color="000000" w:fill="FFFFFF"/>
            <w:noWrap/>
            <w:vAlign w:val="bottom"/>
            <w:hideMark/>
          </w:tcPr>
          <w:p w:rsidR="00FA1E0B" w:rsidRPr="00FA1E0B" w:rsidRDefault="00FA1E0B" w:rsidP="00FA1E0B">
            <w:pPr>
              <w:jc w:val="right"/>
            </w:pPr>
            <w:r w:rsidRPr="00FA1E0B">
              <w:t xml:space="preserve"> 3 607,2 </w:t>
            </w:r>
          </w:p>
        </w:tc>
        <w:tc>
          <w:tcPr>
            <w:tcW w:w="1346" w:type="dxa"/>
            <w:tcBorders>
              <w:top w:val="nil"/>
              <w:left w:val="nil"/>
              <w:bottom w:val="single" w:sz="4" w:space="0" w:color="auto"/>
              <w:right w:val="single" w:sz="4" w:space="0" w:color="auto"/>
            </w:tcBorders>
            <w:shd w:val="clear" w:color="000000" w:fill="FFFFFF"/>
            <w:noWrap/>
            <w:vAlign w:val="bottom"/>
            <w:hideMark/>
          </w:tcPr>
          <w:p w:rsidR="00FA1E0B" w:rsidRPr="00FA1E0B" w:rsidRDefault="00FA1E0B" w:rsidP="00FA1E0B">
            <w:pPr>
              <w:jc w:val="right"/>
            </w:pPr>
            <w:r w:rsidRPr="00FA1E0B">
              <w:t xml:space="preserve"> 3 751,4 </w:t>
            </w:r>
          </w:p>
        </w:tc>
      </w:tr>
      <w:tr w:rsidR="00FA1E0B" w:rsidRPr="00FA1E0B" w:rsidTr="00FA1E0B">
        <w:trPr>
          <w:gridAfter w:val="1"/>
          <w:wAfter w:w="13" w:type="dxa"/>
          <w:cantSplit/>
          <w:trHeight w:val="1200"/>
        </w:trPr>
        <w:tc>
          <w:tcPr>
            <w:tcW w:w="3672" w:type="dxa"/>
            <w:tcBorders>
              <w:top w:val="nil"/>
              <w:left w:val="single" w:sz="4" w:space="0" w:color="auto"/>
              <w:bottom w:val="single" w:sz="4" w:space="0" w:color="auto"/>
              <w:right w:val="single" w:sz="4" w:space="0" w:color="auto"/>
            </w:tcBorders>
            <w:shd w:val="clear" w:color="000000" w:fill="FFFFFF"/>
            <w:vAlign w:val="bottom"/>
            <w:hideMark/>
          </w:tcPr>
          <w:p w:rsidR="00FA1E0B" w:rsidRPr="00FA1E0B" w:rsidRDefault="00FA1E0B" w:rsidP="00FA1E0B">
            <w:r w:rsidRPr="00FA1E0B">
              <w:t>Муниципальная программа "Обеспечение населения централизованным теплоснабжением в МО «Муниципальный район «Заполярный район» на 2020-2030 годы"</w:t>
            </w:r>
          </w:p>
        </w:tc>
        <w:tc>
          <w:tcPr>
            <w:tcW w:w="482"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05</w:t>
            </w:r>
          </w:p>
        </w:tc>
        <w:tc>
          <w:tcPr>
            <w:tcW w:w="482"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02</w:t>
            </w:r>
          </w:p>
        </w:tc>
        <w:tc>
          <w:tcPr>
            <w:tcW w:w="1494"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37.0.00.00000</w:t>
            </w:r>
          </w:p>
        </w:tc>
        <w:tc>
          <w:tcPr>
            <w:tcW w:w="546"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 </w:t>
            </w:r>
          </w:p>
        </w:tc>
        <w:tc>
          <w:tcPr>
            <w:tcW w:w="1363" w:type="dxa"/>
            <w:tcBorders>
              <w:top w:val="nil"/>
              <w:left w:val="nil"/>
              <w:bottom w:val="single" w:sz="4" w:space="0" w:color="auto"/>
              <w:right w:val="single" w:sz="4" w:space="0" w:color="auto"/>
            </w:tcBorders>
            <w:shd w:val="clear" w:color="000000" w:fill="FFFFFF"/>
            <w:noWrap/>
            <w:vAlign w:val="bottom"/>
            <w:hideMark/>
          </w:tcPr>
          <w:p w:rsidR="00FA1E0B" w:rsidRPr="00FA1E0B" w:rsidRDefault="00FA1E0B" w:rsidP="00FA1E0B">
            <w:pPr>
              <w:jc w:val="right"/>
            </w:pPr>
            <w:r w:rsidRPr="00FA1E0B">
              <w:t xml:space="preserve"> 50 638,5 </w:t>
            </w:r>
          </w:p>
        </w:tc>
        <w:tc>
          <w:tcPr>
            <w:tcW w:w="1346" w:type="dxa"/>
            <w:tcBorders>
              <w:top w:val="nil"/>
              <w:left w:val="nil"/>
              <w:bottom w:val="single" w:sz="4" w:space="0" w:color="auto"/>
              <w:right w:val="single" w:sz="4" w:space="0" w:color="auto"/>
            </w:tcBorders>
            <w:shd w:val="clear" w:color="000000" w:fill="FFFFFF"/>
            <w:noWrap/>
            <w:vAlign w:val="bottom"/>
            <w:hideMark/>
          </w:tcPr>
          <w:p w:rsidR="00FA1E0B" w:rsidRPr="00FA1E0B" w:rsidRDefault="00FA1E0B" w:rsidP="00FA1E0B">
            <w:pPr>
              <w:jc w:val="right"/>
            </w:pPr>
            <w:r w:rsidRPr="00FA1E0B">
              <w:t xml:space="preserve"> 53 221,1 </w:t>
            </w:r>
          </w:p>
        </w:tc>
      </w:tr>
      <w:tr w:rsidR="00FA1E0B" w:rsidRPr="00FA1E0B" w:rsidTr="00FA1E0B">
        <w:trPr>
          <w:gridAfter w:val="1"/>
          <w:wAfter w:w="13" w:type="dxa"/>
          <w:cantSplit/>
          <w:trHeight w:val="900"/>
        </w:trPr>
        <w:tc>
          <w:tcPr>
            <w:tcW w:w="3672" w:type="dxa"/>
            <w:tcBorders>
              <w:top w:val="nil"/>
              <w:left w:val="single" w:sz="4" w:space="0" w:color="auto"/>
              <w:bottom w:val="single" w:sz="4" w:space="0" w:color="auto"/>
              <w:right w:val="single" w:sz="4" w:space="0" w:color="auto"/>
            </w:tcBorders>
            <w:shd w:val="clear" w:color="000000" w:fill="FFFFFF"/>
            <w:vAlign w:val="center"/>
            <w:hideMark/>
          </w:tcPr>
          <w:p w:rsidR="00FA1E0B" w:rsidRPr="00FA1E0B" w:rsidRDefault="00FA1E0B" w:rsidP="00FA1E0B">
            <w:r w:rsidRPr="00FA1E0B">
              <w:t xml:space="preserve">Субсидии местным бюджетам на </w:t>
            </w:r>
            <w:proofErr w:type="spellStart"/>
            <w:r w:rsidRPr="00FA1E0B">
              <w:t>софинансирование</w:t>
            </w:r>
            <w:proofErr w:type="spellEnd"/>
            <w:r w:rsidRPr="00FA1E0B">
              <w:t xml:space="preserve"> капитальных вложений в объекты муниципальной собственности</w:t>
            </w:r>
          </w:p>
        </w:tc>
        <w:tc>
          <w:tcPr>
            <w:tcW w:w="482"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05</w:t>
            </w:r>
          </w:p>
        </w:tc>
        <w:tc>
          <w:tcPr>
            <w:tcW w:w="482"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02</w:t>
            </w:r>
          </w:p>
        </w:tc>
        <w:tc>
          <w:tcPr>
            <w:tcW w:w="1494" w:type="dxa"/>
            <w:tcBorders>
              <w:top w:val="nil"/>
              <w:left w:val="nil"/>
              <w:bottom w:val="single" w:sz="4" w:space="0" w:color="auto"/>
              <w:right w:val="single" w:sz="4" w:space="0" w:color="auto"/>
            </w:tcBorders>
            <w:shd w:val="clear" w:color="000000" w:fill="FFFFFF"/>
            <w:noWrap/>
            <w:vAlign w:val="bottom"/>
            <w:hideMark/>
          </w:tcPr>
          <w:p w:rsidR="00FA1E0B" w:rsidRPr="00FA1E0B" w:rsidRDefault="00FA1E0B" w:rsidP="00FA1E0B">
            <w:pPr>
              <w:jc w:val="center"/>
            </w:pPr>
            <w:r w:rsidRPr="00FA1E0B">
              <w:t>37.0.00.79500</w:t>
            </w:r>
          </w:p>
        </w:tc>
        <w:tc>
          <w:tcPr>
            <w:tcW w:w="546"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 </w:t>
            </w:r>
          </w:p>
        </w:tc>
        <w:tc>
          <w:tcPr>
            <w:tcW w:w="1363" w:type="dxa"/>
            <w:tcBorders>
              <w:top w:val="nil"/>
              <w:left w:val="nil"/>
              <w:bottom w:val="single" w:sz="4" w:space="0" w:color="auto"/>
              <w:right w:val="single" w:sz="4" w:space="0" w:color="auto"/>
            </w:tcBorders>
            <w:shd w:val="clear" w:color="000000" w:fill="FFFFFF"/>
            <w:noWrap/>
            <w:vAlign w:val="bottom"/>
            <w:hideMark/>
          </w:tcPr>
          <w:p w:rsidR="00FA1E0B" w:rsidRPr="00FA1E0B" w:rsidRDefault="00FA1E0B" w:rsidP="00FA1E0B">
            <w:pPr>
              <w:jc w:val="right"/>
            </w:pPr>
            <w:r w:rsidRPr="00FA1E0B">
              <w:t xml:space="preserve"> 49 119,3 </w:t>
            </w:r>
          </w:p>
        </w:tc>
        <w:tc>
          <w:tcPr>
            <w:tcW w:w="1346" w:type="dxa"/>
            <w:tcBorders>
              <w:top w:val="nil"/>
              <w:left w:val="nil"/>
              <w:bottom w:val="single" w:sz="4" w:space="0" w:color="auto"/>
              <w:right w:val="single" w:sz="4" w:space="0" w:color="auto"/>
            </w:tcBorders>
            <w:shd w:val="clear" w:color="000000" w:fill="FFFFFF"/>
            <w:noWrap/>
            <w:vAlign w:val="bottom"/>
            <w:hideMark/>
          </w:tcPr>
          <w:p w:rsidR="00FA1E0B" w:rsidRPr="00FA1E0B" w:rsidRDefault="00FA1E0B" w:rsidP="00FA1E0B">
            <w:pPr>
              <w:jc w:val="right"/>
            </w:pPr>
            <w:r w:rsidRPr="00FA1E0B">
              <w:t xml:space="preserve"> 51 624,5 </w:t>
            </w:r>
          </w:p>
        </w:tc>
      </w:tr>
      <w:tr w:rsidR="00FA1E0B" w:rsidRPr="00FA1E0B" w:rsidTr="00FA1E0B">
        <w:trPr>
          <w:gridAfter w:val="1"/>
          <w:wAfter w:w="13" w:type="dxa"/>
          <w:cantSplit/>
          <w:trHeight w:val="600"/>
        </w:trPr>
        <w:tc>
          <w:tcPr>
            <w:tcW w:w="3672" w:type="dxa"/>
            <w:tcBorders>
              <w:top w:val="nil"/>
              <w:left w:val="single" w:sz="4" w:space="0" w:color="auto"/>
              <w:bottom w:val="single" w:sz="4" w:space="0" w:color="auto"/>
              <w:right w:val="single" w:sz="4" w:space="0" w:color="auto"/>
            </w:tcBorders>
            <w:shd w:val="clear" w:color="000000" w:fill="FFFFFF"/>
            <w:vAlign w:val="bottom"/>
            <w:hideMark/>
          </w:tcPr>
          <w:p w:rsidR="00FA1E0B" w:rsidRPr="00FA1E0B" w:rsidRDefault="00FA1E0B" w:rsidP="00FA1E0B">
            <w:r w:rsidRPr="00FA1E0B">
              <w:t>Капитальные вложения в объекты государственной (муниципальной) собственности</w:t>
            </w:r>
          </w:p>
        </w:tc>
        <w:tc>
          <w:tcPr>
            <w:tcW w:w="482"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05</w:t>
            </w:r>
          </w:p>
        </w:tc>
        <w:tc>
          <w:tcPr>
            <w:tcW w:w="482"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02</w:t>
            </w:r>
          </w:p>
        </w:tc>
        <w:tc>
          <w:tcPr>
            <w:tcW w:w="1494" w:type="dxa"/>
            <w:tcBorders>
              <w:top w:val="nil"/>
              <w:left w:val="nil"/>
              <w:bottom w:val="single" w:sz="4" w:space="0" w:color="auto"/>
              <w:right w:val="single" w:sz="4" w:space="0" w:color="auto"/>
            </w:tcBorders>
            <w:shd w:val="clear" w:color="000000" w:fill="FFFFFF"/>
            <w:noWrap/>
            <w:vAlign w:val="bottom"/>
            <w:hideMark/>
          </w:tcPr>
          <w:p w:rsidR="00FA1E0B" w:rsidRPr="00FA1E0B" w:rsidRDefault="00FA1E0B" w:rsidP="00FA1E0B">
            <w:pPr>
              <w:jc w:val="center"/>
            </w:pPr>
            <w:r w:rsidRPr="00FA1E0B">
              <w:t>37.0.00.79500</w:t>
            </w:r>
          </w:p>
        </w:tc>
        <w:tc>
          <w:tcPr>
            <w:tcW w:w="546"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400</w:t>
            </w:r>
          </w:p>
        </w:tc>
        <w:tc>
          <w:tcPr>
            <w:tcW w:w="1363" w:type="dxa"/>
            <w:tcBorders>
              <w:top w:val="nil"/>
              <w:left w:val="nil"/>
              <w:bottom w:val="single" w:sz="4" w:space="0" w:color="auto"/>
              <w:right w:val="single" w:sz="4" w:space="0" w:color="auto"/>
            </w:tcBorders>
            <w:shd w:val="clear" w:color="000000" w:fill="FFFFFF"/>
            <w:noWrap/>
            <w:vAlign w:val="bottom"/>
            <w:hideMark/>
          </w:tcPr>
          <w:p w:rsidR="00FA1E0B" w:rsidRPr="00FA1E0B" w:rsidRDefault="00FA1E0B" w:rsidP="00FA1E0B">
            <w:pPr>
              <w:jc w:val="right"/>
            </w:pPr>
            <w:r w:rsidRPr="00FA1E0B">
              <w:t xml:space="preserve"> 49 119,3 </w:t>
            </w:r>
          </w:p>
        </w:tc>
        <w:tc>
          <w:tcPr>
            <w:tcW w:w="1346" w:type="dxa"/>
            <w:tcBorders>
              <w:top w:val="nil"/>
              <w:left w:val="nil"/>
              <w:bottom w:val="single" w:sz="4" w:space="0" w:color="auto"/>
              <w:right w:val="single" w:sz="4" w:space="0" w:color="auto"/>
            </w:tcBorders>
            <w:shd w:val="clear" w:color="000000" w:fill="FFFFFF"/>
            <w:noWrap/>
            <w:vAlign w:val="bottom"/>
            <w:hideMark/>
          </w:tcPr>
          <w:p w:rsidR="00FA1E0B" w:rsidRPr="00FA1E0B" w:rsidRDefault="00FA1E0B" w:rsidP="00FA1E0B">
            <w:pPr>
              <w:jc w:val="right"/>
            </w:pPr>
            <w:r w:rsidRPr="00FA1E0B">
              <w:t xml:space="preserve"> 51 624,5 </w:t>
            </w:r>
          </w:p>
        </w:tc>
      </w:tr>
      <w:tr w:rsidR="00FA1E0B" w:rsidRPr="00FA1E0B" w:rsidTr="00FA1E0B">
        <w:trPr>
          <w:gridAfter w:val="1"/>
          <w:wAfter w:w="13" w:type="dxa"/>
          <w:cantSplit/>
          <w:trHeight w:val="1200"/>
        </w:trPr>
        <w:tc>
          <w:tcPr>
            <w:tcW w:w="3672" w:type="dxa"/>
            <w:tcBorders>
              <w:top w:val="nil"/>
              <w:left w:val="single" w:sz="4" w:space="0" w:color="auto"/>
              <w:bottom w:val="single" w:sz="4" w:space="0" w:color="auto"/>
              <w:right w:val="single" w:sz="4" w:space="0" w:color="auto"/>
            </w:tcBorders>
            <w:shd w:val="clear" w:color="000000" w:fill="FFFFFF"/>
            <w:vAlign w:val="center"/>
            <w:hideMark/>
          </w:tcPr>
          <w:p w:rsidR="00FA1E0B" w:rsidRPr="00FA1E0B" w:rsidRDefault="00FA1E0B" w:rsidP="00FA1E0B">
            <w:r w:rsidRPr="00FA1E0B">
              <w:t xml:space="preserve">Расходы районного бюджета на мероприятия, </w:t>
            </w:r>
            <w:proofErr w:type="spellStart"/>
            <w:r w:rsidRPr="00FA1E0B">
              <w:t>софинансируемые</w:t>
            </w:r>
            <w:proofErr w:type="spellEnd"/>
            <w:r w:rsidRPr="00FA1E0B">
              <w:t xml:space="preserve"> в рамках государственных программ в части капитальных вложений в объекты муниципальной собственности</w:t>
            </w:r>
          </w:p>
        </w:tc>
        <w:tc>
          <w:tcPr>
            <w:tcW w:w="482"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05</w:t>
            </w:r>
          </w:p>
        </w:tc>
        <w:tc>
          <w:tcPr>
            <w:tcW w:w="482"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02</w:t>
            </w:r>
          </w:p>
        </w:tc>
        <w:tc>
          <w:tcPr>
            <w:tcW w:w="1494" w:type="dxa"/>
            <w:tcBorders>
              <w:top w:val="nil"/>
              <w:left w:val="nil"/>
              <w:bottom w:val="single" w:sz="4" w:space="0" w:color="auto"/>
              <w:right w:val="single" w:sz="4" w:space="0" w:color="auto"/>
            </w:tcBorders>
            <w:shd w:val="clear" w:color="000000" w:fill="FFFFFF"/>
            <w:noWrap/>
            <w:vAlign w:val="bottom"/>
            <w:hideMark/>
          </w:tcPr>
          <w:p w:rsidR="00FA1E0B" w:rsidRPr="00FA1E0B" w:rsidRDefault="00FA1E0B" w:rsidP="00FA1E0B">
            <w:pPr>
              <w:jc w:val="center"/>
            </w:pPr>
            <w:r w:rsidRPr="00FA1E0B">
              <w:t>37.0.00.S9500</w:t>
            </w:r>
          </w:p>
        </w:tc>
        <w:tc>
          <w:tcPr>
            <w:tcW w:w="546"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 </w:t>
            </w:r>
          </w:p>
        </w:tc>
        <w:tc>
          <w:tcPr>
            <w:tcW w:w="1363" w:type="dxa"/>
            <w:tcBorders>
              <w:top w:val="nil"/>
              <w:left w:val="nil"/>
              <w:bottom w:val="single" w:sz="4" w:space="0" w:color="auto"/>
              <w:right w:val="single" w:sz="4" w:space="0" w:color="auto"/>
            </w:tcBorders>
            <w:shd w:val="clear" w:color="000000" w:fill="FFFFFF"/>
            <w:noWrap/>
            <w:vAlign w:val="bottom"/>
            <w:hideMark/>
          </w:tcPr>
          <w:p w:rsidR="00FA1E0B" w:rsidRPr="00FA1E0B" w:rsidRDefault="00FA1E0B" w:rsidP="00FA1E0B">
            <w:pPr>
              <w:jc w:val="right"/>
            </w:pPr>
            <w:r w:rsidRPr="00FA1E0B">
              <w:t xml:space="preserve"> 1 519,2 </w:t>
            </w:r>
          </w:p>
        </w:tc>
        <w:tc>
          <w:tcPr>
            <w:tcW w:w="1346" w:type="dxa"/>
            <w:tcBorders>
              <w:top w:val="nil"/>
              <w:left w:val="nil"/>
              <w:bottom w:val="single" w:sz="4" w:space="0" w:color="auto"/>
              <w:right w:val="single" w:sz="4" w:space="0" w:color="auto"/>
            </w:tcBorders>
            <w:shd w:val="clear" w:color="000000" w:fill="FFFFFF"/>
            <w:noWrap/>
            <w:vAlign w:val="bottom"/>
            <w:hideMark/>
          </w:tcPr>
          <w:p w:rsidR="00FA1E0B" w:rsidRPr="00FA1E0B" w:rsidRDefault="00FA1E0B" w:rsidP="00FA1E0B">
            <w:pPr>
              <w:jc w:val="right"/>
            </w:pPr>
            <w:r w:rsidRPr="00FA1E0B">
              <w:t xml:space="preserve"> 1 596,6 </w:t>
            </w:r>
          </w:p>
        </w:tc>
      </w:tr>
      <w:tr w:rsidR="00FA1E0B" w:rsidRPr="00FA1E0B" w:rsidTr="00FA1E0B">
        <w:trPr>
          <w:gridAfter w:val="1"/>
          <w:wAfter w:w="13" w:type="dxa"/>
          <w:cantSplit/>
          <w:trHeight w:val="600"/>
        </w:trPr>
        <w:tc>
          <w:tcPr>
            <w:tcW w:w="3672" w:type="dxa"/>
            <w:tcBorders>
              <w:top w:val="nil"/>
              <w:left w:val="single" w:sz="4" w:space="0" w:color="auto"/>
              <w:bottom w:val="single" w:sz="4" w:space="0" w:color="auto"/>
              <w:right w:val="single" w:sz="4" w:space="0" w:color="auto"/>
            </w:tcBorders>
            <w:shd w:val="clear" w:color="000000" w:fill="FFFFFF"/>
            <w:vAlign w:val="bottom"/>
            <w:hideMark/>
          </w:tcPr>
          <w:p w:rsidR="00FA1E0B" w:rsidRPr="00FA1E0B" w:rsidRDefault="00FA1E0B" w:rsidP="00FA1E0B">
            <w:r w:rsidRPr="00FA1E0B">
              <w:t>Капитальные вложения в объекты государственной (муниципальной) собственности</w:t>
            </w:r>
          </w:p>
        </w:tc>
        <w:tc>
          <w:tcPr>
            <w:tcW w:w="482"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05</w:t>
            </w:r>
          </w:p>
        </w:tc>
        <w:tc>
          <w:tcPr>
            <w:tcW w:w="482"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02</w:t>
            </w:r>
          </w:p>
        </w:tc>
        <w:tc>
          <w:tcPr>
            <w:tcW w:w="1494" w:type="dxa"/>
            <w:tcBorders>
              <w:top w:val="nil"/>
              <w:left w:val="nil"/>
              <w:bottom w:val="single" w:sz="4" w:space="0" w:color="auto"/>
              <w:right w:val="single" w:sz="4" w:space="0" w:color="auto"/>
            </w:tcBorders>
            <w:shd w:val="clear" w:color="000000" w:fill="FFFFFF"/>
            <w:noWrap/>
            <w:vAlign w:val="bottom"/>
            <w:hideMark/>
          </w:tcPr>
          <w:p w:rsidR="00FA1E0B" w:rsidRPr="00FA1E0B" w:rsidRDefault="00FA1E0B" w:rsidP="00FA1E0B">
            <w:pPr>
              <w:jc w:val="center"/>
            </w:pPr>
            <w:r w:rsidRPr="00FA1E0B">
              <w:t>37.0.00.S9500</w:t>
            </w:r>
          </w:p>
        </w:tc>
        <w:tc>
          <w:tcPr>
            <w:tcW w:w="546"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400</w:t>
            </w:r>
          </w:p>
        </w:tc>
        <w:tc>
          <w:tcPr>
            <w:tcW w:w="1363" w:type="dxa"/>
            <w:tcBorders>
              <w:top w:val="nil"/>
              <w:left w:val="nil"/>
              <w:bottom w:val="single" w:sz="4" w:space="0" w:color="auto"/>
              <w:right w:val="single" w:sz="4" w:space="0" w:color="auto"/>
            </w:tcBorders>
            <w:shd w:val="clear" w:color="000000" w:fill="FFFFFF"/>
            <w:noWrap/>
            <w:vAlign w:val="bottom"/>
            <w:hideMark/>
          </w:tcPr>
          <w:p w:rsidR="00FA1E0B" w:rsidRPr="00FA1E0B" w:rsidRDefault="00FA1E0B" w:rsidP="00FA1E0B">
            <w:pPr>
              <w:jc w:val="right"/>
            </w:pPr>
            <w:r w:rsidRPr="00FA1E0B">
              <w:t xml:space="preserve"> 1 519,2 </w:t>
            </w:r>
          </w:p>
        </w:tc>
        <w:tc>
          <w:tcPr>
            <w:tcW w:w="1346" w:type="dxa"/>
            <w:tcBorders>
              <w:top w:val="nil"/>
              <w:left w:val="nil"/>
              <w:bottom w:val="single" w:sz="4" w:space="0" w:color="auto"/>
              <w:right w:val="single" w:sz="4" w:space="0" w:color="auto"/>
            </w:tcBorders>
            <w:shd w:val="clear" w:color="000000" w:fill="FFFFFF"/>
            <w:noWrap/>
            <w:vAlign w:val="bottom"/>
            <w:hideMark/>
          </w:tcPr>
          <w:p w:rsidR="00FA1E0B" w:rsidRPr="00FA1E0B" w:rsidRDefault="00FA1E0B" w:rsidP="00FA1E0B">
            <w:pPr>
              <w:jc w:val="right"/>
            </w:pPr>
            <w:r w:rsidRPr="00FA1E0B">
              <w:t xml:space="preserve"> 1 596,6 </w:t>
            </w:r>
          </w:p>
        </w:tc>
      </w:tr>
      <w:tr w:rsidR="00FA1E0B" w:rsidRPr="00FA1E0B" w:rsidTr="00FA1E0B">
        <w:trPr>
          <w:gridAfter w:val="1"/>
          <w:wAfter w:w="13" w:type="dxa"/>
          <w:cantSplit/>
          <w:trHeight w:val="300"/>
        </w:trPr>
        <w:tc>
          <w:tcPr>
            <w:tcW w:w="3672" w:type="dxa"/>
            <w:tcBorders>
              <w:top w:val="nil"/>
              <w:left w:val="single" w:sz="4" w:space="0" w:color="auto"/>
              <w:bottom w:val="single" w:sz="4" w:space="0" w:color="auto"/>
              <w:right w:val="single" w:sz="4" w:space="0" w:color="auto"/>
            </w:tcBorders>
            <w:shd w:val="clear" w:color="000000" w:fill="FFFFFF"/>
            <w:vAlign w:val="bottom"/>
            <w:hideMark/>
          </w:tcPr>
          <w:p w:rsidR="00FA1E0B" w:rsidRPr="00FA1E0B" w:rsidRDefault="00FA1E0B" w:rsidP="00FA1E0B">
            <w:pPr>
              <w:rPr>
                <w:b/>
                <w:bCs/>
              </w:rPr>
            </w:pPr>
            <w:r w:rsidRPr="00FA1E0B">
              <w:rPr>
                <w:b/>
                <w:bCs/>
              </w:rPr>
              <w:t>Благоустройство</w:t>
            </w:r>
          </w:p>
        </w:tc>
        <w:tc>
          <w:tcPr>
            <w:tcW w:w="482"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rPr>
                <w:b/>
                <w:bCs/>
              </w:rPr>
            </w:pPr>
            <w:r w:rsidRPr="00FA1E0B">
              <w:rPr>
                <w:b/>
                <w:bCs/>
              </w:rPr>
              <w:t>05</w:t>
            </w:r>
          </w:p>
        </w:tc>
        <w:tc>
          <w:tcPr>
            <w:tcW w:w="482"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rPr>
                <w:b/>
                <w:bCs/>
              </w:rPr>
            </w:pPr>
            <w:r w:rsidRPr="00FA1E0B">
              <w:rPr>
                <w:b/>
                <w:bCs/>
              </w:rPr>
              <w:t>03</w:t>
            </w:r>
          </w:p>
        </w:tc>
        <w:tc>
          <w:tcPr>
            <w:tcW w:w="1494"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rPr>
                <w:b/>
                <w:bCs/>
              </w:rPr>
            </w:pPr>
            <w:r w:rsidRPr="00FA1E0B">
              <w:rPr>
                <w:b/>
                <w:bCs/>
              </w:rPr>
              <w:t> </w:t>
            </w:r>
          </w:p>
        </w:tc>
        <w:tc>
          <w:tcPr>
            <w:tcW w:w="546"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rPr>
                <w:b/>
                <w:bCs/>
              </w:rPr>
            </w:pPr>
            <w:r w:rsidRPr="00FA1E0B">
              <w:rPr>
                <w:b/>
                <w:bCs/>
              </w:rPr>
              <w:t> </w:t>
            </w:r>
          </w:p>
        </w:tc>
        <w:tc>
          <w:tcPr>
            <w:tcW w:w="1363" w:type="dxa"/>
            <w:tcBorders>
              <w:top w:val="nil"/>
              <w:left w:val="single" w:sz="4" w:space="0" w:color="auto"/>
              <w:bottom w:val="single" w:sz="4" w:space="0" w:color="auto"/>
              <w:right w:val="single" w:sz="4" w:space="0" w:color="auto"/>
            </w:tcBorders>
            <w:shd w:val="clear" w:color="000000" w:fill="FFFFFF"/>
            <w:noWrap/>
            <w:vAlign w:val="bottom"/>
            <w:hideMark/>
          </w:tcPr>
          <w:p w:rsidR="00FA1E0B" w:rsidRPr="00FA1E0B" w:rsidRDefault="00FA1E0B" w:rsidP="00FA1E0B">
            <w:pPr>
              <w:jc w:val="right"/>
              <w:rPr>
                <w:b/>
                <w:bCs/>
              </w:rPr>
            </w:pPr>
            <w:r w:rsidRPr="00FA1E0B">
              <w:rPr>
                <w:b/>
                <w:bCs/>
              </w:rPr>
              <w:t xml:space="preserve"> 52 247,8 </w:t>
            </w:r>
          </w:p>
        </w:tc>
        <w:tc>
          <w:tcPr>
            <w:tcW w:w="1346" w:type="dxa"/>
            <w:tcBorders>
              <w:top w:val="nil"/>
              <w:left w:val="nil"/>
              <w:bottom w:val="single" w:sz="4" w:space="0" w:color="auto"/>
              <w:right w:val="single" w:sz="4" w:space="0" w:color="auto"/>
            </w:tcBorders>
            <w:shd w:val="clear" w:color="000000" w:fill="FFFFFF"/>
            <w:noWrap/>
            <w:vAlign w:val="bottom"/>
            <w:hideMark/>
          </w:tcPr>
          <w:p w:rsidR="00FA1E0B" w:rsidRPr="00FA1E0B" w:rsidRDefault="00FA1E0B" w:rsidP="00FA1E0B">
            <w:pPr>
              <w:jc w:val="right"/>
              <w:rPr>
                <w:b/>
                <w:bCs/>
              </w:rPr>
            </w:pPr>
            <w:r w:rsidRPr="00FA1E0B">
              <w:rPr>
                <w:b/>
                <w:bCs/>
              </w:rPr>
              <w:t xml:space="preserve"> 54 331,6 </w:t>
            </w:r>
          </w:p>
        </w:tc>
      </w:tr>
      <w:tr w:rsidR="00FA1E0B" w:rsidRPr="00FA1E0B" w:rsidTr="00FA1E0B">
        <w:trPr>
          <w:gridAfter w:val="1"/>
          <w:wAfter w:w="13" w:type="dxa"/>
          <w:cantSplit/>
          <w:trHeight w:val="900"/>
        </w:trPr>
        <w:tc>
          <w:tcPr>
            <w:tcW w:w="3672" w:type="dxa"/>
            <w:tcBorders>
              <w:top w:val="nil"/>
              <w:left w:val="single" w:sz="4" w:space="0" w:color="auto"/>
              <w:bottom w:val="single" w:sz="4" w:space="0" w:color="auto"/>
              <w:right w:val="single" w:sz="4" w:space="0" w:color="auto"/>
            </w:tcBorders>
            <w:shd w:val="clear" w:color="000000" w:fill="FFFFFF"/>
            <w:vAlign w:val="center"/>
            <w:hideMark/>
          </w:tcPr>
          <w:p w:rsidR="00FA1E0B" w:rsidRPr="00FA1E0B" w:rsidRDefault="00FA1E0B" w:rsidP="00FA1E0B">
            <w:r w:rsidRPr="00FA1E0B">
              <w:t xml:space="preserve">Муниципальная программа "Комплексное развитие муниципального района "Заполярный район" на 2017-2022 годы" </w:t>
            </w:r>
          </w:p>
        </w:tc>
        <w:tc>
          <w:tcPr>
            <w:tcW w:w="482"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05</w:t>
            </w:r>
          </w:p>
        </w:tc>
        <w:tc>
          <w:tcPr>
            <w:tcW w:w="482"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03</w:t>
            </w:r>
          </w:p>
        </w:tc>
        <w:tc>
          <w:tcPr>
            <w:tcW w:w="1494"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32.0.00.00000</w:t>
            </w:r>
          </w:p>
        </w:tc>
        <w:tc>
          <w:tcPr>
            <w:tcW w:w="546"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 </w:t>
            </w:r>
          </w:p>
        </w:tc>
        <w:tc>
          <w:tcPr>
            <w:tcW w:w="1363" w:type="dxa"/>
            <w:tcBorders>
              <w:top w:val="nil"/>
              <w:left w:val="single" w:sz="4" w:space="0" w:color="auto"/>
              <w:bottom w:val="single" w:sz="4" w:space="0" w:color="auto"/>
              <w:right w:val="single" w:sz="4" w:space="0" w:color="auto"/>
            </w:tcBorders>
            <w:shd w:val="clear" w:color="000000" w:fill="FFFFFF"/>
            <w:noWrap/>
            <w:vAlign w:val="bottom"/>
            <w:hideMark/>
          </w:tcPr>
          <w:p w:rsidR="00FA1E0B" w:rsidRPr="00FA1E0B" w:rsidRDefault="00FA1E0B" w:rsidP="00FA1E0B">
            <w:pPr>
              <w:jc w:val="right"/>
            </w:pPr>
            <w:r w:rsidRPr="00FA1E0B">
              <w:t xml:space="preserve"> 52 247,8 </w:t>
            </w:r>
          </w:p>
        </w:tc>
        <w:tc>
          <w:tcPr>
            <w:tcW w:w="1346" w:type="dxa"/>
            <w:tcBorders>
              <w:top w:val="nil"/>
              <w:left w:val="nil"/>
              <w:bottom w:val="single" w:sz="4" w:space="0" w:color="auto"/>
              <w:right w:val="single" w:sz="4" w:space="0" w:color="auto"/>
            </w:tcBorders>
            <w:shd w:val="clear" w:color="000000" w:fill="FFFFFF"/>
            <w:noWrap/>
            <w:vAlign w:val="bottom"/>
            <w:hideMark/>
          </w:tcPr>
          <w:p w:rsidR="00FA1E0B" w:rsidRPr="00FA1E0B" w:rsidRDefault="00FA1E0B" w:rsidP="00FA1E0B">
            <w:pPr>
              <w:jc w:val="right"/>
            </w:pPr>
            <w:r w:rsidRPr="00FA1E0B">
              <w:t xml:space="preserve"> 54 331,6 </w:t>
            </w:r>
          </w:p>
        </w:tc>
      </w:tr>
      <w:tr w:rsidR="00FA1E0B" w:rsidRPr="00FA1E0B" w:rsidTr="00FA1E0B">
        <w:trPr>
          <w:gridAfter w:val="1"/>
          <w:wAfter w:w="13" w:type="dxa"/>
          <w:cantSplit/>
          <w:trHeight w:val="1200"/>
        </w:trPr>
        <w:tc>
          <w:tcPr>
            <w:tcW w:w="3672" w:type="dxa"/>
            <w:tcBorders>
              <w:top w:val="nil"/>
              <w:left w:val="single" w:sz="4" w:space="0" w:color="auto"/>
              <w:bottom w:val="single" w:sz="4" w:space="0" w:color="auto"/>
              <w:right w:val="single" w:sz="4" w:space="0" w:color="auto"/>
            </w:tcBorders>
            <w:shd w:val="clear" w:color="000000" w:fill="FFFFFF"/>
            <w:vAlign w:val="center"/>
            <w:hideMark/>
          </w:tcPr>
          <w:p w:rsidR="00FA1E0B" w:rsidRPr="00FA1E0B" w:rsidRDefault="00FA1E0B" w:rsidP="00FA1E0B">
            <w:r w:rsidRPr="00FA1E0B">
              <w:t xml:space="preserve">Подпрограмма 5 "Развитие социальной инфраструктуры и создание комфортных условий проживания на территории муниципального района "Заполярный район" </w:t>
            </w:r>
          </w:p>
        </w:tc>
        <w:tc>
          <w:tcPr>
            <w:tcW w:w="482"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05</w:t>
            </w:r>
          </w:p>
        </w:tc>
        <w:tc>
          <w:tcPr>
            <w:tcW w:w="482"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03</w:t>
            </w:r>
          </w:p>
        </w:tc>
        <w:tc>
          <w:tcPr>
            <w:tcW w:w="1494"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32.5.00.00000</w:t>
            </w:r>
          </w:p>
        </w:tc>
        <w:tc>
          <w:tcPr>
            <w:tcW w:w="546"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 </w:t>
            </w:r>
          </w:p>
        </w:tc>
        <w:tc>
          <w:tcPr>
            <w:tcW w:w="1363" w:type="dxa"/>
            <w:tcBorders>
              <w:top w:val="nil"/>
              <w:left w:val="single" w:sz="4" w:space="0" w:color="auto"/>
              <w:bottom w:val="single" w:sz="4" w:space="0" w:color="auto"/>
              <w:right w:val="single" w:sz="4" w:space="0" w:color="auto"/>
            </w:tcBorders>
            <w:shd w:val="clear" w:color="000000" w:fill="FFFFFF"/>
            <w:noWrap/>
            <w:vAlign w:val="bottom"/>
            <w:hideMark/>
          </w:tcPr>
          <w:p w:rsidR="00FA1E0B" w:rsidRPr="00FA1E0B" w:rsidRDefault="00FA1E0B" w:rsidP="00FA1E0B">
            <w:pPr>
              <w:jc w:val="right"/>
            </w:pPr>
            <w:r w:rsidRPr="00FA1E0B">
              <w:t xml:space="preserve"> 52 247,8 </w:t>
            </w:r>
          </w:p>
        </w:tc>
        <w:tc>
          <w:tcPr>
            <w:tcW w:w="1346" w:type="dxa"/>
            <w:tcBorders>
              <w:top w:val="nil"/>
              <w:left w:val="nil"/>
              <w:bottom w:val="single" w:sz="4" w:space="0" w:color="auto"/>
              <w:right w:val="single" w:sz="4" w:space="0" w:color="auto"/>
            </w:tcBorders>
            <w:shd w:val="clear" w:color="000000" w:fill="FFFFFF"/>
            <w:noWrap/>
            <w:vAlign w:val="bottom"/>
            <w:hideMark/>
          </w:tcPr>
          <w:p w:rsidR="00FA1E0B" w:rsidRPr="00FA1E0B" w:rsidRDefault="00FA1E0B" w:rsidP="00FA1E0B">
            <w:pPr>
              <w:jc w:val="right"/>
            </w:pPr>
            <w:r w:rsidRPr="00FA1E0B">
              <w:t xml:space="preserve"> 54 331,6 </w:t>
            </w:r>
          </w:p>
        </w:tc>
      </w:tr>
      <w:tr w:rsidR="00FA1E0B" w:rsidRPr="00FA1E0B" w:rsidTr="00FA1E0B">
        <w:trPr>
          <w:gridAfter w:val="1"/>
          <w:wAfter w:w="13" w:type="dxa"/>
          <w:cantSplit/>
          <w:trHeight w:val="1275"/>
        </w:trPr>
        <w:tc>
          <w:tcPr>
            <w:tcW w:w="3672" w:type="dxa"/>
            <w:tcBorders>
              <w:top w:val="nil"/>
              <w:left w:val="single" w:sz="4" w:space="0" w:color="auto"/>
              <w:bottom w:val="single" w:sz="4" w:space="0" w:color="auto"/>
              <w:right w:val="single" w:sz="4" w:space="0" w:color="auto"/>
            </w:tcBorders>
            <w:shd w:val="clear" w:color="000000" w:fill="FFFFFF"/>
            <w:vAlign w:val="center"/>
            <w:hideMark/>
          </w:tcPr>
          <w:p w:rsidR="00FA1E0B" w:rsidRPr="00FA1E0B" w:rsidRDefault="00FA1E0B" w:rsidP="00FA1E0B">
            <w:r w:rsidRPr="00FA1E0B">
              <w:lastRenderedPageBreak/>
              <w:t xml:space="preserve">Иные межбюджетные трансферты в рамках подпрограммы 5 "Развитие социальной инфраструктуры и создание комфортных условий проживания на территории муниципального района "Заполярный район" </w:t>
            </w:r>
          </w:p>
        </w:tc>
        <w:tc>
          <w:tcPr>
            <w:tcW w:w="482"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05</w:t>
            </w:r>
          </w:p>
        </w:tc>
        <w:tc>
          <w:tcPr>
            <w:tcW w:w="482"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03</w:t>
            </w:r>
          </w:p>
        </w:tc>
        <w:tc>
          <w:tcPr>
            <w:tcW w:w="1494"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32.5.00.89250</w:t>
            </w:r>
          </w:p>
        </w:tc>
        <w:tc>
          <w:tcPr>
            <w:tcW w:w="546"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 </w:t>
            </w:r>
          </w:p>
        </w:tc>
        <w:tc>
          <w:tcPr>
            <w:tcW w:w="1363" w:type="dxa"/>
            <w:tcBorders>
              <w:top w:val="nil"/>
              <w:left w:val="single" w:sz="4" w:space="0" w:color="auto"/>
              <w:bottom w:val="single" w:sz="4" w:space="0" w:color="auto"/>
              <w:right w:val="single" w:sz="4" w:space="0" w:color="auto"/>
            </w:tcBorders>
            <w:shd w:val="clear" w:color="000000" w:fill="FFFFFF"/>
            <w:noWrap/>
            <w:vAlign w:val="bottom"/>
            <w:hideMark/>
          </w:tcPr>
          <w:p w:rsidR="00FA1E0B" w:rsidRPr="00FA1E0B" w:rsidRDefault="00FA1E0B" w:rsidP="00FA1E0B">
            <w:pPr>
              <w:jc w:val="right"/>
            </w:pPr>
            <w:r w:rsidRPr="00FA1E0B">
              <w:t xml:space="preserve"> 52 247,8 </w:t>
            </w:r>
          </w:p>
        </w:tc>
        <w:tc>
          <w:tcPr>
            <w:tcW w:w="1346" w:type="dxa"/>
            <w:tcBorders>
              <w:top w:val="nil"/>
              <w:left w:val="nil"/>
              <w:bottom w:val="single" w:sz="4" w:space="0" w:color="auto"/>
              <w:right w:val="single" w:sz="4" w:space="0" w:color="auto"/>
            </w:tcBorders>
            <w:shd w:val="clear" w:color="000000" w:fill="FFFFFF"/>
            <w:noWrap/>
            <w:vAlign w:val="bottom"/>
            <w:hideMark/>
          </w:tcPr>
          <w:p w:rsidR="00FA1E0B" w:rsidRPr="00FA1E0B" w:rsidRDefault="00FA1E0B" w:rsidP="00FA1E0B">
            <w:pPr>
              <w:jc w:val="right"/>
            </w:pPr>
            <w:r w:rsidRPr="00FA1E0B">
              <w:t xml:space="preserve"> 54 331,6 </w:t>
            </w:r>
          </w:p>
        </w:tc>
      </w:tr>
      <w:tr w:rsidR="00FA1E0B" w:rsidRPr="00FA1E0B" w:rsidTr="00FA1E0B">
        <w:trPr>
          <w:gridAfter w:val="1"/>
          <w:wAfter w:w="13" w:type="dxa"/>
          <w:cantSplit/>
          <w:trHeight w:val="300"/>
        </w:trPr>
        <w:tc>
          <w:tcPr>
            <w:tcW w:w="3672" w:type="dxa"/>
            <w:tcBorders>
              <w:top w:val="nil"/>
              <w:left w:val="single" w:sz="4" w:space="0" w:color="auto"/>
              <w:bottom w:val="single" w:sz="4" w:space="0" w:color="auto"/>
              <w:right w:val="single" w:sz="4" w:space="0" w:color="auto"/>
            </w:tcBorders>
            <w:shd w:val="clear" w:color="000000" w:fill="FFFFFF"/>
            <w:vAlign w:val="bottom"/>
            <w:hideMark/>
          </w:tcPr>
          <w:p w:rsidR="00FA1E0B" w:rsidRPr="00FA1E0B" w:rsidRDefault="00FA1E0B" w:rsidP="00FA1E0B">
            <w:r w:rsidRPr="00FA1E0B">
              <w:t>Межбюджетные трансферты</w:t>
            </w:r>
          </w:p>
        </w:tc>
        <w:tc>
          <w:tcPr>
            <w:tcW w:w="482"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05</w:t>
            </w:r>
          </w:p>
        </w:tc>
        <w:tc>
          <w:tcPr>
            <w:tcW w:w="482"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03</w:t>
            </w:r>
          </w:p>
        </w:tc>
        <w:tc>
          <w:tcPr>
            <w:tcW w:w="1494"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32.5.00.89250</w:t>
            </w:r>
          </w:p>
        </w:tc>
        <w:tc>
          <w:tcPr>
            <w:tcW w:w="546"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500</w:t>
            </w:r>
          </w:p>
        </w:tc>
        <w:tc>
          <w:tcPr>
            <w:tcW w:w="1363" w:type="dxa"/>
            <w:tcBorders>
              <w:top w:val="nil"/>
              <w:left w:val="single" w:sz="4" w:space="0" w:color="auto"/>
              <w:bottom w:val="single" w:sz="4" w:space="0" w:color="auto"/>
              <w:right w:val="single" w:sz="4" w:space="0" w:color="auto"/>
            </w:tcBorders>
            <w:shd w:val="clear" w:color="000000" w:fill="FFFFFF"/>
            <w:noWrap/>
            <w:vAlign w:val="bottom"/>
            <w:hideMark/>
          </w:tcPr>
          <w:p w:rsidR="00FA1E0B" w:rsidRPr="00FA1E0B" w:rsidRDefault="00FA1E0B" w:rsidP="00FA1E0B">
            <w:pPr>
              <w:jc w:val="right"/>
            </w:pPr>
            <w:r w:rsidRPr="00FA1E0B">
              <w:t xml:space="preserve"> 52 247,8 </w:t>
            </w:r>
          </w:p>
        </w:tc>
        <w:tc>
          <w:tcPr>
            <w:tcW w:w="1346" w:type="dxa"/>
            <w:tcBorders>
              <w:top w:val="nil"/>
              <w:left w:val="nil"/>
              <w:bottom w:val="single" w:sz="4" w:space="0" w:color="auto"/>
              <w:right w:val="single" w:sz="4" w:space="0" w:color="auto"/>
            </w:tcBorders>
            <w:shd w:val="clear" w:color="000000" w:fill="FFFFFF"/>
            <w:noWrap/>
            <w:vAlign w:val="bottom"/>
            <w:hideMark/>
          </w:tcPr>
          <w:p w:rsidR="00FA1E0B" w:rsidRPr="00FA1E0B" w:rsidRDefault="00FA1E0B" w:rsidP="00FA1E0B">
            <w:pPr>
              <w:jc w:val="right"/>
            </w:pPr>
            <w:r w:rsidRPr="00FA1E0B">
              <w:t xml:space="preserve"> 54 331,6 </w:t>
            </w:r>
          </w:p>
        </w:tc>
      </w:tr>
      <w:tr w:rsidR="00FA1E0B" w:rsidRPr="00FA1E0B" w:rsidTr="00FA1E0B">
        <w:trPr>
          <w:gridAfter w:val="1"/>
          <w:wAfter w:w="13" w:type="dxa"/>
          <w:cantSplit/>
          <w:trHeight w:val="585"/>
        </w:trPr>
        <w:tc>
          <w:tcPr>
            <w:tcW w:w="3672" w:type="dxa"/>
            <w:tcBorders>
              <w:top w:val="nil"/>
              <w:left w:val="single" w:sz="4" w:space="0" w:color="auto"/>
              <w:bottom w:val="single" w:sz="4" w:space="0" w:color="auto"/>
              <w:right w:val="single" w:sz="4" w:space="0" w:color="auto"/>
            </w:tcBorders>
            <w:shd w:val="clear" w:color="000000" w:fill="FFFFFF"/>
            <w:vAlign w:val="bottom"/>
            <w:hideMark/>
          </w:tcPr>
          <w:p w:rsidR="00FA1E0B" w:rsidRPr="00FA1E0B" w:rsidRDefault="00FA1E0B" w:rsidP="00FA1E0B">
            <w:pPr>
              <w:rPr>
                <w:b/>
                <w:bCs/>
              </w:rPr>
            </w:pPr>
            <w:r w:rsidRPr="00FA1E0B">
              <w:rPr>
                <w:b/>
                <w:bCs/>
              </w:rPr>
              <w:t>Другие вопросы в области жилищно-коммунального хозяйства</w:t>
            </w:r>
          </w:p>
        </w:tc>
        <w:tc>
          <w:tcPr>
            <w:tcW w:w="482"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rPr>
                <w:b/>
                <w:bCs/>
              </w:rPr>
            </w:pPr>
            <w:r w:rsidRPr="00FA1E0B">
              <w:rPr>
                <w:b/>
                <w:bCs/>
              </w:rPr>
              <w:t>05</w:t>
            </w:r>
          </w:p>
        </w:tc>
        <w:tc>
          <w:tcPr>
            <w:tcW w:w="482"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rPr>
                <w:b/>
                <w:bCs/>
              </w:rPr>
            </w:pPr>
            <w:r w:rsidRPr="00FA1E0B">
              <w:rPr>
                <w:b/>
                <w:bCs/>
              </w:rPr>
              <w:t>05</w:t>
            </w:r>
          </w:p>
        </w:tc>
        <w:tc>
          <w:tcPr>
            <w:tcW w:w="1494"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rPr>
                <w:b/>
                <w:bCs/>
              </w:rPr>
            </w:pPr>
            <w:r w:rsidRPr="00FA1E0B">
              <w:rPr>
                <w:b/>
                <w:bCs/>
              </w:rPr>
              <w:t> </w:t>
            </w:r>
          </w:p>
        </w:tc>
        <w:tc>
          <w:tcPr>
            <w:tcW w:w="546"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rPr>
                <w:b/>
                <w:bCs/>
              </w:rPr>
            </w:pPr>
            <w:r w:rsidRPr="00FA1E0B">
              <w:rPr>
                <w:b/>
                <w:bCs/>
              </w:rPr>
              <w:t> </w:t>
            </w:r>
          </w:p>
        </w:tc>
        <w:tc>
          <w:tcPr>
            <w:tcW w:w="1363" w:type="dxa"/>
            <w:tcBorders>
              <w:top w:val="nil"/>
              <w:left w:val="nil"/>
              <w:bottom w:val="single" w:sz="4" w:space="0" w:color="auto"/>
              <w:right w:val="single" w:sz="4" w:space="0" w:color="auto"/>
            </w:tcBorders>
            <w:shd w:val="clear" w:color="000000" w:fill="FFFFFF"/>
            <w:noWrap/>
            <w:vAlign w:val="bottom"/>
            <w:hideMark/>
          </w:tcPr>
          <w:p w:rsidR="00FA1E0B" w:rsidRPr="00FA1E0B" w:rsidRDefault="00FA1E0B" w:rsidP="00FA1E0B">
            <w:pPr>
              <w:jc w:val="right"/>
              <w:rPr>
                <w:b/>
                <w:bCs/>
              </w:rPr>
            </w:pPr>
            <w:r w:rsidRPr="00FA1E0B">
              <w:rPr>
                <w:b/>
                <w:bCs/>
              </w:rPr>
              <w:t xml:space="preserve"> 86 008,4 </w:t>
            </w:r>
          </w:p>
        </w:tc>
        <w:tc>
          <w:tcPr>
            <w:tcW w:w="1346" w:type="dxa"/>
            <w:tcBorders>
              <w:top w:val="nil"/>
              <w:left w:val="nil"/>
              <w:bottom w:val="single" w:sz="4" w:space="0" w:color="auto"/>
              <w:right w:val="single" w:sz="4" w:space="0" w:color="auto"/>
            </w:tcBorders>
            <w:shd w:val="clear" w:color="000000" w:fill="FFFFFF"/>
            <w:noWrap/>
            <w:vAlign w:val="bottom"/>
            <w:hideMark/>
          </w:tcPr>
          <w:p w:rsidR="00FA1E0B" w:rsidRPr="00FA1E0B" w:rsidRDefault="00FA1E0B" w:rsidP="00FA1E0B">
            <w:pPr>
              <w:jc w:val="right"/>
              <w:rPr>
                <w:b/>
                <w:bCs/>
              </w:rPr>
            </w:pPr>
            <w:r w:rsidRPr="00FA1E0B">
              <w:rPr>
                <w:b/>
                <w:bCs/>
              </w:rPr>
              <w:t xml:space="preserve"> 87 779,3 </w:t>
            </w:r>
          </w:p>
        </w:tc>
      </w:tr>
      <w:tr w:rsidR="00FA1E0B" w:rsidRPr="00FA1E0B" w:rsidTr="00FA1E0B">
        <w:trPr>
          <w:gridAfter w:val="1"/>
          <w:wAfter w:w="13" w:type="dxa"/>
          <w:cantSplit/>
          <w:trHeight w:val="1200"/>
        </w:trPr>
        <w:tc>
          <w:tcPr>
            <w:tcW w:w="3672" w:type="dxa"/>
            <w:tcBorders>
              <w:top w:val="nil"/>
              <w:left w:val="single" w:sz="4" w:space="0" w:color="auto"/>
              <w:bottom w:val="single" w:sz="4" w:space="0" w:color="auto"/>
              <w:right w:val="single" w:sz="4" w:space="0" w:color="auto"/>
            </w:tcBorders>
            <w:shd w:val="clear" w:color="000000" w:fill="FFFFFF"/>
            <w:vAlign w:val="center"/>
            <w:hideMark/>
          </w:tcPr>
          <w:p w:rsidR="00FA1E0B" w:rsidRPr="00FA1E0B" w:rsidRDefault="00FA1E0B" w:rsidP="00FA1E0B">
            <w:r w:rsidRPr="00FA1E0B">
              <w:t>Муниципальная программа "Развитие административной системы местного самоуправления муниципального района "Заполярный район" на 2017-2022 годы"</w:t>
            </w:r>
          </w:p>
        </w:tc>
        <w:tc>
          <w:tcPr>
            <w:tcW w:w="482"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05</w:t>
            </w:r>
          </w:p>
        </w:tc>
        <w:tc>
          <w:tcPr>
            <w:tcW w:w="482"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05</w:t>
            </w:r>
          </w:p>
        </w:tc>
        <w:tc>
          <w:tcPr>
            <w:tcW w:w="1494"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31.0.00.00000</w:t>
            </w:r>
          </w:p>
        </w:tc>
        <w:tc>
          <w:tcPr>
            <w:tcW w:w="546"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 xml:space="preserve"> </w:t>
            </w:r>
          </w:p>
        </w:tc>
        <w:tc>
          <w:tcPr>
            <w:tcW w:w="1363" w:type="dxa"/>
            <w:tcBorders>
              <w:top w:val="nil"/>
              <w:left w:val="single" w:sz="4" w:space="0" w:color="auto"/>
              <w:bottom w:val="single" w:sz="4" w:space="0" w:color="auto"/>
              <w:right w:val="single" w:sz="4" w:space="0" w:color="auto"/>
            </w:tcBorders>
            <w:shd w:val="clear" w:color="000000" w:fill="FFFFFF"/>
            <w:noWrap/>
            <w:vAlign w:val="bottom"/>
            <w:hideMark/>
          </w:tcPr>
          <w:p w:rsidR="00FA1E0B" w:rsidRPr="00FA1E0B" w:rsidRDefault="00FA1E0B" w:rsidP="00FA1E0B">
            <w:pPr>
              <w:jc w:val="right"/>
            </w:pPr>
            <w:r w:rsidRPr="00FA1E0B">
              <w:t xml:space="preserve"> 81 453,0 </w:t>
            </w:r>
          </w:p>
        </w:tc>
        <w:tc>
          <w:tcPr>
            <w:tcW w:w="1346" w:type="dxa"/>
            <w:tcBorders>
              <w:top w:val="nil"/>
              <w:left w:val="nil"/>
              <w:bottom w:val="single" w:sz="4" w:space="0" w:color="auto"/>
              <w:right w:val="single" w:sz="4" w:space="0" w:color="auto"/>
            </w:tcBorders>
            <w:shd w:val="clear" w:color="000000" w:fill="FFFFFF"/>
            <w:noWrap/>
            <w:vAlign w:val="bottom"/>
            <w:hideMark/>
          </w:tcPr>
          <w:p w:rsidR="00FA1E0B" w:rsidRPr="00FA1E0B" w:rsidRDefault="00FA1E0B" w:rsidP="00FA1E0B">
            <w:pPr>
              <w:jc w:val="right"/>
            </w:pPr>
            <w:r w:rsidRPr="00FA1E0B">
              <w:t xml:space="preserve"> 83 041,7 </w:t>
            </w:r>
          </w:p>
        </w:tc>
      </w:tr>
      <w:tr w:rsidR="00FA1E0B" w:rsidRPr="00FA1E0B" w:rsidTr="00FA1E0B">
        <w:trPr>
          <w:gridAfter w:val="1"/>
          <w:wAfter w:w="13" w:type="dxa"/>
          <w:cantSplit/>
          <w:trHeight w:val="900"/>
        </w:trPr>
        <w:tc>
          <w:tcPr>
            <w:tcW w:w="3672" w:type="dxa"/>
            <w:tcBorders>
              <w:top w:val="nil"/>
              <w:left w:val="single" w:sz="4" w:space="0" w:color="auto"/>
              <w:bottom w:val="single" w:sz="4" w:space="0" w:color="auto"/>
              <w:right w:val="single" w:sz="4" w:space="0" w:color="auto"/>
            </w:tcBorders>
            <w:shd w:val="clear" w:color="000000" w:fill="FFFFFF"/>
            <w:vAlign w:val="bottom"/>
            <w:hideMark/>
          </w:tcPr>
          <w:p w:rsidR="00FA1E0B" w:rsidRPr="00FA1E0B" w:rsidRDefault="00FA1E0B" w:rsidP="00FA1E0B">
            <w:r w:rsidRPr="00FA1E0B">
              <w:t>Подпрограмма 3 "Материально-техническое и транспортное обеспечение деятельности органов местного самоуправления Заполярного района"</w:t>
            </w:r>
          </w:p>
        </w:tc>
        <w:tc>
          <w:tcPr>
            <w:tcW w:w="482"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05</w:t>
            </w:r>
          </w:p>
        </w:tc>
        <w:tc>
          <w:tcPr>
            <w:tcW w:w="482"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05</w:t>
            </w:r>
          </w:p>
        </w:tc>
        <w:tc>
          <w:tcPr>
            <w:tcW w:w="1494"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31.3.00.00000</w:t>
            </w:r>
          </w:p>
        </w:tc>
        <w:tc>
          <w:tcPr>
            <w:tcW w:w="546"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 </w:t>
            </w:r>
          </w:p>
        </w:tc>
        <w:tc>
          <w:tcPr>
            <w:tcW w:w="1363" w:type="dxa"/>
            <w:tcBorders>
              <w:top w:val="nil"/>
              <w:left w:val="single" w:sz="4" w:space="0" w:color="auto"/>
              <w:bottom w:val="single" w:sz="4" w:space="0" w:color="auto"/>
              <w:right w:val="single" w:sz="4" w:space="0" w:color="auto"/>
            </w:tcBorders>
            <w:shd w:val="clear" w:color="000000" w:fill="FFFFFF"/>
            <w:noWrap/>
            <w:vAlign w:val="bottom"/>
            <w:hideMark/>
          </w:tcPr>
          <w:p w:rsidR="00FA1E0B" w:rsidRPr="00FA1E0B" w:rsidRDefault="00FA1E0B" w:rsidP="00FA1E0B">
            <w:pPr>
              <w:jc w:val="right"/>
            </w:pPr>
            <w:r w:rsidRPr="00FA1E0B">
              <w:t xml:space="preserve"> 81 453,0 </w:t>
            </w:r>
          </w:p>
        </w:tc>
        <w:tc>
          <w:tcPr>
            <w:tcW w:w="1346" w:type="dxa"/>
            <w:tcBorders>
              <w:top w:val="nil"/>
              <w:left w:val="nil"/>
              <w:bottom w:val="single" w:sz="4" w:space="0" w:color="auto"/>
              <w:right w:val="single" w:sz="4" w:space="0" w:color="auto"/>
            </w:tcBorders>
            <w:shd w:val="clear" w:color="000000" w:fill="FFFFFF"/>
            <w:noWrap/>
            <w:vAlign w:val="bottom"/>
            <w:hideMark/>
          </w:tcPr>
          <w:p w:rsidR="00FA1E0B" w:rsidRPr="00FA1E0B" w:rsidRDefault="00FA1E0B" w:rsidP="00FA1E0B">
            <w:pPr>
              <w:jc w:val="right"/>
            </w:pPr>
            <w:r w:rsidRPr="00FA1E0B">
              <w:t xml:space="preserve"> 83 041,7 </w:t>
            </w:r>
          </w:p>
        </w:tc>
      </w:tr>
      <w:tr w:rsidR="00FA1E0B" w:rsidRPr="00FA1E0B" w:rsidTr="00FA1E0B">
        <w:trPr>
          <w:gridAfter w:val="1"/>
          <w:wAfter w:w="13" w:type="dxa"/>
          <w:cantSplit/>
          <w:trHeight w:val="600"/>
        </w:trPr>
        <w:tc>
          <w:tcPr>
            <w:tcW w:w="3672" w:type="dxa"/>
            <w:tcBorders>
              <w:top w:val="nil"/>
              <w:left w:val="single" w:sz="4" w:space="0" w:color="auto"/>
              <w:bottom w:val="single" w:sz="4" w:space="0" w:color="auto"/>
              <w:right w:val="single" w:sz="4" w:space="0" w:color="auto"/>
            </w:tcBorders>
            <w:shd w:val="clear" w:color="000000" w:fill="FFFFFF"/>
            <w:vAlign w:val="bottom"/>
            <w:hideMark/>
          </w:tcPr>
          <w:p w:rsidR="00FA1E0B" w:rsidRPr="00FA1E0B" w:rsidRDefault="00FA1E0B" w:rsidP="00FA1E0B">
            <w:r w:rsidRPr="00FA1E0B">
              <w:t>Расходы на обеспечение деятельности подведомственных казенных учреждений</w:t>
            </w:r>
          </w:p>
        </w:tc>
        <w:tc>
          <w:tcPr>
            <w:tcW w:w="482"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05</w:t>
            </w:r>
          </w:p>
        </w:tc>
        <w:tc>
          <w:tcPr>
            <w:tcW w:w="482"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05</w:t>
            </w:r>
          </w:p>
        </w:tc>
        <w:tc>
          <w:tcPr>
            <w:tcW w:w="1494"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31.3.00.80020</w:t>
            </w:r>
          </w:p>
        </w:tc>
        <w:tc>
          <w:tcPr>
            <w:tcW w:w="546"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 </w:t>
            </w:r>
          </w:p>
        </w:tc>
        <w:tc>
          <w:tcPr>
            <w:tcW w:w="1363" w:type="dxa"/>
            <w:tcBorders>
              <w:top w:val="nil"/>
              <w:left w:val="single" w:sz="4" w:space="0" w:color="auto"/>
              <w:bottom w:val="single" w:sz="4" w:space="0" w:color="auto"/>
              <w:right w:val="single" w:sz="4" w:space="0" w:color="auto"/>
            </w:tcBorders>
            <w:shd w:val="clear" w:color="000000" w:fill="FFFFFF"/>
            <w:noWrap/>
            <w:vAlign w:val="bottom"/>
            <w:hideMark/>
          </w:tcPr>
          <w:p w:rsidR="00FA1E0B" w:rsidRPr="00FA1E0B" w:rsidRDefault="00FA1E0B" w:rsidP="00FA1E0B">
            <w:pPr>
              <w:jc w:val="right"/>
            </w:pPr>
            <w:r w:rsidRPr="00FA1E0B">
              <w:t xml:space="preserve"> 81 453,0 </w:t>
            </w:r>
          </w:p>
        </w:tc>
        <w:tc>
          <w:tcPr>
            <w:tcW w:w="1346" w:type="dxa"/>
            <w:tcBorders>
              <w:top w:val="nil"/>
              <w:left w:val="nil"/>
              <w:bottom w:val="single" w:sz="4" w:space="0" w:color="auto"/>
              <w:right w:val="single" w:sz="4" w:space="0" w:color="auto"/>
            </w:tcBorders>
            <w:shd w:val="clear" w:color="000000" w:fill="FFFFFF"/>
            <w:noWrap/>
            <w:vAlign w:val="bottom"/>
            <w:hideMark/>
          </w:tcPr>
          <w:p w:rsidR="00FA1E0B" w:rsidRPr="00FA1E0B" w:rsidRDefault="00FA1E0B" w:rsidP="00FA1E0B">
            <w:pPr>
              <w:jc w:val="right"/>
            </w:pPr>
            <w:r w:rsidRPr="00FA1E0B">
              <w:t xml:space="preserve"> 83 041,7 </w:t>
            </w:r>
          </w:p>
        </w:tc>
      </w:tr>
      <w:tr w:rsidR="00FA1E0B" w:rsidRPr="00FA1E0B" w:rsidTr="00FA1E0B">
        <w:trPr>
          <w:gridAfter w:val="1"/>
          <w:wAfter w:w="13" w:type="dxa"/>
          <w:cantSplit/>
          <w:trHeight w:val="1500"/>
        </w:trPr>
        <w:tc>
          <w:tcPr>
            <w:tcW w:w="3672" w:type="dxa"/>
            <w:tcBorders>
              <w:top w:val="nil"/>
              <w:left w:val="single" w:sz="4" w:space="0" w:color="auto"/>
              <w:bottom w:val="single" w:sz="4" w:space="0" w:color="auto"/>
              <w:right w:val="single" w:sz="4" w:space="0" w:color="auto"/>
            </w:tcBorders>
            <w:shd w:val="clear" w:color="000000" w:fill="FFFFFF"/>
            <w:vAlign w:val="bottom"/>
            <w:hideMark/>
          </w:tcPr>
          <w:p w:rsidR="00FA1E0B" w:rsidRPr="00FA1E0B" w:rsidRDefault="00FA1E0B" w:rsidP="00FA1E0B">
            <w:r w:rsidRPr="00FA1E0B">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482"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05</w:t>
            </w:r>
          </w:p>
        </w:tc>
        <w:tc>
          <w:tcPr>
            <w:tcW w:w="482"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05</w:t>
            </w:r>
          </w:p>
        </w:tc>
        <w:tc>
          <w:tcPr>
            <w:tcW w:w="1494"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31.3.00.80020</w:t>
            </w:r>
          </w:p>
        </w:tc>
        <w:tc>
          <w:tcPr>
            <w:tcW w:w="546"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100</w:t>
            </w:r>
          </w:p>
        </w:tc>
        <w:tc>
          <w:tcPr>
            <w:tcW w:w="1363" w:type="dxa"/>
            <w:tcBorders>
              <w:top w:val="nil"/>
              <w:left w:val="single" w:sz="4" w:space="0" w:color="auto"/>
              <w:bottom w:val="single" w:sz="4" w:space="0" w:color="auto"/>
              <w:right w:val="single" w:sz="4" w:space="0" w:color="auto"/>
            </w:tcBorders>
            <w:shd w:val="clear" w:color="000000" w:fill="FFFFFF"/>
            <w:noWrap/>
            <w:vAlign w:val="bottom"/>
            <w:hideMark/>
          </w:tcPr>
          <w:p w:rsidR="00FA1E0B" w:rsidRPr="00FA1E0B" w:rsidRDefault="00FA1E0B" w:rsidP="00FA1E0B">
            <w:pPr>
              <w:jc w:val="right"/>
            </w:pPr>
            <w:r w:rsidRPr="00FA1E0B">
              <w:t xml:space="preserve"> 52 025,7 </w:t>
            </w:r>
          </w:p>
        </w:tc>
        <w:tc>
          <w:tcPr>
            <w:tcW w:w="1346" w:type="dxa"/>
            <w:tcBorders>
              <w:top w:val="nil"/>
              <w:left w:val="nil"/>
              <w:bottom w:val="single" w:sz="4" w:space="0" w:color="auto"/>
              <w:right w:val="single" w:sz="4" w:space="0" w:color="auto"/>
            </w:tcBorders>
            <w:shd w:val="clear" w:color="000000" w:fill="FFFFFF"/>
            <w:noWrap/>
            <w:vAlign w:val="bottom"/>
            <w:hideMark/>
          </w:tcPr>
          <w:p w:rsidR="00FA1E0B" w:rsidRPr="00FA1E0B" w:rsidRDefault="00FA1E0B" w:rsidP="00FA1E0B">
            <w:pPr>
              <w:jc w:val="right"/>
            </w:pPr>
            <w:r w:rsidRPr="00FA1E0B">
              <w:t xml:space="preserve"> 53 106,0 </w:t>
            </w:r>
          </w:p>
        </w:tc>
      </w:tr>
      <w:tr w:rsidR="00FA1E0B" w:rsidRPr="00FA1E0B" w:rsidTr="00FA1E0B">
        <w:trPr>
          <w:gridAfter w:val="1"/>
          <w:wAfter w:w="13" w:type="dxa"/>
          <w:cantSplit/>
          <w:trHeight w:val="600"/>
        </w:trPr>
        <w:tc>
          <w:tcPr>
            <w:tcW w:w="3672" w:type="dxa"/>
            <w:tcBorders>
              <w:top w:val="nil"/>
              <w:left w:val="single" w:sz="4" w:space="0" w:color="auto"/>
              <w:bottom w:val="single" w:sz="4" w:space="0" w:color="auto"/>
              <w:right w:val="single" w:sz="4" w:space="0" w:color="auto"/>
            </w:tcBorders>
            <w:shd w:val="clear" w:color="000000" w:fill="FFFFFF"/>
            <w:vAlign w:val="bottom"/>
            <w:hideMark/>
          </w:tcPr>
          <w:p w:rsidR="00FA1E0B" w:rsidRPr="00FA1E0B" w:rsidRDefault="00FA1E0B" w:rsidP="00FA1E0B">
            <w:r w:rsidRPr="00FA1E0B">
              <w:t>Закупка товаров, работ и услуг для обеспечения государственных (муниципальных) нужд</w:t>
            </w:r>
          </w:p>
        </w:tc>
        <w:tc>
          <w:tcPr>
            <w:tcW w:w="482"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05</w:t>
            </w:r>
          </w:p>
        </w:tc>
        <w:tc>
          <w:tcPr>
            <w:tcW w:w="482"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05</w:t>
            </w:r>
          </w:p>
        </w:tc>
        <w:tc>
          <w:tcPr>
            <w:tcW w:w="1494"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31.3.00.80020</w:t>
            </w:r>
          </w:p>
        </w:tc>
        <w:tc>
          <w:tcPr>
            <w:tcW w:w="546"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200</w:t>
            </w:r>
          </w:p>
        </w:tc>
        <w:tc>
          <w:tcPr>
            <w:tcW w:w="1363" w:type="dxa"/>
            <w:tcBorders>
              <w:top w:val="nil"/>
              <w:left w:val="single" w:sz="4" w:space="0" w:color="auto"/>
              <w:bottom w:val="single" w:sz="4" w:space="0" w:color="auto"/>
              <w:right w:val="single" w:sz="4" w:space="0" w:color="auto"/>
            </w:tcBorders>
            <w:shd w:val="clear" w:color="000000" w:fill="FFFFFF"/>
            <w:noWrap/>
            <w:vAlign w:val="bottom"/>
            <w:hideMark/>
          </w:tcPr>
          <w:p w:rsidR="00FA1E0B" w:rsidRPr="00FA1E0B" w:rsidRDefault="00FA1E0B" w:rsidP="00FA1E0B">
            <w:pPr>
              <w:jc w:val="right"/>
            </w:pPr>
            <w:r w:rsidRPr="00FA1E0B">
              <w:t xml:space="preserve"> 27 529,6 </w:t>
            </w:r>
          </w:p>
        </w:tc>
        <w:tc>
          <w:tcPr>
            <w:tcW w:w="1346" w:type="dxa"/>
            <w:tcBorders>
              <w:top w:val="nil"/>
              <w:left w:val="nil"/>
              <w:bottom w:val="single" w:sz="4" w:space="0" w:color="auto"/>
              <w:right w:val="single" w:sz="4" w:space="0" w:color="auto"/>
            </w:tcBorders>
            <w:shd w:val="clear" w:color="000000" w:fill="FFFFFF"/>
            <w:noWrap/>
            <w:vAlign w:val="bottom"/>
            <w:hideMark/>
          </w:tcPr>
          <w:p w:rsidR="00FA1E0B" w:rsidRPr="00FA1E0B" w:rsidRDefault="00FA1E0B" w:rsidP="00FA1E0B">
            <w:pPr>
              <w:jc w:val="right"/>
            </w:pPr>
            <w:r w:rsidRPr="00FA1E0B">
              <w:t xml:space="preserve"> 28 121,2 </w:t>
            </w:r>
          </w:p>
        </w:tc>
      </w:tr>
      <w:tr w:rsidR="00FA1E0B" w:rsidRPr="00FA1E0B" w:rsidTr="00FA1E0B">
        <w:trPr>
          <w:gridAfter w:val="1"/>
          <w:wAfter w:w="13" w:type="dxa"/>
          <w:cantSplit/>
          <w:trHeight w:val="300"/>
        </w:trPr>
        <w:tc>
          <w:tcPr>
            <w:tcW w:w="3672" w:type="dxa"/>
            <w:tcBorders>
              <w:top w:val="nil"/>
              <w:left w:val="single" w:sz="4" w:space="0" w:color="auto"/>
              <w:bottom w:val="single" w:sz="4" w:space="0" w:color="auto"/>
              <w:right w:val="single" w:sz="4" w:space="0" w:color="auto"/>
            </w:tcBorders>
            <w:shd w:val="clear" w:color="000000" w:fill="FFFFFF"/>
            <w:vAlign w:val="bottom"/>
            <w:hideMark/>
          </w:tcPr>
          <w:p w:rsidR="00FA1E0B" w:rsidRPr="00FA1E0B" w:rsidRDefault="00FA1E0B" w:rsidP="00FA1E0B">
            <w:r w:rsidRPr="00FA1E0B">
              <w:t>Иные бюджетные ассигнования</w:t>
            </w:r>
          </w:p>
        </w:tc>
        <w:tc>
          <w:tcPr>
            <w:tcW w:w="482"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05</w:t>
            </w:r>
          </w:p>
        </w:tc>
        <w:tc>
          <w:tcPr>
            <w:tcW w:w="482"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05</w:t>
            </w:r>
          </w:p>
        </w:tc>
        <w:tc>
          <w:tcPr>
            <w:tcW w:w="1494"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31.3.00.80020</w:t>
            </w:r>
          </w:p>
        </w:tc>
        <w:tc>
          <w:tcPr>
            <w:tcW w:w="546"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800</w:t>
            </w:r>
          </w:p>
        </w:tc>
        <w:tc>
          <w:tcPr>
            <w:tcW w:w="1363" w:type="dxa"/>
            <w:tcBorders>
              <w:top w:val="nil"/>
              <w:left w:val="single" w:sz="4" w:space="0" w:color="auto"/>
              <w:bottom w:val="single" w:sz="4" w:space="0" w:color="auto"/>
              <w:right w:val="single" w:sz="4" w:space="0" w:color="auto"/>
            </w:tcBorders>
            <w:shd w:val="clear" w:color="000000" w:fill="FFFFFF"/>
            <w:noWrap/>
            <w:vAlign w:val="bottom"/>
            <w:hideMark/>
          </w:tcPr>
          <w:p w:rsidR="00FA1E0B" w:rsidRPr="00FA1E0B" w:rsidRDefault="00FA1E0B" w:rsidP="00FA1E0B">
            <w:pPr>
              <w:jc w:val="right"/>
            </w:pPr>
            <w:r w:rsidRPr="00FA1E0B">
              <w:t xml:space="preserve"> 1 897,7 </w:t>
            </w:r>
          </w:p>
        </w:tc>
        <w:tc>
          <w:tcPr>
            <w:tcW w:w="1346" w:type="dxa"/>
            <w:tcBorders>
              <w:top w:val="nil"/>
              <w:left w:val="nil"/>
              <w:bottom w:val="single" w:sz="4" w:space="0" w:color="auto"/>
              <w:right w:val="single" w:sz="4" w:space="0" w:color="auto"/>
            </w:tcBorders>
            <w:shd w:val="clear" w:color="000000" w:fill="FFFFFF"/>
            <w:noWrap/>
            <w:vAlign w:val="bottom"/>
            <w:hideMark/>
          </w:tcPr>
          <w:p w:rsidR="00FA1E0B" w:rsidRPr="00FA1E0B" w:rsidRDefault="00FA1E0B" w:rsidP="00FA1E0B">
            <w:pPr>
              <w:jc w:val="right"/>
            </w:pPr>
            <w:r w:rsidRPr="00FA1E0B">
              <w:t xml:space="preserve"> 1 814,5 </w:t>
            </w:r>
          </w:p>
        </w:tc>
      </w:tr>
      <w:tr w:rsidR="00FA1E0B" w:rsidRPr="00FA1E0B" w:rsidTr="00FA1E0B">
        <w:trPr>
          <w:gridAfter w:val="1"/>
          <w:wAfter w:w="13" w:type="dxa"/>
          <w:cantSplit/>
          <w:trHeight w:val="300"/>
        </w:trPr>
        <w:tc>
          <w:tcPr>
            <w:tcW w:w="3672" w:type="dxa"/>
            <w:tcBorders>
              <w:top w:val="nil"/>
              <w:left w:val="single" w:sz="4" w:space="0" w:color="auto"/>
              <w:bottom w:val="single" w:sz="4" w:space="0" w:color="auto"/>
              <w:right w:val="single" w:sz="4" w:space="0" w:color="auto"/>
            </w:tcBorders>
            <w:shd w:val="clear" w:color="000000" w:fill="FFFFFF"/>
            <w:vAlign w:val="bottom"/>
            <w:hideMark/>
          </w:tcPr>
          <w:p w:rsidR="00FA1E0B" w:rsidRPr="00FA1E0B" w:rsidRDefault="00FA1E0B" w:rsidP="00FA1E0B">
            <w:r w:rsidRPr="00FA1E0B">
              <w:t>Другие непрограммные расходы</w:t>
            </w:r>
          </w:p>
        </w:tc>
        <w:tc>
          <w:tcPr>
            <w:tcW w:w="482"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05</w:t>
            </w:r>
          </w:p>
        </w:tc>
        <w:tc>
          <w:tcPr>
            <w:tcW w:w="482"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05</w:t>
            </w:r>
          </w:p>
        </w:tc>
        <w:tc>
          <w:tcPr>
            <w:tcW w:w="1494"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98.0.00.00000</w:t>
            </w:r>
          </w:p>
        </w:tc>
        <w:tc>
          <w:tcPr>
            <w:tcW w:w="546"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 </w:t>
            </w:r>
          </w:p>
        </w:tc>
        <w:tc>
          <w:tcPr>
            <w:tcW w:w="1363" w:type="dxa"/>
            <w:tcBorders>
              <w:top w:val="nil"/>
              <w:left w:val="single" w:sz="4" w:space="0" w:color="auto"/>
              <w:bottom w:val="single" w:sz="4" w:space="0" w:color="auto"/>
              <w:right w:val="single" w:sz="4" w:space="0" w:color="auto"/>
            </w:tcBorders>
            <w:shd w:val="clear" w:color="000000" w:fill="FFFFFF"/>
            <w:noWrap/>
            <w:vAlign w:val="bottom"/>
            <w:hideMark/>
          </w:tcPr>
          <w:p w:rsidR="00FA1E0B" w:rsidRPr="00FA1E0B" w:rsidRDefault="00FA1E0B" w:rsidP="00FA1E0B">
            <w:pPr>
              <w:jc w:val="right"/>
            </w:pPr>
            <w:r w:rsidRPr="00FA1E0B">
              <w:t xml:space="preserve"> 4 555,4 </w:t>
            </w:r>
          </w:p>
        </w:tc>
        <w:tc>
          <w:tcPr>
            <w:tcW w:w="1346" w:type="dxa"/>
            <w:tcBorders>
              <w:top w:val="nil"/>
              <w:left w:val="nil"/>
              <w:bottom w:val="single" w:sz="4" w:space="0" w:color="auto"/>
              <w:right w:val="single" w:sz="4" w:space="0" w:color="auto"/>
            </w:tcBorders>
            <w:shd w:val="clear" w:color="000000" w:fill="FFFFFF"/>
            <w:noWrap/>
            <w:vAlign w:val="bottom"/>
            <w:hideMark/>
          </w:tcPr>
          <w:p w:rsidR="00FA1E0B" w:rsidRPr="00FA1E0B" w:rsidRDefault="00FA1E0B" w:rsidP="00FA1E0B">
            <w:pPr>
              <w:jc w:val="right"/>
            </w:pPr>
            <w:r w:rsidRPr="00FA1E0B">
              <w:t xml:space="preserve"> 4 737,6 </w:t>
            </w:r>
          </w:p>
        </w:tc>
      </w:tr>
      <w:tr w:rsidR="00FA1E0B" w:rsidRPr="00FA1E0B" w:rsidTr="00FA1E0B">
        <w:trPr>
          <w:gridAfter w:val="1"/>
          <w:wAfter w:w="13" w:type="dxa"/>
          <w:cantSplit/>
          <w:trHeight w:val="600"/>
        </w:trPr>
        <w:tc>
          <w:tcPr>
            <w:tcW w:w="3672" w:type="dxa"/>
            <w:tcBorders>
              <w:top w:val="nil"/>
              <w:left w:val="single" w:sz="4" w:space="0" w:color="auto"/>
              <w:bottom w:val="single" w:sz="4" w:space="0" w:color="auto"/>
              <w:right w:val="single" w:sz="4" w:space="0" w:color="auto"/>
            </w:tcBorders>
            <w:shd w:val="clear" w:color="000000" w:fill="FFFFFF"/>
            <w:vAlign w:val="bottom"/>
            <w:hideMark/>
          </w:tcPr>
          <w:p w:rsidR="00FA1E0B" w:rsidRPr="00FA1E0B" w:rsidRDefault="00FA1E0B" w:rsidP="00FA1E0B">
            <w:r w:rsidRPr="00FA1E0B">
              <w:t>Иные межбюджетные трансферты на организацию ритуальных услуг</w:t>
            </w:r>
          </w:p>
        </w:tc>
        <w:tc>
          <w:tcPr>
            <w:tcW w:w="482"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05</w:t>
            </w:r>
          </w:p>
        </w:tc>
        <w:tc>
          <w:tcPr>
            <w:tcW w:w="482"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05</w:t>
            </w:r>
          </w:p>
        </w:tc>
        <w:tc>
          <w:tcPr>
            <w:tcW w:w="1494"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98.0.00.89610</w:t>
            </w:r>
          </w:p>
        </w:tc>
        <w:tc>
          <w:tcPr>
            <w:tcW w:w="546"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 </w:t>
            </w:r>
          </w:p>
        </w:tc>
        <w:tc>
          <w:tcPr>
            <w:tcW w:w="1363" w:type="dxa"/>
            <w:tcBorders>
              <w:top w:val="nil"/>
              <w:left w:val="single" w:sz="4" w:space="0" w:color="auto"/>
              <w:bottom w:val="single" w:sz="4" w:space="0" w:color="auto"/>
              <w:right w:val="single" w:sz="4" w:space="0" w:color="auto"/>
            </w:tcBorders>
            <w:shd w:val="clear" w:color="000000" w:fill="FFFFFF"/>
            <w:noWrap/>
            <w:vAlign w:val="bottom"/>
            <w:hideMark/>
          </w:tcPr>
          <w:p w:rsidR="00FA1E0B" w:rsidRPr="00FA1E0B" w:rsidRDefault="00FA1E0B" w:rsidP="00FA1E0B">
            <w:pPr>
              <w:jc w:val="right"/>
            </w:pPr>
            <w:r w:rsidRPr="00FA1E0B">
              <w:t xml:space="preserve"> 4 555,4 </w:t>
            </w:r>
          </w:p>
        </w:tc>
        <w:tc>
          <w:tcPr>
            <w:tcW w:w="1346" w:type="dxa"/>
            <w:tcBorders>
              <w:top w:val="nil"/>
              <w:left w:val="nil"/>
              <w:bottom w:val="single" w:sz="4" w:space="0" w:color="auto"/>
              <w:right w:val="single" w:sz="4" w:space="0" w:color="auto"/>
            </w:tcBorders>
            <w:shd w:val="clear" w:color="000000" w:fill="FFFFFF"/>
            <w:noWrap/>
            <w:vAlign w:val="bottom"/>
            <w:hideMark/>
          </w:tcPr>
          <w:p w:rsidR="00FA1E0B" w:rsidRPr="00FA1E0B" w:rsidRDefault="00FA1E0B" w:rsidP="00FA1E0B">
            <w:pPr>
              <w:jc w:val="right"/>
            </w:pPr>
            <w:r w:rsidRPr="00FA1E0B">
              <w:t xml:space="preserve"> 4 737,6 </w:t>
            </w:r>
          </w:p>
        </w:tc>
      </w:tr>
      <w:tr w:rsidR="00FA1E0B" w:rsidRPr="00FA1E0B" w:rsidTr="00FA1E0B">
        <w:trPr>
          <w:gridAfter w:val="1"/>
          <w:wAfter w:w="13" w:type="dxa"/>
          <w:cantSplit/>
          <w:trHeight w:val="300"/>
        </w:trPr>
        <w:tc>
          <w:tcPr>
            <w:tcW w:w="3672" w:type="dxa"/>
            <w:tcBorders>
              <w:top w:val="nil"/>
              <w:left w:val="single" w:sz="4" w:space="0" w:color="auto"/>
              <w:bottom w:val="single" w:sz="4" w:space="0" w:color="auto"/>
              <w:right w:val="single" w:sz="4" w:space="0" w:color="auto"/>
            </w:tcBorders>
            <w:shd w:val="clear" w:color="000000" w:fill="FFFFFF"/>
            <w:vAlign w:val="bottom"/>
            <w:hideMark/>
          </w:tcPr>
          <w:p w:rsidR="00FA1E0B" w:rsidRPr="00FA1E0B" w:rsidRDefault="00FA1E0B" w:rsidP="00FA1E0B">
            <w:r w:rsidRPr="00FA1E0B">
              <w:t>Межбюджетные трансферты</w:t>
            </w:r>
          </w:p>
        </w:tc>
        <w:tc>
          <w:tcPr>
            <w:tcW w:w="482"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05</w:t>
            </w:r>
          </w:p>
        </w:tc>
        <w:tc>
          <w:tcPr>
            <w:tcW w:w="482"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05</w:t>
            </w:r>
          </w:p>
        </w:tc>
        <w:tc>
          <w:tcPr>
            <w:tcW w:w="1494"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98.0.00.89610</w:t>
            </w:r>
          </w:p>
        </w:tc>
        <w:tc>
          <w:tcPr>
            <w:tcW w:w="546"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500</w:t>
            </w:r>
          </w:p>
        </w:tc>
        <w:tc>
          <w:tcPr>
            <w:tcW w:w="1363" w:type="dxa"/>
            <w:tcBorders>
              <w:top w:val="nil"/>
              <w:left w:val="single" w:sz="4" w:space="0" w:color="auto"/>
              <w:bottom w:val="single" w:sz="4" w:space="0" w:color="auto"/>
              <w:right w:val="single" w:sz="4" w:space="0" w:color="auto"/>
            </w:tcBorders>
            <w:shd w:val="clear" w:color="000000" w:fill="FFFFFF"/>
            <w:noWrap/>
            <w:vAlign w:val="bottom"/>
            <w:hideMark/>
          </w:tcPr>
          <w:p w:rsidR="00FA1E0B" w:rsidRPr="00FA1E0B" w:rsidRDefault="00FA1E0B" w:rsidP="00FA1E0B">
            <w:pPr>
              <w:jc w:val="right"/>
            </w:pPr>
            <w:r w:rsidRPr="00FA1E0B">
              <w:t xml:space="preserve"> 4 555,4 </w:t>
            </w:r>
          </w:p>
        </w:tc>
        <w:tc>
          <w:tcPr>
            <w:tcW w:w="1346" w:type="dxa"/>
            <w:tcBorders>
              <w:top w:val="nil"/>
              <w:left w:val="nil"/>
              <w:bottom w:val="single" w:sz="4" w:space="0" w:color="auto"/>
              <w:right w:val="single" w:sz="4" w:space="0" w:color="auto"/>
            </w:tcBorders>
            <w:shd w:val="clear" w:color="000000" w:fill="FFFFFF"/>
            <w:noWrap/>
            <w:vAlign w:val="bottom"/>
            <w:hideMark/>
          </w:tcPr>
          <w:p w:rsidR="00FA1E0B" w:rsidRPr="00FA1E0B" w:rsidRDefault="00FA1E0B" w:rsidP="00FA1E0B">
            <w:pPr>
              <w:jc w:val="right"/>
            </w:pPr>
            <w:r w:rsidRPr="00FA1E0B">
              <w:t xml:space="preserve"> 4 737,6 </w:t>
            </w:r>
          </w:p>
        </w:tc>
      </w:tr>
      <w:tr w:rsidR="00FA1E0B" w:rsidRPr="00FA1E0B" w:rsidTr="00FA1E0B">
        <w:trPr>
          <w:gridAfter w:val="1"/>
          <w:wAfter w:w="13" w:type="dxa"/>
          <w:cantSplit/>
          <w:trHeight w:val="300"/>
        </w:trPr>
        <w:tc>
          <w:tcPr>
            <w:tcW w:w="3672" w:type="dxa"/>
            <w:tcBorders>
              <w:top w:val="nil"/>
              <w:left w:val="single" w:sz="4" w:space="0" w:color="auto"/>
              <w:bottom w:val="single" w:sz="4" w:space="0" w:color="auto"/>
              <w:right w:val="single" w:sz="4" w:space="0" w:color="auto"/>
            </w:tcBorders>
            <w:shd w:val="clear" w:color="000000" w:fill="FFFFFF"/>
            <w:vAlign w:val="bottom"/>
            <w:hideMark/>
          </w:tcPr>
          <w:p w:rsidR="00FA1E0B" w:rsidRPr="00FA1E0B" w:rsidRDefault="00FA1E0B" w:rsidP="00FA1E0B">
            <w:pPr>
              <w:rPr>
                <w:b/>
                <w:bCs/>
              </w:rPr>
            </w:pPr>
            <w:r w:rsidRPr="00FA1E0B">
              <w:rPr>
                <w:b/>
                <w:bCs/>
              </w:rPr>
              <w:t>ОБРАЗОВАНИЕ</w:t>
            </w:r>
          </w:p>
        </w:tc>
        <w:tc>
          <w:tcPr>
            <w:tcW w:w="482"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rPr>
                <w:b/>
                <w:bCs/>
              </w:rPr>
            </w:pPr>
            <w:r w:rsidRPr="00FA1E0B">
              <w:rPr>
                <w:b/>
                <w:bCs/>
              </w:rPr>
              <w:t>07</w:t>
            </w:r>
          </w:p>
        </w:tc>
        <w:tc>
          <w:tcPr>
            <w:tcW w:w="482"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rPr>
                <w:b/>
                <w:bCs/>
              </w:rPr>
            </w:pPr>
            <w:r w:rsidRPr="00FA1E0B">
              <w:rPr>
                <w:b/>
                <w:bCs/>
              </w:rPr>
              <w:t> </w:t>
            </w:r>
          </w:p>
        </w:tc>
        <w:tc>
          <w:tcPr>
            <w:tcW w:w="1494"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rPr>
                <w:b/>
                <w:bCs/>
              </w:rPr>
            </w:pPr>
            <w:r w:rsidRPr="00FA1E0B">
              <w:rPr>
                <w:b/>
                <w:bCs/>
              </w:rPr>
              <w:t> </w:t>
            </w:r>
          </w:p>
        </w:tc>
        <w:tc>
          <w:tcPr>
            <w:tcW w:w="546"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rPr>
                <w:b/>
                <w:bCs/>
              </w:rPr>
            </w:pPr>
            <w:r w:rsidRPr="00FA1E0B">
              <w:rPr>
                <w:b/>
                <w:bCs/>
              </w:rPr>
              <w:t> </w:t>
            </w:r>
          </w:p>
        </w:tc>
        <w:tc>
          <w:tcPr>
            <w:tcW w:w="1363" w:type="dxa"/>
            <w:tcBorders>
              <w:top w:val="nil"/>
              <w:left w:val="single" w:sz="4" w:space="0" w:color="auto"/>
              <w:bottom w:val="single" w:sz="4" w:space="0" w:color="auto"/>
              <w:right w:val="single" w:sz="4" w:space="0" w:color="auto"/>
            </w:tcBorders>
            <w:shd w:val="clear" w:color="000000" w:fill="FFFFFF"/>
            <w:noWrap/>
            <w:vAlign w:val="bottom"/>
            <w:hideMark/>
          </w:tcPr>
          <w:p w:rsidR="00FA1E0B" w:rsidRPr="00FA1E0B" w:rsidRDefault="00FA1E0B" w:rsidP="00FA1E0B">
            <w:pPr>
              <w:jc w:val="right"/>
              <w:rPr>
                <w:b/>
                <w:bCs/>
              </w:rPr>
            </w:pPr>
            <w:r w:rsidRPr="00FA1E0B">
              <w:rPr>
                <w:b/>
                <w:bCs/>
              </w:rPr>
              <w:t xml:space="preserve"> 2 988,3 </w:t>
            </w:r>
          </w:p>
        </w:tc>
        <w:tc>
          <w:tcPr>
            <w:tcW w:w="1346" w:type="dxa"/>
            <w:tcBorders>
              <w:top w:val="nil"/>
              <w:left w:val="nil"/>
              <w:bottom w:val="single" w:sz="4" w:space="0" w:color="auto"/>
              <w:right w:val="single" w:sz="4" w:space="0" w:color="auto"/>
            </w:tcBorders>
            <w:shd w:val="clear" w:color="000000" w:fill="FFFFFF"/>
            <w:noWrap/>
            <w:vAlign w:val="bottom"/>
            <w:hideMark/>
          </w:tcPr>
          <w:p w:rsidR="00FA1E0B" w:rsidRPr="00FA1E0B" w:rsidRDefault="00FA1E0B" w:rsidP="00FA1E0B">
            <w:pPr>
              <w:jc w:val="right"/>
              <w:rPr>
                <w:b/>
                <w:bCs/>
              </w:rPr>
            </w:pPr>
            <w:r w:rsidRPr="00FA1E0B">
              <w:rPr>
                <w:b/>
                <w:bCs/>
              </w:rPr>
              <w:t xml:space="preserve"> 3 248,3 </w:t>
            </w:r>
          </w:p>
        </w:tc>
      </w:tr>
      <w:tr w:rsidR="00FA1E0B" w:rsidRPr="00FA1E0B" w:rsidTr="00FA1E0B">
        <w:trPr>
          <w:gridAfter w:val="1"/>
          <w:wAfter w:w="13" w:type="dxa"/>
          <w:cantSplit/>
          <w:trHeight w:val="300"/>
        </w:trPr>
        <w:tc>
          <w:tcPr>
            <w:tcW w:w="3672" w:type="dxa"/>
            <w:tcBorders>
              <w:top w:val="nil"/>
              <w:left w:val="single" w:sz="4" w:space="0" w:color="auto"/>
              <w:bottom w:val="single" w:sz="4" w:space="0" w:color="auto"/>
              <w:right w:val="single" w:sz="4" w:space="0" w:color="auto"/>
            </w:tcBorders>
            <w:shd w:val="clear" w:color="000000" w:fill="FFFFFF"/>
            <w:vAlign w:val="bottom"/>
            <w:hideMark/>
          </w:tcPr>
          <w:p w:rsidR="00FA1E0B" w:rsidRPr="00FA1E0B" w:rsidRDefault="00FA1E0B" w:rsidP="00FA1E0B">
            <w:pPr>
              <w:rPr>
                <w:b/>
                <w:bCs/>
              </w:rPr>
            </w:pPr>
            <w:r w:rsidRPr="00FA1E0B">
              <w:rPr>
                <w:b/>
                <w:bCs/>
              </w:rPr>
              <w:t>Другие вопросы в области образования</w:t>
            </w:r>
          </w:p>
        </w:tc>
        <w:tc>
          <w:tcPr>
            <w:tcW w:w="482"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rPr>
                <w:b/>
                <w:bCs/>
              </w:rPr>
            </w:pPr>
            <w:r w:rsidRPr="00FA1E0B">
              <w:rPr>
                <w:b/>
                <w:bCs/>
              </w:rPr>
              <w:t>07</w:t>
            </w:r>
          </w:p>
        </w:tc>
        <w:tc>
          <w:tcPr>
            <w:tcW w:w="482"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rPr>
                <w:b/>
                <w:bCs/>
              </w:rPr>
            </w:pPr>
            <w:r w:rsidRPr="00FA1E0B">
              <w:rPr>
                <w:b/>
                <w:bCs/>
              </w:rPr>
              <w:t>09</w:t>
            </w:r>
          </w:p>
        </w:tc>
        <w:tc>
          <w:tcPr>
            <w:tcW w:w="1494"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rPr>
                <w:b/>
                <w:bCs/>
              </w:rPr>
            </w:pPr>
            <w:r w:rsidRPr="00FA1E0B">
              <w:rPr>
                <w:b/>
                <w:bCs/>
              </w:rPr>
              <w:t> </w:t>
            </w:r>
          </w:p>
        </w:tc>
        <w:tc>
          <w:tcPr>
            <w:tcW w:w="546"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rPr>
                <w:b/>
                <w:bCs/>
              </w:rPr>
            </w:pPr>
            <w:r w:rsidRPr="00FA1E0B">
              <w:rPr>
                <w:b/>
                <w:bCs/>
              </w:rPr>
              <w:t> </w:t>
            </w:r>
          </w:p>
        </w:tc>
        <w:tc>
          <w:tcPr>
            <w:tcW w:w="1363" w:type="dxa"/>
            <w:tcBorders>
              <w:top w:val="nil"/>
              <w:left w:val="nil"/>
              <w:bottom w:val="single" w:sz="4" w:space="0" w:color="auto"/>
              <w:right w:val="single" w:sz="4" w:space="0" w:color="auto"/>
            </w:tcBorders>
            <w:shd w:val="clear" w:color="000000" w:fill="FFFFFF"/>
            <w:noWrap/>
            <w:vAlign w:val="bottom"/>
            <w:hideMark/>
          </w:tcPr>
          <w:p w:rsidR="00FA1E0B" w:rsidRPr="00FA1E0B" w:rsidRDefault="00FA1E0B" w:rsidP="00FA1E0B">
            <w:pPr>
              <w:jc w:val="right"/>
              <w:rPr>
                <w:b/>
                <w:bCs/>
              </w:rPr>
            </w:pPr>
            <w:r w:rsidRPr="00FA1E0B">
              <w:rPr>
                <w:b/>
                <w:bCs/>
              </w:rPr>
              <w:t xml:space="preserve"> 2 988,3 </w:t>
            </w:r>
          </w:p>
        </w:tc>
        <w:tc>
          <w:tcPr>
            <w:tcW w:w="1346" w:type="dxa"/>
            <w:tcBorders>
              <w:top w:val="nil"/>
              <w:left w:val="nil"/>
              <w:bottom w:val="single" w:sz="4" w:space="0" w:color="auto"/>
              <w:right w:val="single" w:sz="4" w:space="0" w:color="auto"/>
            </w:tcBorders>
            <w:shd w:val="clear" w:color="000000" w:fill="FFFFFF"/>
            <w:noWrap/>
            <w:vAlign w:val="bottom"/>
            <w:hideMark/>
          </w:tcPr>
          <w:p w:rsidR="00FA1E0B" w:rsidRPr="00FA1E0B" w:rsidRDefault="00FA1E0B" w:rsidP="00FA1E0B">
            <w:pPr>
              <w:jc w:val="right"/>
              <w:rPr>
                <w:b/>
                <w:bCs/>
              </w:rPr>
            </w:pPr>
            <w:r w:rsidRPr="00FA1E0B">
              <w:rPr>
                <w:b/>
                <w:bCs/>
              </w:rPr>
              <w:t xml:space="preserve"> 3 248,3 </w:t>
            </w:r>
          </w:p>
        </w:tc>
      </w:tr>
      <w:tr w:rsidR="00FA1E0B" w:rsidRPr="00FA1E0B" w:rsidTr="00FA1E0B">
        <w:trPr>
          <w:gridAfter w:val="1"/>
          <w:wAfter w:w="13" w:type="dxa"/>
          <w:cantSplit/>
          <w:trHeight w:val="300"/>
        </w:trPr>
        <w:tc>
          <w:tcPr>
            <w:tcW w:w="3672" w:type="dxa"/>
            <w:tcBorders>
              <w:top w:val="nil"/>
              <w:left w:val="single" w:sz="4" w:space="0" w:color="auto"/>
              <w:bottom w:val="single" w:sz="4" w:space="0" w:color="auto"/>
              <w:right w:val="single" w:sz="4" w:space="0" w:color="auto"/>
            </w:tcBorders>
            <w:shd w:val="clear" w:color="000000" w:fill="FFFFFF"/>
            <w:vAlign w:val="bottom"/>
            <w:hideMark/>
          </w:tcPr>
          <w:p w:rsidR="00FA1E0B" w:rsidRPr="00FA1E0B" w:rsidRDefault="00FA1E0B" w:rsidP="00FA1E0B">
            <w:r w:rsidRPr="00FA1E0B">
              <w:t>Выполнение переданных государственных полномочий</w:t>
            </w:r>
          </w:p>
        </w:tc>
        <w:tc>
          <w:tcPr>
            <w:tcW w:w="482"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07</w:t>
            </w:r>
          </w:p>
        </w:tc>
        <w:tc>
          <w:tcPr>
            <w:tcW w:w="482"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09</w:t>
            </w:r>
          </w:p>
        </w:tc>
        <w:tc>
          <w:tcPr>
            <w:tcW w:w="1494"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95.0.00.00000</w:t>
            </w:r>
          </w:p>
        </w:tc>
        <w:tc>
          <w:tcPr>
            <w:tcW w:w="546"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 </w:t>
            </w:r>
          </w:p>
        </w:tc>
        <w:tc>
          <w:tcPr>
            <w:tcW w:w="1363" w:type="dxa"/>
            <w:tcBorders>
              <w:top w:val="nil"/>
              <w:left w:val="single" w:sz="4" w:space="0" w:color="auto"/>
              <w:bottom w:val="single" w:sz="4" w:space="0" w:color="auto"/>
              <w:right w:val="single" w:sz="4" w:space="0" w:color="auto"/>
            </w:tcBorders>
            <w:shd w:val="clear" w:color="000000" w:fill="FFFFFF"/>
            <w:noWrap/>
            <w:vAlign w:val="bottom"/>
            <w:hideMark/>
          </w:tcPr>
          <w:p w:rsidR="00FA1E0B" w:rsidRPr="00FA1E0B" w:rsidRDefault="00FA1E0B" w:rsidP="00FA1E0B">
            <w:pPr>
              <w:jc w:val="right"/>
            </w:pPr>
            <w:r w:rsidRPr="00FA1E0B">
              <w:t xml:space="preserve"> 2 656,4 </w:t>
            </w:r>
          </w:p>
        </w:tc>
        <w:tc>
          <w:tcPr>
            <w:tcW w:w="1346" w:type="dxa"/>
            <w:tcBorders>
              <w:top w:val="nil"/>
              <w:left w:val="nil"/>
              <w:bottom w:val="single" w:sz="4" w:space="0" w:color="auto"/>
              <w:right w:val="single" w:sz="4" w:space="0" w:color="auto"/>
            </w:tcBorders>
            <w:shd w:val="clear" w:color="000000" w:fill="FFFFFF"/>
            <w:noWrap/>
            <w:vAlign w:val="bottom"/>
            <w:hideMark/>
          </w:tcPr>
          <w:p w:rsidR="00FA1E0B" w:rsidRPr="00FA1E0B" w:rsidRDefault="00FA1E0B" w:rsidP="00FA1E0B">
            <w:pPr>
              <w:jc w:val="right"/>
            </w:pPr>
            <w:r w:rsidRPr="00FA1E0B">
              <w:t xml:space="preserve"> 2 916,4 </w:t>
            </w:r>
          </w:p>
        </w:tc>
      </w:tr>
      <w:tr w:rsidR="00FA1E0B" w:rsidRPr="00FA1E0B" w:rsidTr="00FA1E0B">
        <w:trPr>
          <w:gridAfter w:val="1"/>
          <w:wAfter w:w="13" w:type="dxa"/>
          <w:cantSplit/>
          <w:trHeight w:val="1500"/>
        </w:trPr>
        <w:tc>
          <w:tcPr>
            <w:tcW w:w="3672" w:type="dxa"/>
            <w:tcBorders>
              <w:top w:val="nil"/>
              <w:left w:val="single" w:sz="4" w:space="0" w:color="auto"/>
              <w:bottom w:val="single" w:sz="4" w:space="0" w:color="auto"/>
              <w:right w:val="single" w:sz="4" w:space="0" w:color="auto"/>
            </w:tcBorders>
            <w:shd w:val="clear" w:color="000000" w:fill="FFFFFF"/>
            <w:vAlign w:val="bottom"/>
            <w:hideMark/>
          </w:tcPr>
          <w:p w:rsidR="00FA1E0B" w:rsidRPr="00FA1E0B" w:rsidRDefault="00FA1E0B" w:rsidP="00FA1E0B">
            <w:r w:rsidRPr="00FA1E0B">
              <w:t>Субвенции местным бюджетам на осуществление отдельных государственных полномочий Ненецкого автономного округа в сфере деятельности по профилактике безнадзорности и правонарушений несовершеннолетних</w:t>
            </w:r>
          </w:p>
        </w:tc>
        <w:tc>
          <w:tcPr>
            <w:tcW w:w="482"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07</w:t>
            </w:r>
          </w:p>
        </w:tc>
        <w:tc>
          <w:tcPr>
            <w:tcW w:w="482"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09</w:t>
            </w:r>
          </w:p>
        </w:tc>
        <w:tc>
          <w:tcPr>
            <w:tcW w:w="1494"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95.0.00.79260</w:t>
            </w:r>
          </w:p>
        </w:tc>
        <w:tc>
          <w:tcPr>
            <w:tcW w:w="546"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 </w:t>
            </w:r>
          </w:p>
        </w:tc>
        <w:tc>
          <w:tcPr>
            <w:tcW w:w="1363" w:type="dxa"/>
            <w:tcBorders>
              <w:top w:val="nil"/>
              <w:left w:val="single" w:sz="4" w:space="0" w:color="auto"/>
              <w:bottom w:val="single" w:sz="4" w:space="0" w:color="auto"/>
              <w:right w:val="single" w:sz="4" w:space="0" w:color="auto"/>
            </w:tcBorders>
            <w:shd w:val="clear" w:color="000000" w:fill="FFFFFF"/>
            <w:noWrap/>
            <w:vAlign w:val="bottom"/>
            <w:hideMark/>
          </w:tcPr>
          <w:p w:rsidR="00FA1E0B" w:rsidRPr="00FA1E0B" w:rsidRDefault="00FA1E0B" w:rsidP="00FA1E0B">
            <w:pPr>
              <w:jc w:val="right"/>
            </w:pPr>
            <w:r w:rsidRPr="00FA1E0B">
              <w:t xml:space="preserve"> 2 656,4 </w:t>
            </w:r>
          </w:p>
        </w:tc>
        <w:tc>
          <w:tcPr>
            <w:tcW w:w="1346" w:type="dxa"/>
            <w:tcBorders>
              <w:top w:val="nil"/>
              <w:left w:val="nil"/>
              <w:bottom w:val="single" w:sz="4" w:space="0" w:color="auto"/>
              <w:right w:val="single" w:sz="4" w:space="0" w:color="auto"/>
            </w:tcBorders>
            <w:shd w:val="clear" w:color="000000" w:fill="FFFFFF"/>
            <w:noWrap/>
            <w:vAlign w:val="bottom"/>
            <w:hideMark/>
          </w:tcPr>
          <w:p w:rsidR="00FA1E0B" w:rsidRPr="00FA1E0B" w:rsidRDefault="00FA1E0B" w:rsidP="00FA1E0B">
            <w:pPr>
              <w:jc w:val="right"/>
            </w:pPr>
            <w:r w:rsidRPr="00FA1E0B">
              <w:t xml:space="preserve"> 2 916,4 </w:t>
            </w:r>
          </w:p>
        </w:tc>
      </w:tr>
      <w:tr w:rsidR="00FA1E0B" w:rsidRPr="00FA1E0B" w:rsidTr="00FA1E0B">
        <w:trPr>
          <w:gridAfter w:val="1"/>
          <w:wAfter w:w="13" w:type="dxa"/>
          <w:cantSplit/>
          <w:trHeight w:val="1500"/>
        </w:trPr>
        <w:tc>
          <w:tcPr>
            <w:tcW w:w="3672" w:type="dxa"/>
            <w:tcBorders>
              <w:top w:val="nil"/>
              <w:left w:val="single" w:sz="4" w:space="0" w:color="auto"/>
              <w:bottom w:val="single" w:sz="4" w:space="0" w:color="auto"/>
              <w:right w:val="single" w:sz="4" w:space="0" w:color="auto"/>
            </w:tcBorders>
            <w:shd w:val="clear" w:color="000000" w:fill="FFFFFF"/>
            <w:vAlign w:val="bottom"/>
            <w:hideMark/>
          </w:tcPr>
          <w:p w:rsidR="00FA1E0B" w:rsidRPr="00FA1E0B" w:rsidRDefault="00FA1E0B" w:rsidP="00FA1E0B">
            <w:r w:rsidRPr="00FA1E0B">
              <w:lastRenderedPageBreak/>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482"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07</w:t>
            </w:r>
          </w:p>
        </w:tc>
        <w:tc>
          <w:tcPr>
            <w:tcW w:w="482"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09</w:t>
            </w:r>
          </w:p>
        </w:tc>
        <w:tc>
          <w:tcPr>
            <w:tcW w:w="1494"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95.0.00.79260</w:t>
            </w:r>
          </w:p>
        </w:tc>
        <w:tc>
          <w:tcPr>
            <w:tcW w:w="546"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100</w:t>
            </w:r>
          </w:p>
        </w:tc>
        <w:tc>
          <w:tcPr>
            <w:tcW w:w="1363" w:type="dxa"/>
            <w:tcBorders>
              <w:top w:val="nil"/>
              <w:left w:val="single" w:sz="4" w:space="0" w:color="auto"/>
              <w:bottom w:val="single" w:sz="4" w:space="0" w:color="auto"/>
              <w:right w:val="single" w:sz="4" w:space="0" w:color="auto"/>
            </w:tcBorders>
            <w:shd w:val="clear" w:color="000000" w:fill="FFFFFF"/>
            <w:noWrap/>
            <w:vAlign w:val="bottom"/>
            <w:hideMark/>
          </w:tcPr>
          <w:p w:rsidR="00FA1E0B" w:rsidRPr="00FA1E0B" w:rsidRDefault="00FA1E0B" w:rsidP="00FA1E0B">
            <w:pPr>
              <w:jc w:val="right"/>
            </w:pPr>
            <w:r w:rsidRPr="00FA1E0B">
              <w:t xml:space="preserve"> 2 592,4 </w:t>
            </w:r>
          </w:p>
        </w:tc>
        <w:tc>
          <w:tcPr>
            <w:tcW w:w="1346" w:type="dxa"/>
            <w:tcBorders>
              <w:top w:val="nil"/>
              <w:left w:val="nil"/>
              <w:bottom w:val="single" w:sz="4" w:space="0" w:color="auto"/>
              <w:right w:val="single" w:sz="4" w:space="0" w:color="auto"/>
            </w:tcBorders>
            <w:shd w:val="clear" w:color="000000" w:fill="FFFFFF"/>
            <w:noWrap/>
            <w:vAlign w:val="bottom"/>
            <w:hideMark/>
          </w:tcPr>
          <w:p w:rsidR="00FA1E0B" w:rsidRPr="00FA1E0B" w:rsidRDefault="00FA1E0B" w:rsidP="00FA1E0B">
            <w:pPr>
              <w:jc w:val="right"/>
            </w:pPr>
            <w:r w:rsidRPr="00FA1E0B">
              <w:t xml:space="preserve"> 2 839,4 </w:t>
            </w:r>
          </w:p>
        </w:tc>
      </w:tr>
      <w:tr w:rsidR="00FA1E0B" w:rsidRPr="00FA1E0B" w:rsidTr="00FA1E0B">
        <w:trPr>
          <w:gridAfter w:val="1"/>
          <w:wAfter w:w="13" w:type="dxa"/>
          <w:cantSplit/>
          <w:trHeight w:val="600"/>
        </w:trPr>
        <w:tc>
          <w:tcPr>
            <w:tcW w:w="3672" w:type="dxa"/>
            <w:tcBorders>
              <w:top w:val="nil"/>
              <w:left w:val="single" w:sz="4" w:space="0" w:color="auto"/>
              <w:bottom w:val="single" w:sz="4" w:space="0" w:color="auto"/>
              <w:right w:val="single" w:sz="4" w:space="0" w:color="auto"/>
            </w:tcBorders>
            <w:shd w:val="clear" w:color="000000" w:fill="FFFFFF"/>
            <w:vAlign w:val="bottom"/>
            <w:hideMark/>
          </w:tcPr>
          <w:p w:rsidR="00FA1E0B" w:rsidRPr="00FA1E0B" w:rsidRDefault="00FA1E0B" w:rsidP="00FA1E0B">
            <w:r w:rsidRPr="00FA1E0B">
              <w:t>Закупка товаров, работ и услуг для обеспечения государственных (муниципальных) нужд</w:t>
            </w:r>
          </w:p>
        </w:tc>
        <w:tc>
          <w:tcPr>
            <w:tcW w:w="482"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07</w:t>
            </w:r>
          </w:p>
        </w:tc>
        <w:tc>
          <w:tcPr>
            <w:tcW w:w="482"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09</w:t>
            </w:r>
          </w:p>
        </w:tc>
        <w:tc>
          <w:tcPr>
            <w:tcW w:w="1494"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95.0.00.79260</w:t>
            </w:r>
          </w:p>
        </w:tc>
        <w:tc>
          <w:tcPr>
            <w:tcW w:w="546"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200</w:t>
            </w:r>
          </w:p>
        </w:tc>
        <w:tc>
          <w:tcPr>
            <w:tcW w:w="1363" w:type="dxa"/>
            <w:tcBorders>
              <w:top w:val="nil"/>
              <w:left w:val="single" w:sz="4" w:space="0" w:color="auto"/>
              <w:bottom w:val="single" w:sz="4" w:space="0" w:color="auto"/>
              <w:right w:val="single" w:sz="4" w:space="0" w:color="auto"/>
            </w:tcBorders>
            <w:shd w:val="clear" w:color="000000" w:fill="FFFFFF"/>
            <w:noWrap/>
            <w:vAlign w:val="bottom"/>
            <w:hideMark/>
          </w:tcPr>
          <w:p w:rsidR="00FA1E0B" w:rsidRPr="00FA1E0B" w:rsidRDefault="00FA1E0B" w:rsidP="00FA1E0B">
            <w:pPr>
              <w:jc w:val="right"/>
            </w:pPr>
            <w:r w:rsidRPr="00FA1E0B">
              <w:t xml:space="preserve"> 64,0 </w:t>
            </w:r>
          </w:p>
        </w:tc>
        <w:tc>
          <w:tcPr>
            <w:tcW w:w="1346" w:type="dxa"/>
            <w:tcBorders>
              <w:top w:val="nil"/>
              <w:left w:val="nil"/>
              <w:bottom w:val="single" w:sz="4" w:space="0" w:color="auto"/>
              <w:right w:val="single" w:sz="4" w:space="0" w:color="auto"/>
            </w:tcBorders>
            <w:shd w:val="clear" w:color="000000" w:fill="FFFFFF"/>
            <w:noWrap/>
            <w:vAlign w:val="bottom"/>
            <w:hideMark/>
          </w:tcPr>
          <w:p w:rsidR="00FA1E0B" w:rsidRPr="00FA1E0B" w:rsidRDefault="00FA1E0B" w:rsidP="00FA1E0B">
            <w:pPr>
              <w:jc w:val="right"/>
            </w:pPr>
            <w:r w:rsidRPr="00FA1E0B">
              <w:t xml:space="preserve"> 77,0 </w:t>
            </w:r>
          </w:p>
        </w:tc>
      </w:tr>
      <w:tr w:rsidR="00FA1E0B" w:rsidRPr="00FA1E0B" w:rsidTr="00FA1E0B">
        <w:trPr>
          <w:gridAfter w:val="1"/>
          <w:wAfter w:w="13" w:type="dxa"/>
          <w:cantSplit/>
          <w:trHeight w:val="300"/>
        </w:trPr>
        <w:tc>
          <w:tcPr>
            <w:tcW w:w="3672" w:type="dxa"/>
            <w:tcBorders>
              <w:top w:val="nil"/>
              <w:left w:val="single" w:sz="4" w:space="0" w:color="auto"/>
              <w:bottom w:val="single" w:sz="4" w:space="0" w:color="auto"/>
              <w:right w:val="single" w:sz="4" w:space="0" w:color="auto"/>
            </w:tcBorders>
            <w:shd w:val="clear" w:color="000000" w:fill="FFFFFF"/>
            <w:vAlign w:val="bottom"/>
            <w:hideMark/>
          </w:tcPr>
          <w:p w:rsidR="00FA1E0B" w:rsidRPr="00FA1E0B" w:rsidRDefault="00FA1E0B" w:rsidP="00FA1E0B">
            <w:r w:rsidRPr="00FA1E0B">
              <w:t>Другие непрограммные расходы</w:t>
            </w:r>
          </w:p>
        </w:tc>
        <w:tc>
          <w:tcPr>
            <w:tcW w:w="482"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07</w:t>
            </w:r>
          </w:p>
        </w:tc>
        <w:tc>
          <w:tcPr>
            <w:tcW w:w="482"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09</w:t>
            </w:r>
          </w:p>
        </w:tc>
        <w:tc>
          <w:tcPr>
            <w:tcW w:w="1494"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98.0.00.00000</w:t>
            </w:r>
          </w:p>
        </w:tc>
        <w:tc>
          <w:tcPr>
            <w:tcW w:w="546"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 </w:t>
            </w:r>
          </w:p>
        </w:tc>
        <w:tc>
          <w:tcPr>
            <w:tcW w:w="1363" w:type="dxa"/>
            <w:tcBorders>
              <w:top w:val="nil"/>
              <w:left w:val="single" w:sz="4" w:space="0" w:color="auto"/>
              <w:bottom w:val="single" w:sz="4" w:space="0" w:color="auto"/>
              <w:right w:val="single" w:sz="4" w:space="0" w:color="auto"/>
            </w:tcBorders>
            <w:shd w:val="clear" w:color="000000" w:fill="FFFFFF"/>
            <w:noWrap/>
            <w:vAlign w:val="bottom"/>
            <w:hideMark/>
          </w:tcPr>
          <w:p w:rsidR="00FA1E0B" w:rsidRPr="00FA1E0B" w:rsidRDefault="00FA1E0B" w:rsidP="00FA1E0B">
            <w:pPr>
              <w:jc w:val="right"/>
            </w:pPr>
            <w:r w:rsidRPr="00FA1E0B">
              <w:t xml:space="preserve"> 331,9 </w:t>
            </w:r>
          </w:p>
        </w:tc>
        <w:tc>
          <w:tcPr>
            <w:tcW w:w="1346" w:type="dxa"/>
            <w:tcBorders>
              <w:top w:val="nil"/>
              <w:left w:val="nil"/>
              <w:bottom w:val="single" w:sz="4" w:space="0" w:color="auto"/>
              <w:right w:val="single" w:sz="4" w:space="0" w:color="auto"/>
            </w:tcBorders>
            <w:shd w:val="clear" w:color="000000" w:fill="FFFFFF"/>
            <w:noWrap/>
            <w:vAlign w:val="bottom"/>
            <w:hideMark/>
          </w:tcPr>
          <w:p w:rsidR="00FA1E0B" w:rsidRPr="00FA1E0B" w:rsidRDefault="00FA1E0B" w:rsidP="00FA1E0B">
            <w:pPr>
              <w:jc w:val="right"/>
            </w:pPr>
            <w:r w:rsidRPr="00FA1E0B">
              <w:t xml:space="preserve"> 331,9 </w:t>
            </w:r>
          </w:p>
        </w:tc>
      </w:tr>
      <w:tr w:rsidR="00FA1E0B" w:rsidRPr="00FA1E0B" w:rsidTr="00FA1E0B">
        <w:trPr>
          <w:gridAfter w:val="1"/>
          <w:wAfter w:w="13" w:type="dxa"/>
          <w:cantSplit/>
          <w:trHeight w:val="600"/>
        </w:trPr>
        <w:tc>
          <w:tcPr>
            <w:tcW w:w="3672" w:type="dxa"/>
            <w:tcBorders>
              <w:top w:val="nil"/>
              <w:left w:val="single" w:sz="4" w:space="0" w:color="auto"/>
              <w:bottom w:val="single" w:sz="4" w:space="0" w:color="auto"/>
              <w:right w:val="single" w:sz="4" w:space="0" w:color="auto"/>
            </w:tcBorders>
            <w:shd w:val="clear" w:color="000000" w:fill="FFFFFF"/>
            <w:vAlign w:val="bottom"/>
            <w:hideMark/>
          </w:tcPr>
          <w:p w:rsidR="00FA1E0B" w:rsidRPr="00FA1E0B" w:rsidRDefault="00FA1E0B" w:rsidP="00FA1E0B">
            <w:r w:rsidRPr="00FA1E0B">
              <w:t>Расходы на содержание органов местного самоуправления и обеспечение их функций</w:t>
            </w:r>
          </w:p>
        </w:tc>
        <w:tc>
          <w:tcPr>
            <w:tcW w:w="482"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07</w:t>
            </w:r>
          </w:p>
        </w:tc>
        <w:tc>
          <w:tcPr>
            <w:tcW w:w="482"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09</w:t>
            </w:r>
          </w:p>
        </w:tc>
        <w:tc>
          <w:tcPr>
            <w:tcW w:w="1494"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98.0.00.81010</w:t>
            </w:r>
          </w:p>
        </w:tc>
        <w:tc>
          <w:tcPr>
            <w:tcW w:w="546"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 </w:t>
            </w:r>
          </w:p>
        </w:tc>
        <w:tc>
          <w:tcPr>
            <w:tcW w:w="1363" w:type="dxa"/>
            <w:tcBorders>
              <w:top w:val="nil"/>
              <w:left w:val="single" w:sz="4" w:space="0" w:color="auto"/>
              <w:bottom w:val="single" w:sz="4" w:space="0" w:color="auto"/>
              <w:right w:val="single" w:sz="4" w:space="0" w:color="auto"/>
            </w:tcBorders>
            <w:shd w:val="clear" w:color="000000" w:fill="FFFFFF"/>
            <w:noWrap/>
            <w:vAlign w:val="bottom"/>
            <w:hideMark/>
          </w:tcPr>
          <w:p w:rsidR="00FA1E0B" w:rsidRPr="00FA1E0B" w:rsidRDefault="00FA1E0B" w:rsidP="00FA1E0B">
            <w:pPr>
              <w:jc w:val="right"/>
            </w:pPr>
            <w:r w:rsidRPr="00FA1E0B">
              <w:t xml:space="preserve"> 331,9 </w:t>
            </w:r>
          </w:p>
        </w:tc>
        <w:tc>
          <w:tcPr>
            <w:tcW w:w="1346" w:type="dxa"/>
            <w:tcBorders>
              <w:top w:val="nil"/>
              <w:left w:val="nil"/>
              <w:bottom w:val="single" w:sz="4" w:space="0" w:color="auto"/>
              <w:right w:val="single" w:sz="4" w:space="0" w:color="auto"/>
            </w:tcBorders>
            <w:shd w:val="clear" w:color="000000" w:fill="FFFFFF"/>
            <w:noWrap/>
            <w:vAlign w:val="bottom"/>
            <w:hideMark/>
          </w:tcPr>
          <w:p w:rsidR="00FA1E0B" w:rsidRPr="00FA1E0B" w:rsidRDefault="00FA1E0B" w:rsidP="00FA1E0B">
            <w:pPr>
              <w:jc w:val="right"/>
            </w:pPr>
            <w:r w:rsidRPr="00FA1E0B">
              <w:t xml:space="preserve"> 331,9 </w:t>
            </w:r>
          </w:p>
        </w:tc>
      </w:tr>
      <w:tr w:rsidR="00FA1E0B" w:rsidRPr="00FA1E0B" w:rsidTr="00FA1E0B">
        <w:trPr>
          <w:gridAfter w:val="1"/>
          <w:wAfter w:w="13" w:type="dxa"/>
          <w:cantSplit/>
          <w:trHeight w:val="1500"/>
        </w:trPr>
        <w:tc>
          <w:tcPr>
            <w:tcW w:w="3672" w:type="dxa"/>
            <w:tcBorders>
              <w:top w:val="nil"/>
              <w:left w:val="single" w:sz="4" w:space="0" w:color="auto"/>
              <w:bottom w:val="single" w:sz="4" w:space="0" w:color="auto"/>
              <w:right w:val="single" w:sz="4" w:space="0" w:color="auto"/>
            </w:tcBorders>
            <w:shd w:val="clear" w:color="000000" w:fill="FFFFFF"/>
            <w:vAlign w:val="bottom"/>
            <w:hideMark/>
          </w:tcPr>
          <w:p w:rsidR="00FA1E0B" w:rsidRPr="00FA1E0B" w:rsidRDefault="00FA1E0B" w:rsidP="00FA1E0B">
            <w:r w:rsidRPr="00FA1E0B">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482"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07</w:t>
            </w:r>
          </w:p>
        </w:tc>
        <w:tc>
          <w:tcPr>
            <w:tcW w:w="482"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09</w:t>
            </w:r>
          </w:p>
        </w:tc>
        <w:tc>
          <w:tcPr>
            <w:tcW w:w="1494"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98.0.00.81010</w:t>
            </w:r>
          </w:p>
        </w:tc>
        <w:tc>
          <w:tcPr>
            <w:tcW w:w="546"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100</w:t>
            </w:r>
          </w:p>
        </w:tc>
        <w:tc>
          <w:tcPr>
            <w:tcW w:w="1363" w:type="dxa"/>
            <w:tcBorders>
              <w:top w:val="nil"/>
              <w:left w:val="single" w:sz="4" w:space="0" w:color="auto"/>
              <w:bottom w:val="single" w:sz="4" w:space="0" w:color="auto"/>
              <w:right w:val="single" w:sz="4" w:space="0" w:color="auto"/>
            </w:tcBorders>
            <w:shd w:val="clear" w:color="000000" w:fill="FFFFFF"/>
            <w:noWrap/>
            <w:vAlign w:val="bottom"/>
            <w:hideMark/>
          </w:tcPr>
          <w:p w:rsidR="00FA1E0B" w:rsidRPr="00FA1E0B" w:rsidRDefault="00FA1E0B" w:rsidP="00FA1E0B">
            <w:pPr>
              <w:jc w:val="right"/>
            </w:pPr>
            <w:r w:rsidRPr="00FA1E0B">
              <w:t xml:space="preserve"> 331,9 </w:t>
            </w:r>
          </w:p>
        </w:tc>
        <w:tc>
          <w:tcPr>
            <w:tcW w:w="1346" w:type="dxa"/>
            <w:tcBorders>
              <w:top w:val="nil"/>
              <w:left w:val="nil"/>
              <w:bottom w:val="single" w:sz="4" w:space="0" w:color="auto"/>
              <w:right w:val="single" w:sz="4" w:space="0" w:color="auto"/>
            </w:tcBorders>
            <w:shd w:val="clear" w:color="000000" w:fill="FFFFFF"/>
            <w:noWrap/>
            <w:vAlign w:val="bottom"/>
            <w:hideMark/>
          </w:tcPr>
          <w:p w:rsidR="00FA1E0B" w:rsidRPr="00FA1E0B" w:rsidRDefault="00FA1E0B" w:rsidP="00FA1E0B">
            <w:pPr>
              <w:jc w:val="right"/>
            </w:pPr>
            <w:r w:rsidRPr="00FA1E0B">
              <w:t xml:space="preserve"> 331,9 </w:t>
            </w:r>
          </w:p>
        </w:tc>
      </w:tr>
      <w:tr w:rsidR="00FA1E0B" w:rsidRPr="00FA1E0B" w:rsidTr="00FA1E0B">
        <w:trPr>
          <w:gridAfter w:val="1"/>
          <w:wAfter w:w="13" w:type="dxa"/>
          <w:cantSplit/>
          <w:trHeight w:val="300"/>
        </w:trPr>
        <w:tc>
          <w:tcPr>
            <w:tcW w:w="3672" w:type="dxa"/>
            <w:tcBorders>
              <w:top w:val="nil"/>
              <w:left w:val="single" w:sz="4" w:space="0" w:color="auto"/>
              <w:bottom w:val="single" w:sz="4" w:space="0" w:color="auto"/>
              <w:right w:val="single" w:sz="4" w:space="0" w:color="auto"/>
            </w:tcBorders>
            <w:shd w:val="clear" w:color="000000" w:fill="FFFFFF"/>
            <w:vAlign w:val="bottom"/>
            <w:hideMark/>
          </w:tcPr>
          <w:p w:rsidR="00FA1E0B" w:rsidRPr="00FA1E0B" w:rsidRDefault="00FA1E0B" w:rsidP="00FA1E0B">
            <w:pPr>
              <w:rPr>
                <w:b/>
                <w:bCs/>
              </w:rPr>
            </w:pPr>
            <w:r w:rsidRPr="00FA1E0B">
              <w:rPr>
                <w:b/>
                <w:bCs/>
              </w:rPr>
              <w:t>СОЦИАЛЬНАЯ ПОЛИТИКА</w:t>
            </w:r>
          </w:p>
        </w:tc>
        <w:tc>
          <w:tcPr>
            <w:tcW w:w="482"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rPr>
                <w:b/>
                <w:bCs/>
              </w:rPr>
            </w:pPr>
            <w:r w:rsidRPr="00FA1E0B">
              <w:rPr>
                <w:b/>
                <w:bCs/>
              </w:rPr>
              <w:t>10</w:t>
            </w:r>
          </w:p>
        </w:tc>
        <w:tc>
          <w:tcPr>
            <w:tcW w:w="482"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rPr>
                <w:b/>
                <w:bCs/>
              </w:rPr>
            </w:pPr>
            <w:r w:rsidRPr="00FA1E0B">
              <w:rPr>
                <w:b/>
                <w:bCs/>
              </w:rPr>
              <w:t> </w:t>
            </w:r>
          </w:p>
        </w:tc>
        <w:tc>
          <w:tcPr>
            <w:tcW w:w="1494"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rPr>
                <w:b/>
                <w:bCs/>
              </w:rPr>
            </w:pPr>
            <w:r w:rsidRPr="00FA1E0B">
              <w:rPr>
                <w:b/>
                <w:bCs/>
              </w:rPr>
              <w:t> </w:t>
            </w:r>
          </w:p>
        </w:tc>
        <w:tc>
          <w:tcPr>
            <w:tcW w:w="546"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rPr>
                <w:b/>
                <w:bCs/>
              </w:rPr>
            </w:pPr>
            <w:r w:rsidRPr="00FA1E0B">
              <w:rPr>
                <w:b/>
                <w:bCs/>
              </w:rPr>
              <w:t> </w:t>
            </w:r>
          </w:p>
        </w:tc>
        <w:tc>
          <w:tcPr>
            <w:tcW w:w="1363" w:type="dxa"/>
            <w:tcBorders>
              <w:top w:val="nil"/>
              <w:left w:val="single" w:sz="4" w:space="0" w:color="auto"/>
              <w:bottom w:val="single" w:sz="4" w:space="0" w:color="auto"/>
              <w:right w:val="single" w:sz="4" w:space="0" w:color="auto"/>
            </w:tcBorders>
            <w:shd w:val="clear" w:color="000000" w:fill="FFFFFF"/>
            <w:noWrap/>
            <w:vAlign w:val="bottom"/>
            <w:hideMark/>
          </w:tcPr>
          <w:p w:rsidR="00FA1E0B" w:rsidRPr="00FA1E0B" w:rsidRDefault="00FA1E0B" w:rsidP="00FA1E0B">
            <w:pPr>
              <w:jc w:val="right"/>
              <w:rPr>
                <w:b/>
                <w:bCs/>
              </w:rPr>
            </w:pPr>
            <w:r w:rsidRPr="00FA1E0B">
              <w:rPr>
                <w:b/>
                <w:bCs/>
              </w:rPr>
              <w:t xml:space="preserve"> 15 582,9 </w:t>
            </w:r>
          </w:p>
        </w:tc>
        <w:tc>
          <w:tcPr>
            <w:tcW w:w="1346" w:type="dxa"/>
            <w:tcBorders>
              <w:top w:val="nil"/>
              <w:left w:val="nil"/>
              <w:bottom w:val="single" w:sz="4" w:space="0" w:color="auto"/>
              <w:right w:val="single" w:sz="4" w:space="0" w:color="auto"/>
            </w:tcBorders>
            <w:shd w:val="clear" w:color="000000" w:fill="FFFFFF"/>
            <w:noWrap/>
            <w:vAlign w:val="bottom"/>
            <w:hideMark/>
          </w:tcPr>
          <w:p w:rsidR="00FA1E0B" w:rsidRPr="00FA1E0B" w:rsidRDefault="00FA1E0B" w:rsidP="00FA1E0B">
            <w:pPr>
              <w:jc w:val="right"/>
              <w:rPr>
                <w:b/>
                <w:bCs/>
              </w:rPr>
            </w:pPr>
            <w:r w:rsidRPr="00FA1E0B">
              <w:rPr>
                <w:b/>
                <w:bCs/>
              </w:rPr>
              <w:t xml:space="preserve"> 15 700,3 </w:t>
            </w:r>
          </w:p>
        </w:tc>
      </w:tr>
      <w:tr w:rsidR="00FA1E0B" w:rsidRPr="00FA1E0B" w:rsidTr="00FA1E0B">
        <w:trPr>
          <w:gridAfter w:val="1"/>
          <w:wAfter w:w="13" w:type="dxa"/>
          <w:cantSplit/>
          <w:trHeight w:val="300"/>
        </w:trPr>
        <w:tc>
          <w:tcPr>
            <w:tcW w:w="3672" w:type="dxa"/>
            <w:tcBorders>
              <w:top w:val="nil"/>
              <w:left w:val="single" w:sz="4" w:space="0" w:color="auto"/>
              <w:bottom w:val="single" w:sz="4" w:space="0" w:color="auto"/>
              <w:right w:val="single" w:sz="4" w:space="0" w:color="auto"/>
            </w:tcBorders>
            <w:shd w:val="clear" w:color="000000" w:fill="FFFFFF"/>
            <w:vAlign w:val="bottom"/>
            <w:hideMark/>
          </w:tcPr>
          <w:p w:rsidR="00FA1E0B" w:rsidRPr="00FA1E0B" w:rsidRDefault="00FA1E0B" w:rsidP="00FA1E0B">
            <w:pPr>
              <w:rPr>
                <w:b/>
                <w:bCs/>
              </w:rPr>
            </w:pPr>
            <w:r w:rsidRPr="00FA1E0B">
              <w:rPr>
                <w:b/>
                <w:bCs/>
              </w:rPr>
              <w:t xml:space="preserve">Пенсионное обеспечение </w:t>
            </w:r>
          </w:p>
        </w:tc>
        <w:tc>
          <w:tcPr>
            <w:tcW w:w="482"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rPr>
                <w:b/>
                <w:bCs/>
              </w:rPr>
            </w:pPr>
            <w:r w:rsidRPr="00FA1E0B">
              <w:rPr>
                <w:b/>
                <w:bCs/>
              </w:rPr>
              <w:t>10</w:t>
            </w:r>
          </w:p>
        </w:tc>
        <w:tc>
          <w:tcPr>
            <w:tcW w:w="482"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rPr>
                <w:b/>
                <w:bCs/>
              </w:rPr>
            </w:pPr>
            <w:r w:rsidRPr="00FA1E0B">
              <w:rPr>
                <w:b/>
                <w:bCs/>
              </w:rPr>
              <w:t>01</w:t>
            </w:r>
          </w:p>
        </w:tc>
        <w:tc>
          <w:tcPr>
            <w:tcW w:w="1494"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rPr>
                <w:b/>
                <w:bCs/>
              </w:rPr>
            </w:pPr>
            <w:r w:rsidRPr="00FA1E0B">
              <w:rPr>
                <w:b/>
                <w:bCs/>
              </w:rPr>
              <w:t> </w:t>
            </w:r>
          </w:p>
        </w:tc>
        <w:tc>
          <w:tcPr>
            <w:tcW w:w="546"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rPr>
                <w:b/>
                <w:bCs/>
              </w:rPr>
            </w:pPr>
            <w:r w:rsidRPr="00FA1E0B">
              <w:rPr>
                <w:b/>
                <w:bCs/>
              </w:rPr>
              <w:t> </w:t>
            </w:r>
          </w:p>
        </w:tc>
        <w:tc>
          <w:tcPr>
            <w:tcW w:w="1363" w:type="dxa"/>
            <w:tcBorders>
              <w:top w:val="nil"/>
              <w:left w:val="single" w:sz="4" w:space="0" w:color="auto"/>
              <w:bottom w:val="single" w:sz="4" w:space="0" w:color="auto"/>
              <w:right w:val="single" w:sz="4" w:space="0" w:color="auto"/>
            </w:tcBorders>
            <w:shd w:val="clear" w:color="000000" w:fill="FFFFFF"/>
            <w:noWrap/>
            <w:vAlign w:val="bottom"/>
            <w:hideMark/>
          </w:tcPr>
          <w:p w:rsidR="00FA1E0B" w:rsidRPr="00FA1E0B" w:rsidRDefault="00FA1E0B" w:rsidP="00FA1E0B">
            <w:pPr>
              <w:jc w:val="right"/>
              <w:rPr>
                <w:b/>
                <w:bCs/>
              </w:rPr>
            </w:pPr>
            <w:r w:rsidRPr="00FA1E0B">
              <w:rPr>
                <w:b/>
                <w:bCs/>
              </w:rPr>
              <w:t xml:space="preserve"> 14 355,1 </w:t>
            </w:r>
          </w:p>
        </w:tc>
        <w:tc>
          <w:tcPr>
            <w:tcW w:w="1346" w:type="dxa"/>
            <w:tcBorders>
              <w:top w:val="nil"/>
              <w:left w:val="nil"/>
              <w:bottom w:val="single" w:sz="4" w:space="0" w:color="auto"/>
              <w:right w:val="single" w:sz="4" w:space="0" w:color="auto"/>
            </w:tcBorders>
            <w:shd w:val="clear" w:color="000000" w:fill="FFFFFF"/>
            <w:noWrap/>
            <w:vAlign w:val="bottom"/>
            <w:hideMark/>
          </w:tcPr>
          <w:p w:rsidR="00FA1E0B" w:rsidRPr="00FA1E0B" w:rsidRDefault="00FA1E0B" w:rsidP="00FA1E0B">
            <w:pPr>
              <w:jc w:val="right"/>
              <w:rPr>
                <w:b/>
                <w:bCs/>
              </w:rPr>
            </w:pPr>
            <w:r w:rsidRPr="00FA1E0B">
              <w:rPr>
                <w:b/>
                <w:bCs/>
              </w:rPr>
              <w:t xml:space="preserve"> 14 355,1 </w:t>
            </w:r>
          </w:p>
        </w:tc>
      </w:tr>
      <w:tr w:rsidR="00FA1E0B" w:rsidRPr="00FA1E0B" w:rsidTr="00FA1E0B">
        <w:trPr>
          <w:gridAfter w:val="1"/>
          <w:wAfter w:w="13" w:type="dxa"/>
          <w:cantSplit/>
          <w:trHeight w:val="1200"/>
        </w:trPr>
        <w:tc>
          <w:tcPr>
            <w:tcW w:w="3672" w:type="dxa"/>
            <w:tcBorders>
              <w:top w:val="nil"/>
              <w:left w:val="single" w:sz="4" w:space="0" w:color="auto"/>
              <w:bottom w:val="single" w:sz="4" w:space="0" w:color="auto"/>
              <w:right w:val="single" w:sz="4" w:space="0" w:color="auto"/>
            </w:tcBorders>
            <w:shd w:val="clear" w:color="000000" w:fill="FFFFFF"/>
            <w:vAlign w:val="center"/>
            <w:hideMark/>
          </w:tcPr>
          <w:p w:rsidR="00FA1E0B" w:rsidRPr="00FA1E0B" w:rsidRDefault="00FA1E0B" w:rsidP="00FA1E0B">
            <w:r w:rsidRPr="00FA1E0B">
              <w:t>Муниципальная программа "Развитие административной системы местного самоуправления муниципального района "Заполярный район" на 2017-2022 годы"</w:t>
            </w:r>
          </w:p>
        </w:tc>
        <w:tc>
          <w:tcPr>
            <w:tcW w:w="482"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10</w:t>
            </w:r>
          </w:p>
        </w:tc>
        <w:tc>
          <w:tcPr>
            <w:tcW w:w="482"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01</w:t>
            </w:r>
          </w:p>
        </w:tc>
        <w:tc>
          <w:tcPr>
            <w:tcW w:w="1494"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31.0.00.00000</w:t>
            </w:r>
          </w:p>
        </w:tc>
        <w:tc>
          <w:tcPr>
            <w:tcW w:w="546"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 </w:t>
            </w:r>
          </w:p>
        </w:tc>
        <w:tc>
          <w:tcPr>
            <w:tcW w:w="1363" w:type="dxa"/>
            <w:tcBorders>
              <w:top w:val="nil"/>
              <w:left w:val="single" w:sz="4" w:space="0" w:color="auto"/>
              <w:bottom w:val="single" w:sz="4" w:space="0" w:color="auto"/>
              <w:right w:val="single" w:sz="4" w:space="0" w:color="auto"/>
            </w:tcBorders>
            <w:shd w:val="clear" w:color="000000" w:fill="FFFFFF"/>
            <w:noWrap/>
            <w:vAlign w:val="bottom"/>
            <w:hideMark/>
          </w:tcPr>
          <w:p w:rsidR="00FA1E0B" w:rsidRPr="00FA1E0B" w:rsidRDefault="00FA1E0B" w:rsidP="00FA1E0B">
            <w:pPr>
              <w:jc w:val="right"/>
            </w:pPr>
            <w:r w:rsidRPr="00FA1E0B">
              <w:t xml:space="preserve"> 14 355,1 </w:t>
            </w:r>
          </w:p>
        </w:tc>
        <w:tc>
          <w:tcPr>
            <w:tcW w:w="1346" w:type="dxa"/>
            <w:tcBorders>
              <w:top w:val="nil"/>
              <w:left w:val="nil"/>
              <w:bottom w:val="single" w:sz="4" w:space="0" w:color="auto"/>
              <w:right w:val="single" w:sz="4" w:space="0" w:color="auto"/>
            </w:tcBorders>
            <w:shd w:val="clear" w:color="000000" w:fill="FFFFFF"/>
            <w:noWrap/>
            <w:vAlign w:val="bottom"/>
            <w:hideMark/>
          </w:tcPr>
          <w:p w:rsidR="00FA1E0B" w:rsidRPr="00FA1E0B" w:rsidRDefault="00FA1E0B" w:rsidP="00FA1E0B">
            <w:pPr>
              <w:jc w:val="right"/>
            </w:pPr>
            <w:r w:rsidRPr="00FA1E0B">
              <w:t xml:space="preserve"> 14 355,1 </w:t>
            </w:r>
          </w:p>
        </w:tc>
      </w:tr>
      <w:tr w:rsidR="00FA1E0B" w:rsidRPr="00FA1E0B" w:rsidTr="00FA1E0B">
        <w:trPr>
          <w:gridAfter w:val="1"/>
          <w:wAfter w:w="13" w:type="dxa"/>
          <w:cantSplit/>
          <w:trHeight w:val="600"/>
        </w:trPr>
        <w:tc>
          <w:tcPr>
            <w:tcW w:w="3672" w:type="dxa"/>
            <w:tcBorders>
              <w:top w:val="nil"/>
              <w:left w:val="single" w:sz="4" w:space="0" w:color="auto"/>
              <w:bottom w:val="single" w:sz="4" w:space="0" w:color="auto"/>
              <w:right w:val="single" w:sz="4" w:space="0" w:color="auto"/>
            </w:tcBorders>
            <w:shd w:val="clear" w:color="000000" w:fill="FFFFFF"/>
            <w:vAlign w:val="bottom"/>
            <w:hideMark/>
          </w:tcPr>
          <w:p w:rsidR="00FA1E0B" w:rsidRPr="00FA1E0B" w:rsidRDefault="00FA1E0B" w:rsidP="00FA1E0B">
            <w:r w:rsidRPr="00FA1E0B">
              <w:t>Подпрограмма 1 "Реализация функций муниципального управления"</w:t>
            </w:r>
          </w:p>
        </w:tc>
        <w:tc>
          <w:tcPr>
            <w:tcW w:w="482"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10</w:t>
            </w:r>
          </w:p>
        </w:tc>
        <w:tc>
          <w:tcPr>
            <w:tcW w:w="482"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01</w:t>
            </w:r>
          </w:p>
        </w:tc>
        <w:tc>
          <w:tcPr>
            <w:tcW w:w="1494"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31.1.00.00000</w:t>
            </w:r>
          </w:p>
        </w:tc>
        <w:tc>
          <w:tcPr>
            <w:tcW w:w="546"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 </w:t>
            </w:r>
          </w:p>
        </w:tc>
        <w:tc>
          <w:tcPr>
            <w:tcW w:w="1363" w:type="dxa"/>
            <w:tcBorders>
              <w:top w:val="nil"/>
              <w:left w:val="single" w:sz="4" w:space="0" w:color="auto"/>
              <w:bottom w:val="single" w:sz="4" w:space="0" w:color="auto"/>
              <w:right w:val="single" w:sz="4" w:space="0" w:color="auto"/>
            </w:tcBorders>
            <w:shd w:val="clear" w:color="000000" w:fill="FFFFFF"/>
            <w:noWrap/>
            <w:vAlign w:val="bottom"/>
            <w:hideMark/>
          </w:tcPr>
          <w:p w:rsidR="00FA1E0B" w:rsidRPr="00FA1E0B" w:rsidRDefault="00FA1E0B" w:rsidP="00FA1E0B">
            <w:pPr>
              <w:jc w:val="right"/>
            </w:pPr>
            <w:r w:rsidRPr="00FA1E0B">
              <w:t xml:space="preserve"> 14 355,1 </w:t>
            </w:r>
          </w:p>
        </w:tc>
        <w:tc>
          <w:tcPr>
            <w:tcW w:w="1346" w:type="dxa"/>
            <w:tcBorders>
              <w:top w:val="nil"/>
              <w:left w:val="nil"/>
              <w:bottom w:val="single" w:sz="4" w:space="0" w:color="auto"/>
              <w:right w:val="single" w:sz="4" w:space="0" w:color="auto"/>
            </w:tcBorders>
            <w:shd w:val="clear" w:color="000000" w:fill="FFFFFF"/>
            <w:noWrap/>
            <w:vAlign w:val="bottom"/>
            <w:hideMark/>
          </w:tcPr>
          <w:p w:rsidR="00FA1E0B" w:rsidRPr="00FA1E0B" w:rsidRDefault="00FA1E0B" w:rsidP="00FA1E0B">
            <w:pPr>
              <w:jc w:val="right"/>
            </w:pPr>
            <w:r w:rsidRPr="00FA1E0B">
              <w:t xml:space="preserve"> 14 355,1 </w:t>
            </w:r>
          </w:p>
        </w:tc>
      </w:tr>
      <w:tr w:rsidR="00FA1E0B" w:rsidRPr="00FA1E0B" w:rsidTr="00FA1E0B">
        <w:trPr>
          <w:gridAfter w:val="1"/>
          <w:wAfter w:w="13" w:type="dxa"/>
          <w:cantSplit/>
          <w:trHeight w:val="1200"/>
        </w:trPr>
        <w:tc>
          <w:tcPr>
            <w:tcW w:w="3672" w:type="dxa"/>
            <w:tcBorders>
              <w:top w:val="nil"/>
              <w:left w:val="single" w:sz="4" w:space="0" w:color="auto"/>
              <w:bottom w:val="single" w:sz="4" w:space="0" w:color="auto"/>
              <w:right w:val="single" w:sz="4" w:space="0" w:color="auto"/>
            </w:tcBorders>
            <w:shd w:val="clear" w:color="000000" w:fill="FFFFFF"/>
            <w:vAlign w:val="bottom"/>
            <w:hideMark/>
          </w:tcPr>
          <w:p w:rsidR="00FA1E0B" w:rsidRPr="00FA1E0B" w:rsidRDefault="00FA1E0B" w:rsidP="00FA1E0B">
            <w:r w:rsidRPr="00FA1E0B">
              <w:t>Пенсии за выслугу лет муниципальным служащим в соответствии с законом Ненецкого автономного округа от 24.10.2007 № 140-ОЗ "О муниципальной службе в Ненецком автономном округе"</w:t>
            </w:r>
          </w:p>
        </w:tc>
        <w:tc>
          <w:tcPr>
            <w:tcW w:w="482"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10</w:t>
            </w:r>
          </w:p>
        </w:tc>
        <w:tc>
          <w:tcPr>
            <w:tcW w:w="482"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01</w:t>
            </w:r>
          </w:p>
        </w:tc>
        <w:tc>
          <w:tcPr>
            <w:tcW w:w="1494"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31.1.00.84010</w:t>
            </w:r>
          </w:p>
        </w:tc>
        <w:tc>
          <w:tcPr>
            <w:tcW w:w="546"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 </w:t>
            </w:r>
          </w:p>
        </w:tc>
        <w:tc>
          <w:tcPr>
            <w:tcW w:w="1363" w:type="dxa"/>
            <w:tcBorders>
              <w:top w:val="nil"/>
              <w:left w:val="single" w:sz="4" w:space="0" w:color="auto"/>
              <w:bottom w:val="single" w:sz="4" w:space="0" w:color="auto"/>
              <w:right w:val="single" w:sz="4" w:space="0" w:color="auto"/>
            </w:tcBorders>
            <w:shd w:val="clear" w:color="000000" w:fill="FFFFFF"/>
            <w:noWrap/>
            <w:vAlign w:val="bottom"/>
            <w:hideMark/>
          </w:tcPr>
          <w:p w:rsidR="00FA1E0B" w:rsidRPr="00FA1E0B" w:rsidRDefault="00FA1E0B" w:rsidP="00FA1E0B">
            <w:pPr>
              <w:jc w:val="right"/>
            </w:pPr>
            <w:r w:rsidRPr="00FA1E0B">
              <w:t xml:space="preserve"> 11 269,8 </w:t>
            </w:r>
          </w:p>
        </w:tc>
        <w:tc>
          <w:tcPr>
            <w:tcW w:w="1346" w:type="dxa"/>
            <w:tcBorders>
              <w:top w:val="nil"/>
              <w:left w:val="nil"/>
              <w:bottom w:val="single" w:sz="4" w:space="0" w:color="auto"/>
              <w:right w:val="single" w:sz="4" w:space="0" w:color="auto"/>
            </w:tcBorders>
            <w:shd w:val="clear" w:color="000000" w:fill="FFFFFF"/>
            <w:noWrap/>
            <w:vAlign w:val="bottom"/>
            <w:hideMark/>
          </w:tcPr>
          <w:p w:rsidR="00FA1E0B" w:rsidRPr="00FA1E0B" w:rsidRDefault="00FA1E0B" w:rsidP="00FA1E0B">
            <w:pPr>
              <w:jc w:val="right"/>
            </w:pPr>
            <w:r w:rsidRPr="00FA1E0B">
              <w:t xml:space="preserve"> 11 269,8 </w:t>
            </w:r>
          </w:p>
        </w:tc>
      </w:tr>
      <w:tr w:rsidR="00FA1E0B" w:rsidRPr="00FA1E0B" w:rsidTr="00FA1E0B">
        <w:trPr>
          <w:gridAfter w:val="1"/>
          <w:wAfter w:w="13" w:type="dxa"/>
          <w:cantSplit/>
          <w:trHeight w:val="300"/>
        </w:trPr>
        <w:tc>
          <w:tcPr>
            <w:tcW w:w="3672" w:type="dxa"/>
            <w:tcBorders>
              <w:top w:val="nil"/>
              <w:left w:val="single" w:sz="4" w:space="0" w:color="auto"/>
              <w:bottom w:val="single" w:sz="4" w:space="0" w:color="auto"/>
              <w:right w:val="single" w:sz="4" w:space="0" w:color="auto"/>
            </w:tcBorders>
            <w:shd w:val="clear" w:color="000000" w:fill="FFFFFF"/>
            <w:vAlign w:val="bottom"/>
            <w:hideMark/>
          </w:tcPr>
          <w:p w:rsidR="00FA1E0B" w:rsidRPr="00FA1E0B" w:rsidRDefault="00FA1E0B" w:rsidP="00FA1E0B">
            <w:r w:rsidRPr="00FA1E0B">
              <w:t>Социальное обеспечение и иные выплаты населению</w:t>
            </w:r>
          </w:p>
        </w:tc>
        <w:tc>
          <w:tcPr>
            <w:tcW w:w="482"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10</w:t>
            </w:r>
          </w:p>
        </w:tc>
        <w:tc>
          <w:tcPr>
            <w:tcW w:w="482"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01</w:t>
            </w:r>
          </w:p>
        </w:tc>
        <w:tc>
          <w:tcPr>
            <w:tcW w:w="1494"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31.1.00.84010</w:t>
            </w:r>
          </w:p>
        </w:tc>
        <w:tc>
          <w:tcPr>
            <w:tcW w:w="546"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300</w:t>
            </w:r>
          </w:p>
        </w:tc>
        <w:tc>
          <w:tcPr>
            <w:tcW w:w="1363" w:type="dxa"/>
            <w:tcBorders>
              <w:top w:val="nil"/>
              <w:left w:val="single" w:sz="4" w:space="0" w:color="auto"/>
              <w:bottom w:val="single" w:sz="4" w:space="0" w:color="auto"/>
              <w:right w:val="single" w:sz="4" w:space="0" w:color="auto"/>
            </w:tcBorders>
            <w:shd w:val="clear" w:color="000000" w:fill="FFFFFF"/>
            <w:noWrap/>
            <w:vAlign w:val="bottom"/>
            <w:hideMark/>
          </w:tcPr>
          <w:p w:rsidR="00FA1E0B" w:rsidRPr="00FA1E0B" w:rsidRDefault="00FA1E0B" w:rsidP="00FA1E0B">
            <w:pPr>
              <w:jc w:val="right"/>
            </w:pPr>
            <w:r w:rsidRPr="00FA1E0B">
              <w:t xml:space="preserve"> 11 269,8 </w:t>
            </w:r>
          </w:p>
        </w:tc>
        <w:tc>
          <w:tcPr>
            <w:tcW w:w="1346" w:type="dxa"/>
            <w:tcBorders>
              <w:top w:val="nil"/>
              <w:left w:val="nil"/>
              <w:bottom w:val="single" w:sz="4" w:space="0" w:color="auto"/>
              <w:right w:val="single" w:sz="4" w:space="0" w:color="auto"/>
            </w:tcBorders>
            <w:shd w:val="clear" w:color="000000" w:fill="FFFFFF"/>
            <w:noWrap/>
            <w:vAlign w:val="bottom"/>
            <w:hideMark/>
          </w:tcPr>
          <w:p w:rsidR="00FA1E0B" w:rsidRPr="00FA1E0B" w:rsidRDefault="00FA1E0B" w:rsidP="00FA1E0B">
            <w:pPr>
              <w:jc w:val="right"/>
            </w:pPr>
            <w:r w:rsidRPr="00FA1E0B">
              <w:t xml:space="preserve"> 11 269,8 </w:t>
            </w:r>
          </w:p>
        </w:tc>
      </w:tr>
      <w:tr w:rsidR="00FA1E0B" w:rsidRPr="00FA1E0B" w:rsidTr="00FA1E0B">
        <w:trPr>
          <w:gridAfter w:val="1"/>
          <w:wAfter w:w="13" w:type="dxa"/>
          <w:cantSplit/>
          <w:trHeight w:val="1800"/>
        </w:trPr>
        <w:tc>
          <w:tcPr>
            <w:tcW w:w="3672" w:type="dxa"/>
            <w:tcBorders>
              <w:top w:val="nil"/>
              <w:left w:val="single" w:sz="4" w:space="0" w:color="auto"/>
              <w:bottom w:val="single" w:sz="4" w:space="0" w:color="auto"/>
              <w:right w:val="single" w:sz="4" w:space="0" w:color="auto"/>
            </w:tcBorders>
            <w:shd w:val="clear" w:color="000000" w:fill="FFFFFF"/>
            <w:vAlign w:val="bottom"/>
            <w:hideMark/>
          </w:tcPr>
          <w:p w:rsidR="00FA1E0B" w:rsidRPr="00FA1E0B" w:rsidRDefault="00FA1E0B" w:rsidP="00FA1E0B">
            <w:r w:rsidRPr="00FA1E0B">
              <w:t>Пенсии за выслугу лет лицам, замещавшим выборные должности местного самоуправления, в соответствии с законом Ненецкого автономного округа от 01.07.2008 № 35-ОЗ "О гарантиях лицам, замещающим выборные должности местного самоуправления в Ненецком автономном округе"</w:t>
            </w:r>
          </w:p>
        </w:tc>
        <w:tc>
          <w:tcPr>
            <w:tcW w:w="482"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10</w:t>
            </w:r>
          </w:p>
        </w:tc>
        <w:tc>
          <w:tcPr>
            <w:tcW w:w="482"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01</w:t>
            </w:r>
          </w:p>
        </w:tc>
        <w:tc>
          <w:tcPr>
            <w:tcW w:w="1494"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31.1.00.84020</w:t>
            </w:r>
          </w:p>
        </w:tc>
        <w:tc>
          <w:tcPr>
            <w:tcW w:w="546"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 </w:t>
            </w:r>
          </w:p>
        </w:tc>
        <w:tc>
          <w:tcPr>
            <w:tcW w:w="1363" w:type="dxa"/>
            <w:tcBorders>
              <w:top w:val="nil"/>
              <w:left w:val="single" w:sz="4" w:space="0" w:color="auto"/>
              <w:bottom w:val="single" w:sz="4" w:space="0" w:color="auto"/>
              <w:right w:val="single" w:sz="4" w:space="0" w:color="auto"/>
            </w:tcBorders>
            <w:shd w:val="clear" w:color="000000" w:fill="FFFFFF"/>
            <w:noWrap/>
            <w:vAlign w:val="bottom"/>
            <w:hideMark/>
          </w:tcPr>
          <w:p w:rsidR="00FA1E0B" w:rsidRPr="00FA1E0B" w:rsidRDefault="00FA1E0B" w:rsidP="00FA1E0B">
            <w:pPr>
              <w:jc w:val="right"/>
            </w:pPr>
            <w:r w:rsidRPr="00FA1E0B">
              <w:t xml:space="preserve"> 3 085,3 </w:t>
            </w:r>
          </w:p>
        </w:tc>
        <w:tc>
          <w:tcPr>
            <w:tcW w:w="1346" w:type="dxa"/>
            <w:tcBorders>
              <w:top w:val="nil"/>
              <w:left w:val="nil"/>
              <w:bottom w:val="single" w:sz="4" w:space="0" w:color="auto"/>
              <w:right w:val="single" w:sz="4" w:space="0" w:color="auto"/>
            </w:tcBorders>
            <w:shd w:val="clear" w:color="000000" w:fill="FFFFFF"/>
            <w:noWrap/>
            <w:vAlign w:val="bottom"/>
            <w:hideMark/>
          </w:tcPr>
          <w:p w:rsidR="00FA1E0B" w:rsidRPr="00FA1E0B" w:rsidRDefault="00FA1E0B" w:rsidP="00FA1E0B">
            <w:pPr>
              <w:jc w:val="right"/>
            </w:pPr>
            <w:r w:rsidRPr="00FA1E0B">
              <w:t xml:space="preserve"> 3 085,3 </w:t>
            </w:r>
          </w:p>
        </w:tc>
      </w:tr>
      <w:tr w:rsidR="00FA1E0B" w:rsidRPr="00FA1E0B" w:rsidTr="00FA1E0B">
        <w:trPr>
          <w:gridAfter w:val="1"/>
          <w:wAfter w:w="13" w:type="dxa"/>
          <w:cantSplit/>
          <w:trHeight w:val="300"/>
        </w:trPr>
        <w:tc>
          <w:tcPr>
            <w:tcW w:w="3672" w:type="dxa"/>
            <w:tcBorders>
              <w:top w:val="nil"/>
              <w:left w:val="single" w:sz="4" w:space="0" w:color="auto"/>
              <w:bottom w:val="single" w:sz="4" w:space="0" w:color="auto"/>
              <w:right w:val="single" w:sz="4" w:space="0" w:color="auto"/>
            </w:tcBorders>
            <w:shd w:val="clear" w:color="000000" w:fill="FFFFFF"/>
            <w:vAlign w:val="bottom"/>
            <w:hideMark/>
          </w:tcPr>
          <w:p w:rsidR="00FA1E0B" w:rsidRPr="00FA1E0B" w:rsidRDefault="00FA1E0B" w:rsidP="00FA1E0B">
            <w:r w:rsidRPr="00FA1E0B">
              <w:t>Социальное обеспечение и иные выплаты населению</w:t>
            </w:r>
          </w:p>
        </w:tc>
        <w:tc>
          <w:tcPr>
            <w:tcW w:w="482"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10</w:t>
            </w:r>
          </w:p>
        </w:tc>
        <w:tc>
          <w:tcPr>
            <w:tcW w:w="482"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01</w:t>
            </w:r>
          </w:p>
        </w:tc>
        <w:tc>
          <w:tcPr>
            <w:tcW w:w="1494"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31.1.00.84020</w:t>
            </w:r>
          </w:p>
        </w:tc>
        <w:tc>
          <w:tcPr>
            <w:tcW w:w="546"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300</w:t>
            </w:r>
          </w:p>
        </w:tc>
        <w:tc>
          <w:tcPr>
            <w:tcW w:w="1363" w:type="dxa"/>
            <w:tcBorders>
              <w:top w:val="nil"/>
              <w:left w:val="single" w:sz="4" w:space="0" w:color="auto"/>
              <w:bottom w:val="single" w:sz="4" w:space="0" w:color="auto"/>
              <w:right w:val="single" w:sz="4" w:space="0" w:color="auto"/>
            </w:tcBorders>
            <w:shd w:val="clear" w:color="000000" w:fill="FFFFFF"/>
            <w:noWrap/>
            <w:vAlign w:val="bottom"/>
            <w:hideMark/>
          </w:tcPr>
          <w:p w:rsidR="00FA1E0B" w:rsidRPr="00FA1E0B" w:rsidRDefault="00FA1E0B" w:rsidP="00FA1E0B">
            <w:pPr>
              <w:jc w:val="right"/>
            </w:pPr>
            <w:r w:rsidRPr="00FA1E0B">
              <w:t xml:space="preserve"> 3 085,3 </w:t>
            </w:r>
          </w:p>
        </w:tc>
        <w:tc>
          <w:tcPr>
            <w:tcW w:w="1346" w:type="dxa"/>
            <w:tcBorders>
              <w:top w:val="nil"/>
              <w:left w:val="nil"/>
              <w:bottom w:val="single" w:sz="4" w:space="0" w:color="auto"/>
              <w:right w:val="single" w:sz="4" w:space="0" w:color="auto"/>
            </w:tcBorders>
            <w:shd w:val="clear" w:color="000000" w:fill="FFFFFF"/>
            <w:noWrap/>
            <w:vAlign w:val="bottom"/>
            <w:hideMark/>
          </w:tcPr>
          <w:p w:rsidR="00FA1E0B" w:rsidRPr="00FA1E0B" w:rsidRDefault="00FA1E0B" w:rsidP="00FA1E0B">
            <w:pPr>
              <w:jc w:val="right"/>
            </w:pPr>
            <w:r w:rsidRPr="00FA1E0B">
              <w:t xml:space="preserve"> 3 085,3 </w:t>
            </w:r>
          </w:p>
        </w:tc>
      </w:tr>
      <w:tr w:rsidR="00FA1E0B" w:rsidRPr="00FA1E0B" w:rsidTr="00FA1E0B">
        <w:trPr>
          <w:gridAfter w:val="1"/>
          <w:wAfter w:w="13" w:type="dxa"/>
          <w:cantSplit/>
          <w:trHeight w:val="300"/>
        </w:trPr>
        <w:tc>
          <w:tcPr>
            <w:tcW w:w="3672" w:type="dxa"/>
            <w:tcBorders>
              <w:top w:val="nil"/>
              <w:left w:val="single" w:sz="4" w:space="0" w:color="auto"/>
              <w:bottom w:val="single" w:sz="4" w:space="0" w:color="auto"/>
              <w:right w:val="single" w:sz="4" w:space="0" w:color="auto"/>
            </w:tcBorders>
            <w:shd w:val="clear" w:color="000000" w:fill="FFFFFF"/>
            <w:vAlign w:val="bottom"/>
            <w:hideMark/>
          </w:tcPr>
          <w:p w:rsidR="00FA1E0B" w:rsidRPr="00FA1E0B" w:rsidRDefault="00FA1E0B" w:rsidP="00FA1E0B">
            <w:pPr>
              <w:rPr>
                <w:b/>
                <w:bCs/>
              </w:rPr>
            </w:pPr>
            <w:r w:rsidRPr="00FA1E0B">
              <w:rPr>
                <w:b/>
                <w:bCs/>
              </w:rPr>
              <w:t>Социальное обеспечение населения</w:t>
            </w:r>
          </w:p>
        </w:tc>
        <w:tc>
          <w:tcPr>
            <w:tcW w:w="482"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rPr>
                <w:b/>
                <w:bCs/>
              </w:rPr>
            </w:pPr>
            <w:r w:rsidRPr="00FA1E0B">
              <w:rPr>
                <w:b/>
                <w:bCs/>
              </w:rPr>
              <w:t>10</w:t>
            </w:r>
          </w:p>
        </w:tc>
        <w:tc>
          <w:tcPr>
            <w:tcW w:w="482"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rPr>
                <w:b/>
                <w:bCs/>
              </w:rPr>
            </w:pPr>
            <w:r w:rsidRPr="00FA1E0B">
              <w:rPr>
                <w:b/>
                <w:bCs/>
              </w:rPr>
              <w:t>03</w:t>
            </w:r>
          </w:p>
        </w:tc>
        <w:tc>
          <w:tcPr>
            <w:tcW w:w="1494"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rPr>
                <w:b/>
                <w:bCs/>
              </w:rPr>
            </w:pPr>
            <w:r w:rsidRPr="00FA1E0B">
              <w:rPr>
                <w:b/>
                <w:bCs/>
              </w:rPr>
              <w:t> </w:t>
            </w:r>
          </w:p>
        </w:tc>
        <w:tc>
          <w:tcPr>
            <w:tcW w:w="546"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rPr>
                <w:b/>
                <w:bCs/>
              </w:rPr>
            </w:pPr>
            <w:r w:rsidRPr="00FA1E0B">
              <w:rPr>
                <w:b/>
                <w:bCs/>
              </w:rPr>
              <w:t> </w:t>
            </w:r>
          </w:p>
        </w:tc>
        <w:tc>
          <w:tcPr>
            <w:tcW w:w="1363" w:type="dxa"/>
            <w:tcBorders>
              <w:top w:val="nil"/>
              <w:left w:val="single" w:sz="4" w:space="0" w:color="auto"/>
              <w:bottom w:val="single" w:sz="4" w:space="0" w:color="auto"/>
              <w:right w:val="single" w:sz="4" w:space="0" w:color="auto"/>
            </w:tcBorders>
            <w:shd w:val="clear" w:color="000000" w:fill="FFFFFF"/>
            <w:noWrap/>
            <w:vAlign w:val="bottom"/>
            <w:hideMark/>
          </w:tcPr>
          <w:p w:rsidR="00FA1E0B" w:rsidRPr="00FA1E0B" w:rsidRDefault="00FA1E0B" w:rsidP="00FA1E0B">
            <w:pPr>
              <w:jc w:val="right"/>
              <w:rPr>
                <w:b/>
                <w:bCs/>
              </w:rPr>
            </w:pPr>
            <w:r w:rsidRPr="00FA1E0B">
              <w:rPr>
                <w:b/>
                <w:bCs/>
              </w:rPr>
              <w:t xml:space="preserve"> 1 227,8 </w:t>
            </w:r>
          </w:p>
        </w:tc>
        <w:tc>
          <w:tcPr>
            <w:tcW w:w="1346" w:type="dxa"/>
            <w:tcBorders>
              <w:top w:val="nil"/>
              <w:left w:val="nil"/>
              <w:bottom w:val="single" w:sz="4" w:space="0" w:color="auto"/>
              <w:right w:val="single" w:sz="4" w:space="0" w:color="auto"/>
            </w:tcBorders>
            <w:shd w:val="clear" w:color="000000" w:fill="FFFFFF"/>
            <w:noWrap/>
            <w:vAlign w:val="bottom"/>
            <w:hideMark/>
          </w:tcPr>
          <w:p w:rsidR="00FA1E0B" w:rsidRPr="00FA1E0B" w:rsidRDefault="00FA1E0B" w:rsidP="00FA1E0B">
            <w:pPr>
              <w:jc w:val="right"/>
              <w:rPr>
                <w:b/>
                <w:bCs/>
              </w:rPr>
            </w:pPr>
            <w:r w:rsidRPr="00FA1E0B">
              <w:rPr>
                <w:b/>
                <w:bCs/>
              </w:rPr>
              <w:t xml:space="preserve"> 1 345,2 </w:t>
            </w:r>
          </w:p>
        </w:tc>
      </w:tr>
      <w:tr w:rsidR="00FA1E0B" w:rsidRPr="00FA1E0B" w:rsidTr="00FA1E0B">
        <w:trPr>
          <w:gridAfter w:val="1"/>
          <w:wAfter w:w="13" w:type="dxa"/>
          <w:cantSplit/>
          <w:trHeight w:val="1200"/>
        </w:trPr>
        <w:tc>
          <w:tcPr>
            <w:tcW w:w="3672" w:type="dxa"/>
            <w:tcBorders>
              <w:top w:val="nil"/>
              <w:left w:val="single" w:sz="4" w:space="0" w:color="auto"/>
              <w:bottom w:val="single" w:sz="4" w:space="0" w:color="auto"/>
              <w:right w:val="single" w:sz="4" w:space="0" w:color="auto"/>
            </w:tcBorders>
            <w:shd w:val="clear" w:color="000000" w:fill="FFFFFF"/>
            <w:vAlign w:val="center"/>
            <w:hideMark/>
          </w:tcPr>
          <w:p w:rsidR="00FA1E0B" w:rsidRPr="00FA1E0B" w:rsidRDefault="00FA1E0B" w:rsidP="00FA1E0B">
            <w:r w:rsidRPr="00FA1E0B">
              <w:lastRenderedPageBreak/>
              <w:t>Муниципальная программа "Развитие административной системы местного самоуправления муниципального района "Заполярный район" на 2017-2022 годы"</w:t>
            </w:r>
          </w:p>
        </w:tc>
        <w:tc>
          <w:tcPr>
            <w:tcW w:w="482"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10</w:t>
            </w:r>
          </w:p>
        </w:tc>
        <w:tc>
          <w:tcPr>
            <w:tcW w:w="482"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03</w:t>
            </w:r>
          </w:p>
        </w:tc>
        <w:tc>
          <w:tcPr>
            <w:tcW w:w="1494"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31.0.00.00000</w:t>
            </w:r>
          </w:p>
        </w:tc>
        <w:tc>
          <w:tcPr>
            <w:tcW w:w="546"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 </w:t>
            </w:r>
          </w:p>
        </w:tc>
        <w:tc>
          <w:tcPr>
            <w:tcW w:w="1363" w:type="dxa"/>
            <w:tcBorders>
              <w:top w:val="nil"/>
              <w:left w:val="single" w:sz="4" w:space="0" w:color="auto"/>
              <w:bottom w:val="single" w:sz="4" w:space="0" w:color="auto"/>
              <w:right w:val="single" w:sz="4" w:space="0" w:color="auto"/>
            </w:tcBorders>
            <w:shd w:val="clear" w:color="000000" w:fill="FFFFFF"/>
            <w:noWrap/>
            <w:vAlign w:val="bottom"/>
            <w:hideMark/>
          </w:tcPr>
          <w:p w:rsidR="00FA1E0B" w:rsidRPr="00FA1E0B" w:rsidRDefault="00FA1E0B" w:rsidP="00FA1E0B">
            <w:pPr>
              <w:jc w:val="right"/>
            </w:pPr>
            <w:r w:rsidRPr="00FA1E0B">
              <w:t xml:space="preserve"> 879,3 </w:t>
            </w:r>
          </w:p>
        </w:tc>
        <w:tc>
          <w:tcPr>
            <w:tcW w:w="1346" w:type="dxa"/>
            <w:tcBorders>
              <w:top w:val="nil"/>
              <w:left w:val="nil"/>
              <w:bottom w:val="single" w:sz="4" w:space="0" w:color="auto"/>
              <w:right w:val="single" w:sz="4" w:space="0" w:color="auto"/>
            </w:tcBorders>
            <w:shd w:val="clear" w:color="000000" w:fill="FFFFFF"/>
            <w:noWrap/>
            <w:vAlign w:val="bottom"/>
            <w:hideMark/>
          </w:tcPr>
          <w:p w:rsidR="00FA1E0B" w:rsidRPr="00FA1E0B" w:rsidRDefault="00FA1E0B" w:rsidP="00FA1E0B">
            <w:pPr>
              <w:jc w:val="right"/>
            </w:pPr>
            <w:r w:rsidRPr="00FA1E0B">
              <w:t xml:space="preserve"> 982,8 </w:t>
            </w:r>
          </w:p>
        </w:tc>
      </w:tr>
      <w:tr w:rsidR="00FA1E0B" w:rsidRPr="00FA1E0B" w:rsidTr="00FA1E0B">
        <w:trPr>
          <w:gridAfter w:val="1"/>
          <w:wAfter w:w="13" w:type="dxa"/>
          <w:cantSplit/>
          <w:trHeight w:val="600"/>
        </w:trPr>
        <w:tc>
          <w:tcPr>
            <w:tcW w:w="3672" w:type="dxa"/>
            <w:tcBorders>
              <w:top w:val="nil"/>
              <w:left w:val="single" w:sz="4" w:space="0" w:color="auto"/>
              <w:bottom w:val="single" w:sz="4" w:space="0" w:color="auto"/>
              <w:right w:val="single" w:sz="4" w:space="0" w:color="auto"/>
            </w:tcBorders>
            <w:shd w:val="clear" w:color="000000" w:fill="FFFFFF"/>
            <w:vAlign w:val="bottom"/>
            <w:hideMark/>
          </w:tcPr>
          <w:p w:rsidR="00FA1E0B" w:rsidRPr="00FA1E0B" w:rsidRDefault="00FA1E0B" w:rsidP="00FA1E0B">
            <w:r w:rsidRPr="00FA1E0B">
              <w:t>Подпрограмма 1 "Реализация функций муниципального управления"</w:t>
            </w:r>
          </w:p>
        </w:tc>
        <w:tc>
          <w:tcPr>
            <w:tcW w:w="482"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10</w:t>
            </w:r>
          </w:p>
        </w:tc>
        <w:tc>
          <w:tcPr>
            <w:tcW w:w="482"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03</w:t>
            </w:r>
          </w:p>
        </w:tc>
        <w:tc>
          <w:tcPr>
            <w:tcW w:w="1494"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31.1.00.00000</w:t>
            </w:r>
          </w:p>
        </w:tc>
        <w:tc>
          <w:tcPr>
            <w:tcW w:w="546"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 </w:t>
            </w:r>
          </w:p>
        </w:tc>
        <w:tc>
          <w:tcPr>
            <w:tcW w:w="1363" w:type="dxa"/>
            <w:tcBorders>
              <w:top w:val="nil"/>
              <w:left w:val="single" w:sz="4" w:space="0" w:color="auto"/>
              <w:bottom w:val="single" w:sz="4" w:space="0" w:color="auto"/>
              <w:right w:val="single" w:sz="4" w:space="0" w:color="auto"/>
            </w:tcBorders>
            <w:shd w:val="clear" w:color="000000" w:fill="FFFFFF"/>
            <w:noWrap/>
            <w:vAlign w:val="bottom"/>
            <w:hideMark/>
          </w:tcPr>
          <w:p w:rsidR="00FA1E0B" w:rsidRPr="00FA1E0B" w:rsidRDefault="00FA1E0B" w:rsidP="00FA1E0B">
            <w:pPr>
              <w:jc w:val="right"/>
            </w:pPr>
            <w:r w:rsidRPr="00FA1E0B">
              <w:t xml:space="preserve"> 879,3 </w:t>
            </w:r>
          </w:p>
        </w:tc>
        <w:tc>
          <w:tcPr>
            <w:tcW w:w="1346" w:type="dxa"/>
            <w:tcBorders>
              <w:top w:val="nil"/>
              <w:left w:val="nil"/>
              <w:bottom w:val="single" w:sz="4" w:space="0" w:color="auto"/>
              <w:right w:val="single" w:sz="4" w:space="0" w:color="auto"/>
            </w:tcBorders>
            <w:shd w:val="clear" w:color="000000" w:fill="FFFFFF"/>
            <w:noWrap/>
            <w:vAlign w:val="bottom"/>
            <w:hideMark/>
          </w:tcPr>
          <w:p w:rsidR="00FA1E0B" w:rsidRPr="00FA1E0B" w:rsidRDefault="00FA1E0B" w:rsidP="00FA1E0B">
            <w:pPr>
              <w:jc w:val="right"/>
            </w:pPr>
            <w:r w:rsidRPr="00FA1E0B">
              <w:t xml:space="preserve"> 982,8 </w:t>
            </w:r>
          </w:p>
        </w:tc>
      </w:tr>
      <w:tr w:rsidR="00FA1E0B" w:rsidRPr="00FA1E0B" w:rsidTr="00FA1E0B">
        <w:trPr>
          <w:gridAfter w:val="1"/>
          <w:wAfter w:w="13" w:type="dxa"/>
          <w:cantSplit/>
          <w:trHeight w:val="600"/>
        </w:trPr>
        <w:tc>
          <w:tcPr>
            <w:tcW w:w="3672" w:type="dxa"/>
            <w:tcBorders>
              <w:top w:val="nil"/>
              <w:left w:val="single" w:sz="4" w:space="0" w:color="auto"/>
              <w:bottom w:val="single" w:sz="4" w:space="0" w:color="auto"/>
              <w:right w:val="single" w:sz="4" w:space="0" w:color="auto"/>
            </w:tcBorders>
            <w:shd w:val="clear" w:color="000000" w:fill="FFFFFF"/>
            <w:vAlign w:val="bottom"/>
            <w:hideMark/>
          </w:tcPr>
          <w:p w:rsidR="00FA1E0B" w:rsidRPr="00FA1E0B" w:rsidRDefault="00FA1E0B" w:rsidP="00FA1E0B">
            <w:r w:rsidRPr="00FA1E0B">
              <w:t>Выплаты гражданам, которым присвоено звание "Почетный гражданин Заполярного района"</w:t>
            </w:r>
          </w:p>
        </w:tc>
        <w:tc>
          <w:tcPr>
            <w:tcW w:w="482"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10</w:t>
            </w:r>
          </w:p>
        </w:tc>
        <w:tc>
          <w:tcPr>
            <w:tcW w:w="482"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03</w:t>
            </w:r>
          </w:p>
        </w:tc>
        <w:tc>
          <w:tcPr>
            <w:tcW w:w="1494"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31.1.00.84030</w:t>
            </w:r>
          </w:p>
        </w:tc>
        <w:tc>
          <w:tcPr>
            <w:tcW w:w="546"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 </w:t>
            </w:r>
          </w:p>
        </w:tc>
        <w:tc>
          <w:tcPr>
            <w:tcW w:w="1363" w:type="dxa"/>
            <w:tcBorders>
              <w:top w:val="nil"/>
              <w:left w:val="single" w:sz="4" w:space="0" w:color="auto"/>
              <w:bottom w:val="single" w:sz="4" w:space="0" w:color="auto"/>
              <w:right w:val="single" w:sz="4" w:space="0" w:color="auto"/>
            </w:tcBorders>
            <w:shd w:val="clear" w:color="000000" w:fill="FFFFFF"/>
            <w:noWrap/>
            <w:vAlign w:val="bottom"/>
            <w:hideMark/>
          </w:tcPr>
          <w:p w:rsidR="00FA1E0B" w:rsidRPr="00FA1E0B" w:rsidRDefault="00FA1E0B" w:rsidP="00FA1E0B">
            <w:pPr>
              <w:jc w:val="right"/>
            </w:pPr>
            <w:r w:rsidRPr="00FA1E0B">
              <w:t xml:space="preserve"> 879,3 </w:t>
            </w:r>
          </w:p>
        </w:tc>
        <w:tc>
          <w:tcPr>
            <w:tcW w:w="1346" w:type="dxa"/>
            <w:tcBorders>
              <w:top w:val="nil"/>
              <w:left w:val="nil"/>
              <w:bottom w:val="single" w:sz="4" w:space="0" w:color="auto"/>
              <w:right w:val="single" w:sz="4" w:space="0" w:color="auto"/>
            </w:tcBorders>
            <w:shd w:val="clear" w:color="000000" w:fill="FFFFFF"/>
            <w:noWrap/>
            <w:vAlign w:val="bottom"/>
            <w:hideMark/>
          </w:tcPr>
          <w:p w:rsidR="00FA1E0B" w:rsidRPr="00FA1E0B" w:rsidRDefault="00FA1E0B" w:rsidP="00FA1E0B">
            <w:pPr>
              <w:jc w:val="right"/>
            </w:pPr>
            <w:r w:rsidRPr="00FA1E0B">
              <w:t xml:space="preserve"> 982,8 </w:t>
            </w:r>
          </w:p>
        </w:tc>
      </w:tr>
      <w:tr w:rsidR="00FA1E0B" w:rsidRPr="00FA1E0B" w:rsidTr="00FA1E0B">
        <w:trPr>
          <w:gridAfter w:val="1"/>
          <w:wAfter w:w="13" w:type="dxa"/>
          <w:cantSplit/>
          <w:trHeight w:val="300"/>
        </w:trPr>
        <w:tc>
          <w:tcPr>
            <w:tcW w:w="3672" w:type="dxa"/>
            <w:tcBorders>
              <w:top w:val="nil"/>
              <w:left w:val="single" w:sz="4" w:space="0" w:color="auto"/>
              <w:bottom w:val="single" w:sz="4" w:space="0" w:color="auto"/>
              <w:right w:val="single" w:sz="4" w:space="0" w:color="auto"/>
            </w:tcBorders>
            <w:shd w:val="clear" w:color="000000" w:fill="FFFFFF"/>
            <w:vAlign w:val="bottom"/>
            <w:hideMark/>
          </w:tcPr>
          <w:p w:rsidR="00FA1E0B" w:rsidRPr="00FA1E0B" w:rsidRDefault="00FA1E0B" w:rsidP="00FA1E0B">
            <w:r w:rsidRPr="00FA1E0B">
              <w:t>Социальное обеспечение и иные выплаты населению</w:t>
            </w:r>
          </w:p>
        </w:tc>
        <w:tc>
          <w:tcPr>
            <w:tcW w:w="482"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10</w:t>
            </w:r>
          </w:p>
        </w:tc>
        <w:tc>
          <w:tcPr>
            <w:tcW w:w="482"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03</w:t>
            </w:r>
          </w:p>
        </w:tc>
        <w:tc>
          <w:tcPr>
            <w:tcW w:w="1494"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31.1.00.84030</w:t>
            </w:r>
          </w:p>
        </w:tc>
        <w:tc>
          <w:tcPr>
            <w:tcW w:w="546"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300</w:t>
            </w:r>
          </w:p>
        </w:tc>
        <w:tc>
          <w:tcPr>
            <w:tcW w:w="1363" w:type="dxa"/>
            <w:tcBorders>
              <w:top w:val="nil"/>
              <w:left w:val="nil"/>
              <w:bottom w:val="single" w:sz="4" w:space="0" w:color="auto"/>
              <w:right w:val="single" w:sz="4" w:space="0" w:color="auto"/>
            </w:tcBorders>
            <w:shd w:val="clear" w:color="000000" w:fill="FFFFFF"/>
            <w:noWrap/>
            <w:vAlign w:val="bottom"/>
            <w:hideMark/>
          </w:tcPr>
          <w:p w:rsidR="00FA1E0B" w:rsidRPr="00FA1E0B" w:rsidRDefault="00FA1E0B" w:rsidP="00FA1E0B">
            <w:pPr>
              <w:jc w:val="right"/>
            </w:pPr>
            <w:r w:rsidRPr="00FA1E0B">
              <w:t xml:space="preserve"> 879,3 </w:t>
            </w:r>
          </w:p>
        </w:tc>
        <w:tc>
          <w:tcPr>
            <w:tcW w:w="1346" w:type="dxa"/>
            <w:tcBorders>
              <w:top w:val="nil"/>
              <w:left w:val="nil"/>
              <w:bottom w:val="single" w:sz="4" w:space="0" w:color="auto"/>
              <w:right w:val="single" w:sz="4" w:space="0" w:color="auto"/>
            </w:tcBorders>
            <w:shd w:val="clear" w:color="000000" w:fill="FFFFFF"/>
            <w:noWrap/>
            <w:vAlign w:val="bottom"/>
            <w:hideMark/>
          </w:tcPr>
          <w:p w:rsidR="00FA1E0B" w:rsidRPr="00FA1E0B" w:rsidRDefault="00FA1E0B" w:rsidP="00FA1E0B">
            <w:pPr>
              <w:jc w:val="right"/>
            </w:pPr>
            <w:r w:rsidRPr="00FA1E0B">
              <w:t xml:space="preserve"> 982,8 </w:t>
            </w:r>
          </w:p>
        </w:tc>
      </w:tr>
      <w:tr w:rsidR="00FA1E0B" w:rsidRPr="00FA1E0B" w:rsidTr="00FA1E0B">
        <w:trPr>
          <w:gridAfter w:val="1"/>
          <w:wAfter w:w="13" w:type="dxa"/>
          <w:cantSplit/>
          <w:trHeight w:val="300"/>
        </w:trPr>
        <w:tc>
          <w:tcPr>
            <w:tcW w:w="3672" w:type="dxa"/>
            <w:tcBorders>
              <w:top w:val="nil"/>
              <w:left w:val="single" w:sz="4" w:space="0" w:color="auto"/>
              <w:bottom w:val="single" w:sz="4" w:space="0" w:color="auto"/>
              <w:right w:val="single" w:sz="4" w:space="0" w:color="auto"/>
            </w:tcBorders>
            <w:shd w:val="clear" w:color="000000" w:fill="FFFFFF"/>
            <w:vAlign w:val="bottom"/>
            <w:hideMark/>
          </w:tcPr>
          <w:p w:rsidR="00FA1E0B" w:rsidRPr="00FA1E0B" w:rsidRDefault="00FA1E0B" w:rsidP="00FA1E0B">
            <w:r w:rsidRPr="00FA1E0B">
              <w:t>Другие непрограммные расходы</w:t>
            </w:r>
          </w:p>
        </w:tc>
        <w:tc>
          <w:tcPr>
            <w:tcW w:w="482"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10</w:t>
            </w:r>
          </w:p>
        </w:tc>
        <w:tc>
          <w:tcPr>
            <w:tcW w:w="482"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03</w:t>
            </w:r>
          </w:p>
        </w:tc>
        <w:tc>
          <w:tcPr>
            <w:tcW w:w="1494"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98.0.00.00000</w:t>
            </w:r>
          </w:p>
        </w:tc>
        <w:tc>
          <w:tcPr>
            <w:tcW w:w="546"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 </w:t>
            </w:r>
          </w:p>
        </w:tc>
        <w:tc>
          <w:tcPr>
            <w:tcW w:w="1363" w:type="dxa"/>
            <w:tcBorders>
              <w:top w:val="nil"/>
              <w:left w:val="nil"/>
              <w:bottom w:val="single" w:sz="4" w:space="0" w:color="auto"/>
              <w:right w:val="single" w:sz="4" w:space="0" w:color="auto"/>
            </w:tcBorders>
            <w:shd w:val="clear" w:color="000000" w:fill="FFFFFF"/>
            <w:noWrap/>
            <w:vAlign w:val="bottom"/>
            <w:hideMark/>
          </w:tcPr>
          <w:p w:rsidR="00FA1E0B" w:rsidRPr="00FA1E0B" w:rsidRDefault="00FA1E0B" w:rsidP="00FA1E0B">
            <w:pPr>
              <w:jc w:val="right"/>
            </w:pPr>
            <w:r w:rsidRPr="00FA1E0B">
              <w:t xml:space="preserve"> 348,5 </w:t>
            </w:r>
          </w:p>
        </w:tc>
        <w:tc>
          <w:tcPr>
            <w:tcW w:w="1346" w:type="dxa"/>
            <w:tcBorders>
              <w:top w:val="nil"/>
              <w:left w:val="nil"/>
              <w:bottom w:val="single" w:sz="4" w:space="0" w:color="auto"/>
              <w:right w:val="single" w:sz="4" w:space="0" w:color="auto"/>
            </w:tcBorders>
            <w:shd w:val="clear" w:color="000000" w:fill="FFFFFF"/>
            <w:noWrap/>
            <w:vAlign w:val="bottom"/>
            <w:hideMark/>
          </w:tcPr>
          <w:p w:rsidR="00FA1E0B" w:rsidRPr="00FA1E0B" w:rsidRDefault="00FA1E0B" w:rsidP="00FA1E0B">
            <w:pPr>
              <w:jc w:val="right"/>
            </w:pPr>
            <w:r w:rsidRPr="00FA1E0B">
              <w:t xml:space="preserve"> 362,4 </w:t>
            </w:r>
          </w:p>
        </w:tc>
      </w:tr>
      <w:tr w:rsidR="00FA1E0B" w:rsidRPr="00FA1E0B" w:rsidTr="00FA1E0B">
        <w:trPr>
          <w:gridAfter w:val="1"/>
          <w:wAfter w:w="13" w:type="dxa"/>
          <w:cantSplit/>
          <w:trHeight w:val="1800"/>
        </w:trPr>
        <w:tc>
          <w:tcPr>
            <w:tcW w:w="3672" w:type="dxa"/>
            <w:tcBorders>
              <w:top w:val="nil"/>
              <w:left w:val="single" w:sz="4" w:space="0" w:color="auto"/>
              <w:bottom w:val="single" w:sz="4" w:space="0" w:color="auto"/>
              <w:right w:val="single" w:sz="4" w:space="0" w:color="auto"/>
            </w:tcBorders>
            <w:shd w:val="clear" w:color="000000" w:fill="FFFFFF"/>
            <w:vAlign w:val="bottom"/>
            <w:hideMark/>
          </w:tcPr>
          <w:p w:rsidR="00FA1E0B" w:rsidRPr="00FA1E0B" w:rsidRDefault="00FA1E0B" w:rsidP="00FA1E0B">
            <w:r w:rsidRPr="00FA1E0B">
              <w:t>Мероприятия по социальной поддержке ветеранов Великой Отечественной войны и других категорий граждан, постоянно проживающих на территории муниципального района "Заполярный район", в соответствии с решением Совета муниципального района "Заполярный район" от 28.09.2016 № 262-р</w:t>
            </w:r>
          </w:p>
        </w:tc>
        <w:tc>
          <w:tcPr>
            <w:tcW w:w="482"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10</w:t>
            </w:r>
          </w:p>
        </w:tc>
        <w:tc>
          <w:tcPr>
            <w:tcW w:w="482"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03</w:t>
            </w:r>
          </w:p>
        </w:tc>
        <w:tc>
          <w:tcPr>
            <w:tcW w:w="1494"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98.0.00.84040</w:t>
            </w:r>
          </w:p>
        </w:tc>
        <w:tc>
          <w:tcPr>
            <w:tcW w:w="546"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 </w:t>
            </w:r>
          </w:p>
        </w:tc>
        <w:tc>
          <w:tcPr>
            <w:tcW w:w="1363" w:type="dxa"/>
            <w:tcBorders>
              <w:top w:val="nil"/>
              <w:left w:val="single" w:sz="4" w:space="0" w:color="auto"/>
              <w:bottom w:val="single" w:sz="4" w:space="0" w:color="auto"/>
              <w:right w:val="single" w:sz="4" w:space="0" w:color="auto"/>
            </w:tcBorders>
            <w:shd w:val="clear" w:color="000000" w:fill="FFFFFF"/>
            <w:noWrap/>
            <w:vAlign w:val="bottom"/>
            <w:hideMark/>
          </w:tcPr>
          <w:p w:rsidR="00FA1E0B" w:rsidRPr="00FA1E0B" w:rsidRDefault="00FA1E0B" w:rsidP="00FA1E0B">
            <w:pPr>
              <w:jc w:val="right"/>
            </w:pPr>
            <w:r w:rsidRPr="00FA1E0B">
              <w:t xml:space="preserve"> 348,5 </w:t>
            </w:r>
          </w:p>
        </w:tc>
        <w:tc>
          <w:tcPr>
            <w:tcW w:w="1346" w:type="dxa"/>
            <w:tcBorders>
              <w:top w:val="nil"/>
              <w:left w:val="nil"/>
              <w:bottom w:val="single" w:sz="4" w:space="0" w:color="auto"/>
              <w:right w:val="single" w:sz="4" w:space="0" w:color="auto"/>
            </w:tcBorders>
            <w:shd w:val="clear" w:color="000000" w:fill="FFFFFF"/>
            <w:noWrap/>
            <w:vAlign w:val="bottom"/>
            <w:hideMark/>
          </w:tcPr>
          <w:p w:rsidR="00FA1E0B" w:rsidRPr="00FA1E0B" w:rsidRDefault="00FA1E0B" w:rsidP="00FA1E0B">
            <w:pPr>
              <w:jc w:val="right"/>
            </w:pPr>
            <w:r w:rsidRPr="00FA1E0B">
              <w:t xml:space="preserve"> 362,4 </w:t>
            </w:r>
          </w:p>
        </w:tc>
      </w:tr>
      <w:tr w:rsidR="00FA1E0B" w:rsidRPr="00FA1E0B" w:rsidTr="00FA1E0B">
        <w:trPr>
          <w:gridAfter w:val="1"/>
          <w:wAfter w:w="13" w:type="dxa"/>
          <w:cantSplit/>
          <w:trHeight w:val="600"/>
        </w:trPr>
        <w:tc>
          <w:tcPr>
            <w:tcW w:w="3672" w:type="dxa"/>
            <w:tcBorders>
              <w:top w:val="nil"/>
              <w:left w:val="single" w:sz="4" w:space="0" w:color="auto"/>
              <w:bottom w:val="single" w:sz="4" w:space="0" w:color="auto"/>
              <w:right w:val="single" w:sz="4" w:space="0" w:color="auto"/>
            </w:tcBorders>
            <w:shd w:val="clear" w:color="000000" w:fill="FFFFFF"/>
            <w:vAlign w:val="bottom"/>
            <w:hideMark/>
          </w:tcPr>
          <w:p w:rsidR="00FA1E0B" w:rsidRPr="00FA1E0B" w:rsidRDefault="00FA1E0B" w:rsidP="00FA1E0B">
            <w:r w:rsidRPr="00FA1E0B">
              <w:t>Закупка товаров, работ и услуг для обеспечения государственных (муниципальных) нужд</w:t>
            </w:r>
          </w:p>
        </w:tc>
        <w:tc>
          <w:tcPr>
            <w:tcW w:w="482"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10</w:t>
            </w:r>
          </w:p>
        </w:tc>
        <w:tc>
          <w:tcPr>
            <w:tcW w:w="482"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03</w:t>
            </w:r>
          </w:p>
        </w:tc>
        <w:tc>
          <w:tcPr>
            <w:tcW w:w="1494"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98.0.00.84040</w:t>
            </w:r>
          </w:p>
        </w:tc>
        <w:tc>
          <w:tcPr>
            <w:tcW w:w="546"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200</w:t>
            </w:r>
          </w:p>
        </w:tc>
        <w:tc>
          <w:tcPr>
            <w:tcW w:w="1363" w:type="dxa"/>
            <w:tcBorders>
              <w:top w:val="nil"/>
              <w:left w:val="single" w:sz="4" w:space="0" w:color="auto"/>
              <w:bottom w:val="single" w:sz="4" w:space="0" w:color="auto"/>
              <w:right w:val="single" w:sz="4" w:space="0" w:color="auto"/>
            </w:tcBorders>
            <w:shd w:val="clear" w:color="000000" w:fill="FFFFFF"/>
            <w:noWrap/>
            <w:vAlign w:val="bottom"/>
            <w:hideMark/>
          </w:tcPr>
          <w:p w:rsidR="00FA1E0B" w:rsidRPr="00FA1E0B" w:rsidRDefault="00FA1E0B" w:rsidP="00FA1E0B">
            <w:pPr>
              <w:jc w:val="right"/>
            </w:pPr>
            <w:r w:rsidRPr="00FA1E0B">
              <w:t xml:space="preserve"> 348,5 </w:t>
            </w:r>
          </w:p>
        </w:tc>
        <w:tc>
          <w:tcPr>
            <w:tcW w:w="1346" w:type="dxa"/>
            <w:tcBorders>
              <w:top w:val="nil"/>
              <w:left w:val="nil"/>
              <w:bottom w:val="single" w:sz="4" w:space="0" w:color="auto"/>
              <w:right w:val="single" w:sz="4" w:space="0" w:color="auto"/>
            </w:tcBorders>
            <w:shd w:val="clear" w:color="000000" w:fill="FFFFFF"/>
            <w:noWrap/>
            <w:vAlign w:val="bottom"/>
            <w:hideMark/>
          </w:tcPr>
          <w:p w:rsidR="00FA1E0B" w:rsidRPr="00FA1E0B" w:rsidRDefault="00FA1E0B" w:rsidP="00FA1E0B">
            <w:pPr>
              <w:jc w:val="right"/>
            </w:pPr>
            <w:r w:rsidRPr="00FA1E0B">
              <w:t xml:space="preserve"> 362,4 </w:t>
            </w:r>
          </w:p>
        </w:tc>
      </w:tr>
      <w:tr w:rsidR="00FA1E0B" w:rsidRPr="00FA1E0B" w:rsidTr="00FA1E0B">
        <w:trPr>
          <w:gridAfter w:val="1"/>
          <w:wAfter w:w="13" w:type="dxa"/>
          <w:cantSplit/>
          <w:trHeight w:val="300"/>
        </w:trPr>
        <w:tc>
          <w:tcPr>
            <w:tcW w:w="3672" w:type="dxa"/>
            <w:tcBorders>
              <w:top w:val="nil"/>
              <w:left w:val="single" w:sz="4" w:space="0" w:color="auto"/>
              <w:bottom w:val="single" w:sz="4" w:space="0" w:color="auto"/>
              <w:right w:val="single" w:sz="4" w:space="0" w:color="auto"/>
            </w:tcBorders>
            <w:shd w:val="clear" w:color="000000" w:fill="FFFFFF"/>
            <w:vAlign w:val="bottom"/>
            <w:hideMark/>
          </w:tcPr>
          <w:p w:rsidR="00FA1E0B" w:rsidRPr="00FA1E0B" w:rsidRDefault="00FA1E0B" w:rsidP="00FA1E0B">
            <w:pPr>
              <w:rPr>
                <w:b/>
                <w:bCs/>
              </w:rPr>
            </w:pPr>
            <w:r w:rsidRPr="00FA1E0B">
              <w:rPr>
                <w:b/>
                <w:bCs/>
              </w:rPr>
              <w:t>СРЕДСТВА МАССОВОЙ ИНФОРМАЦИИ</w:t>
            </w:r>
          </w:p>
        </w:tc>
        <w:tc>
          <w:tcPr>
            <w:tcW w:w="482"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rPr>
                <w:b/>
                <w:bCs/>
              </w:rPr>
            </w:pPr>
            <w:r w:rsidRPr="00FA1E0B">
              <w:rPr>
                <w:b/>
                <w:bCs/>
              </w:rPr>
              <w:t>12</w:t>
            </w:r>
          </w:p>
        </w:tc>
        <w:tc>
          <w:tcPr>
            <w:tcW w:w="482"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rPr>
                <w:b/>
                <w:bCs/>
              </w:rPr>
            </w:pPr>
            <w:r w:rsidRPr="00FA1E0B">
              <w:rPr>
                <w:b/>
                <w:bCs/>
              </w:rPr>
              <w:t> </w:t>
            </w:r>
          </w:p>
        </w:tc>
        <w:tc>
          <w:tcPr>
            <w:tcW w:w="1494"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rPr>
                <w:b/>
                <w:bCs/>
              </w:rPr>
            </w:pPr>
            <w:r w:rsidRPr="00FA1E0B">
              <w:rPr>
                <w:b/>
                <w:bCs/>
              </w:rPr>
              <w:t> </w:t>
            </w:r>
          </w:p>
        </w:tc>
        <w:tc>
          <w:tcPr>
            <w:tcW w:w="546"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rPr>
                <w:b/>
                <w:bCs/>
              </w:rPr>
            </w:pPr>
            <w:r w:rsidRPr="00FA1E0B">
              <w:rPr>
                <w:b/>
                <w:bCs/>
              </w:rPr>
              <w:t> </w:t>
            </w:r>
          </w:p>
        </w:tc>
        <w:tc>
          <w:tcPr>
            <w:tcW w:w="1363" w:type="dxa"/>
            <w:tcBorders>
              <w:top w:val="nil"/>
              <w:left w:val="single" w:sz="4" w:space="0" w:color="auto"/>
              <w:bottom w:val="single" w:sz="4" w:space="0" w:color="auto"/>
              <w:right w:val="single" w:sz="4" w:space="0" w:color="auto"/>
            </w:tcBorders>
            <w:shd w:val="clear" w:color="000000" w:fill="FFFFFF"/>
            <w:noWrap/>
            <w:vAlign w:val="bottom"/>
            <w:hideMark/>
          </w:tcPr>
          <w:p w:rsidR="00FA1E0B" w:rsidRPr="00FA1E0B" w:rsidRDefault="00FA1E0B" w:rsidP="00FA1E0B">
            <w:pPr>
              <w:jc w:val="right"/>
              <w:rPr>
                <w:b/>
                <w:bCs/>
              </w:rPr>
            </w:pPr>
            <w:r w:rsidRPr="00FA1E0B">
              <w:rPr>
                <w:b/>
                <w:bCs/>
              </w:rPr>
              <w:t xml:space="preserve"> 3 310,8 </w:t>
            </w:r>
          </w:p>
        </w:tc>
        <w:tc>
          <w:tcPr>
            <w:tcW w:w="1346" w:type="dxa"/>
            <w:tcBorders>
              <w:top w:val="nil"/>
              <w:left w:val="nil"/>
              <w:bottom w:val="single" w:sz="4" w:space="0" w:color="auto"/>
              <w:right w:val="single" w:sz="4" w:space="0" w:color="auto"/>
            </w:tcBorders>
            <w:shd w:val="clear" w:color="000000" w:fill="FFFFFF"/>
            <w:noWrap/>
            <w:vAlign w:val="bottom"/>
            <w:hideMark/>
          </w:tcPr>
          <w:p w:rsidR="00FA1E0B" w:rsidRPr="00FA1E0B" w:rsidRDefault="00FA1E0B" w:rsidP="00FA1E0B">
            <w:pPr>
              <w:jc w:val="right"/>
              <w:rPr>
                <w:b/>
                <w:bCs/>
              </w:rPr>
            </w:pPr>
            <w:r w:rsidRPr="00FA1E0B">
              <w:rPr>
                <w:b/>
                <w:bCs/>
              </w:rPr>
              <w:t xml:space="preserve"> 3 443,2 </w:t>
            </w:r>
          </w:p>
        </w:tc>
      </w:tr>
      <w:tr w:rsidR="00FA1E0B" w:rsidRPr="00FA1E0B" w:rsidTr="00FA1E0B">
        <w:trPr>
          <w:gridAfter w:val="1"/>
          <w:wAfter w:w="13" w:type="dxa"/>
          <w:cantSplit/>
          <w:trHeight w:val="300"/>
        </w:trPr>
        <w:tc>
          <w:tcPr>
            <w:tcW w:w="3672" w:type="dxa"/>
            <w:tcBorders>
              <w:top w:val="nil"/>
              <w:left w:val="single" w:sz="4" w:space="0" w:color="auto"/>
              <w:bottom w:val="single" w:sz="4" w:space="0" w:color="auto"/>
              <w:right w:val="single" w:sz="4" w:space="0" w:color="auto"/>
            </w:tcBorders>
            <w:shd w:val="clear" w:color="000000" w:fill="FFFFFF"/>
            <w:vAlign w:val="bottom"/>
            <w:hideMark/>
          </w:tcPr>
          <w:p w:rsidR="00FA1E0B" w:rsidRPr="00FA1E0B" w:rsidRDefault="00FA1E0B" w:rsidP="00FA1E0B">
            <w:pPr>
              <w:rPr>
                <w:b/>
                <w:bCs/>
              </w:rPr>
            </w:pPr>
            <w:r w:rsidRPr="00FA1E0B">
              <w:rPr>
                <w:b/>
                <w:bCs/>
              </w:rPr>
              <w:t>Периодическая печать и издательства</w:t>
            </w:r>
          </w:p>
        </w:tc>
        <w:tc>
          <w:tcPr>
            <w:tcW w:w="482"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rPr>
                <w:b/>
                <w:bCs/>
              </w:rPr>
            </w:pPr>
            <w:r w:rsidRPr="00FA1E0B">
              <w:rPr>
                <w:b/>
                <w:bCs/>
              </w:rPr>
              <w:t>12</w:t>
            </w:r>
          </w:p>
        </w:tc>
        <w:tc>
          <w:tcPr>
            <w:tcW w:w="482"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rPr>
                <w:b/>
                <w:bCs/>
              </w:rPr>
            </w:pPr>
            <w:r w:rsidRPr="00FA1E0B">
              <w:rPr>
                <w:b/>
                <w:bCs/>
              </w:rPr>
              <w:t>02</w:t>
            </w:r>
          </w:p>
        </w:tc>
        <w:tc>
          <w:tcPr>
            <w:tcW w:w="1494"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rPr>
                <w:b/>
                <w:bCs/>
              </w:rPr>
            </w:pPr>
            <w:r w:rsidRPr="00FA1E0B">
              <w:rPr>
                <w:b/>
                <w:bCs/>
              </w:rPr>
              <w:t> </w:t>
            </w:r>
          </w:p>
        </w:tc>
        <w:tc>
          <w:tcPr>
            <w:tcW w:w="546"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rPr>
                <w:b/>
                <w:bCs/>
              </w:rPr>
            </w:pPr>
            <w:r w:rsidRPr="00FA1E0B">
              <w:rPr>
                <w:b/>
                <w:bCs/>
              </w:rPr>
              <w:t> </w:t>
            </w:r>
          </w:p>
        </w:tc>
        <w:tc>
          <w:tcPr>
            <w:tcW w:w="1363" w:type="dxa"/>
            <w:tcBorders>
              <w:top w:val="nil"/>
              <w:left w:val="single" w:sz="4" w:space="0" w:color="auto"/>
              <w:bottom w:val="single" w:sz="4" w:space="0" w:color="auto"/>
              <w:right w:val="single" w:sz="4" w:space="0" w:color="auto"/>
            </w:tcBorders>
            <w:shd w:val="clear" w:color="000000" w:fill="FFFFFF"/>
            <w:noWrap/>
            <w:vAlign w:val="bottom"/>
            <w:hideMark/>
          </w:tcPr>
          <w:p w:rsidR="00FA1E0B" w:rsidRPr="00FA1E0B" w:rsidRDefault="00FA1E0B" w:rsidP="00FA1E0B">
            <w:pPr>
              <w:jc w:val="right"/>
              <w:rPr>
                <w:b/>
                <w:bCs/>
              </w:rPr>
            </w:pPr>
            <w:r w:rsidRPr="00FA1E0B">
              <w:rPr>
                <w:b/>
                <w:bCs/>
              </w:rPr>
              <w:t xml:space="preserve"> 3 310,8 </w:t>
            </w:r>
          </w:p>
        </w:tc>
        <w:tc>
          <w:tcPr>
            <w:tcW w:w="1346" w:type="dxa"/>
            <w:tcBorders>
              <w:top w:val="nil"/>
              <w:left w:val="nil"/>
              <w:bottom w:val="single" w:sz="4" w:space="0" w:color="auto"/>
              <w:right w:val="single" w:sz="4" w:space="0" w:color="auto"/>
            </w:tcBorders>
            <w:shd w:val="clear" w:color="000000" w:fill="FFFFFF"/>
            <w:noWrap/>
            <w:vAlign w:val="bottom"/>
            <w:hideMark/>
          </w:tcPr>
          <w:p w:rsidR="00FA1E0B" w:rsidRPr="00FA1E0B" w:rsidRDefault="00FA1E0B" w:rsidP="00FA1E0B">
            <w:pPr>
              <w:jc w:val="right"/>
              <w:rPr>
                <w:b/>
                <w:bCs/>
              </w:rPr>
            </w:pPr>
            <w:r w:rsidRPr="00FA1E0B">
              <w:rPr>
                <w:b/>
                <w:bCs/>
              </w:rPr>
              <w:t xml:space="preserve"> 3 443,2 </w:t>
            </w:r>
          </w:p>
        </w:tc>
      </w:tr>
      <w:tr w:rsidR="00FA1E0B" w:rsidRPr="00FA1E0B" w:rsidTr="00FA1E0B">
        <w:trPr>
          <w:gridAfter w:val="1"/>
          <w:wAfter w:w="13" w:type="dxa"/>
          <w:cantSplit/>
          <w:trHeight w:val="1200"/>
        </w:trPr>
        <w:tc>
          <w:tcPr>
            <w:tcW w:w="3672" w:type="dxa"/>
            <w:tcBorders>
              <w:top w:val="nil"/>
              <w:left w:val="single" w:sz="4" w:space="0" w:color="auto"/>
              <w:bottom w:val="single" w:sz="4" w:space="0" w:color="auto"/>
              <w:right w:val="single" w:sz="4" w:space="0" w:color="auto"/>
            </w:tcBorders>
            <w:shd w:val="clear" w:color="000000" w:fill="FFFFFF"/>
            <w:vAlign w:val="center"/>
            <w:hideMark/>
          </w:tcPr>
          <w:p w:rsidR="00FA1E0B" w:rsidRPr="00FA1E0B" w:rsidRDefault="00FA1E0B" w:rsidP="00FA1E0B">
            <w:r w:rsidRPr="00FA1E0B">
              <w:t>Муниципальная программа "Развитие административной системы местного самоуправления муниципального района "Заполярный район" на 2017-2022 годы"</w:t>
            </w:r>
          </w:p>
        </w:tc>
        <w:tc>
          <w:tcPr>
            <w:tcW w:w="482"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12</w:t>
            </w:r>
          </w:p>
        </w:tc>
        <w:tc>
          <w:tcPr>
            <w:tcW w:w="482"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02</w:t>
            </w:r>
          </w:p>
        </w:tc>
        <w:tc>
          <w:tcPr>
            <w:tcW w:w="1494"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31.0.00.00000</w:t>
            </w:r>
          </w:p>
        </w:tc>
        <w:tc>
          <w:tcPr>
            <w:tcW w:w="546"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 </w:t>
            </w:r>
          </w:p>
        </w:tc>
        <w:tc>
          <w:tcPr>
            <w:tcW w:w="1363" w:type="dxa"/>
            <w:tcBorders>
              <w:top w:val="nil"/>
              <w:left w:val="single" w:sz="4" w:space="0" w:color="auto"/>
              <w:bottom w:val="single" w:sz="4" w:space="0" w:color="auto"/>
              <w:right w:val="single" w:sz="4" w:space="0" w:color="auto"/>
            </w:tcBorders>
            <w:shd w:val="clear" w:color="000000" w:fill="FFFFFF"/>
            <w:noWrap/>
            <w:vAlign w:val="bottom"/>
            <w:hideMark/>
          </w:tcPr>
          <w:p w:rsidR="00FA1E0B" w:rsidRPr="00FA1E0B" w:rsidRDefault="00FA1E0B" w:rsidP="00FA1E0B">
            <w:pPr>
              <w:jc w:val="right"/>
            </w:pPr>
            <w:r w:rsidRPr="00FA1E0B">
              <w:t xml:space="preserve"> 3 310,8 </w:t>
            </w:r>
          </w:p>
        </w:tc>
        <w:tc>
          <w:tcPr>
            <w:tcW w:w="1346" w:type="dxa"/>
            <w:tcBorders>
              <w:top w:val="nil"/>
              <w:left w:val="nil"/>
              <w:bottom w:val="single" w:sz="4" w:space="0" w:color="auto"/>
              <w:right w:val="single" w:sz="4" w:space="0" w:color="auto"/>
            </w:tcBorders>
            <w:shd w:val="clear" w:color="000000" w:fill="FFFFFF"/>
            <w:noWrap/>
            <w:vAlign w:val="bottom"/>
            <w:hideMark/>
          </w:tcPr>
          <w:p w:rsidR="00FA1E0B" w:rsidRPr="00FA1E0B" w:rsidRDefault="00FA1E0B" w:rsidP="00FA1E0B">
            <w:pPr>
              <w:jc w:val="right"/>
            </w:pPr>
            <w:r w:rsidRPr="00FA1E0B">
              <w:t xml:space="preserve"> 3 443,2 </w:t>
            </w:r>
          </w:p>
        </w:tc>
      </w:tr>
      <w:tr w:rsidR="00FA1E0B" w:rsidRPr="00FA1E0B" w:rsidTr="00FA1E0B">
        <w:trPr>
          <w:gridAfter w:val="1"/>
          <w:wAfter w:w="13" w:type="dxa"/>
          <w:cantSplit/>
          <w:trHeight w:val="900"/>
        </w:trPr>
        <w:tc>
          <w:tcPr>
            <w:tcW w:w="3672" w:type="dxa"/>
            <w:tcBorders>
              <w:top w:val="nil"/>
              <w:left w:val="single" w:sz="4" w:space="0" w:color="auto"/>
              <w:bottom w:val="single" w:sz="4" w:space="0" w:color="auto"/>
              <w:right w:val="single" w:sz="4" w:space="0" w:color="auto"/>
            </w:tcBorders>
            <w:shd w:val="clear" w:color="000000" w:fill="FFFFFF"/>
            <w:vAlign w:val="center"/>
            <w:hideMark/>
          </w:tcPr>
          <w:p w:rsidR="00FA1E0B" w:rsidRPr="00FA1E0B" w:rsidRDefault="00FA1E0B" w:rsidP="00FA1E0B">
            <w:r w:rsidRPr="00FA1E0B">
              <w:t>Подпрограмма 4 "Обеспечение информационной открытости органов местного самоуправления Заполярного района"</w:t>
            </w:r>
          </w:p>
        </w:tc>
        <w:tc>
          <w:tcPr>
            <w:tcW w:w="482"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12</w:t>
            </w:r>
          </w:p>
        </w:tc>
        <w:tc>
          <w:tcPr>
            <w:tcW w:w="482"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02</w:t>
            </w:r>
          </w:p>
        </w:tc>
        <w:tc>
          <w:tcPr>
            <w:tcW w:w="1494"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31.4.00.00000</w:t>
            </w:r>
          </w:p>
        </w:tc>
        <w:tc>
          <w:tcPr>
            <w:tcW w:w="546"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rPr>
                <w:b/>
                <w:bCs/>
              </w:rPr>
            </w:pPr>
            <w:r w:rsidRPr="00FA1E0B">
              <w:rPr>
                <w:b/>
                <w:bCs/>
              </w:rPr>
              <w:t> </w:t>
            </w:r>
          </w:p>
        </w:tc>
        <w:tc>
          <w:tcPr>
            <w:tcW w:w="1363" w:type="dxa"/>
            <w:tcBorders>
              <w:top w:val="nil"/>
              <w:left w:val="single" w:sz="4" w:space="0" w:color="auto"/>
              <w:bottom w:val="single" w:sz="4" w:space="0" w:color="auto"/>
              <w:right w:val="single" w:sz="4" w:space="0" w:color="auto"/>
            </w:tcBorders>
            <w:shd w:val="clear" w:color="000000" w:fill="FFFFFF"/>
            <w:noWrap/>
            <w:vAlign w:val="bottom"/>
            <w:hideMark/>
          </w:tcPr>
          <w:p w:rsidR="00FA1E0B" w:rsidRPr="00FA1E0B" w:rsidRDefault="00FA1E0B" w:rsidP="00FA1E0B">
            <w:pPr>
              <w:jc w:val="right"/>
              <w:rPr>
                <w:b/>
                <w:bCs/>
              </w:rPr>
            </w:pPr>
            <w:r w:rsidRPr="00FA1E0B">
              <w:rPr>
                <w:b/>
                <w:bCs/>
              </w:rPr>
              <w:t xml:space="preserve"> 3 310,8 </w:t>
            </w:r>
          </w:p>
        </w:tc>
        <w:tc>
          <w:tcPr>
            <w:tcW w:w="1346" w:type="dxa"/>
            <w:tcBorders>
              <w:top w:val="nil"/>
              <w:left w:val="nil"/>
              <w:bottom w:val="single" w:sz="4" w:space="0" w:color="auto"/>
              <w:right w:val="single" w:sz="4" w:space="0" w:color="auto"/>
            </w:tcBorders>
            <w:shd w:val="clear" w:color="000000" w:fill="FFFFFF"/>
            <w:noWrap/>
            <w:vAlign w:val="bottom"/>
            <w:hideMark/>
          </w:tcPr>
          <w:p w:rsidR="00FA1E0B" w:rsidRPr="00FA1E0B" w:rsidRDefault="00FA1E0B" w:rsidP="00FA1E0B">
            <w:pPr>
              <w:jc w:val="right"/>
              <w:rPr>
                <w:b/>
                <w:bCs/>
              </w:rPr>
            </w:pPr>
            <w:r w:rsidRPr="00FA1E0B">
              <w:rPr>
                <w:b/>
                <w:bCs/>
              </w:rPr>
              <w:t xml:space="preserve"> 3 443,2 </w:t>
            </w:r>
          </w:p>
        </w:tc>
      </w:tr>
      <w:tr w:rsidR="00FA1E0B" w:rsidRPr="00FA1E0B" w:rsidTr="00FA1E0B">
        <w:trPr>
          <w:gridAfter w:val="1"/>
          <w:wAfter w:w="13" w:type="dxa"/>
          <w:cantSplit/>
          <w:trHeight w:val="600"/>
        </w:trPr>
        <w:tc>
          <w:tcPr>
            <w:tcW w:w="3672" w:type="dxa"/>
            <w:tcBorders>
              <w:top w:val="nil"/>
              <w:left w:val="single" w:sz="4" w:space="0" w:color="auto"/>
              <w:bottom w:val="single" w:sz="4" w:space="0" w:color="auto"/>
              <w:right w:val="single" w:sz="4" w:space="0" w:color="auto"/>
            </w:tcBorders>
            <w:shd w:val="clear" w:color="000000" w:fill="FFFFFF"/>
            <w:vAlign w:val="center"/>
            <w:hideMark/>
          </w:tcPr>
          <w:p w:rsidR="00FA1E0B" w:rsidRPr="00FA1E0B" w:rsidRDefault="00FA1E0B" w:rsidP="00FA1E0B">
            <w:r w:rsidRPr="00FA1E0B">
              <w:t>Обеспечение информационной открытости органов местного самоуправления</w:t>
            </w:r>
          </w:p>
        </w:tc>
        <w:tc>
          <w:tcPr>
            <w:tcW w:w="482"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12</w:t>
            </w:r>
          </w:p>
        </w:tc>
        <w:tc>
          <w:tcPr>
            <w:tcW w:w="482"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02</w:t>
            </w:r>
          </w:p>
        </w:tc>
        <w:tc>
          <w:tcPr>
            <w:tcW w:w="1494"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31.4.00.81050</w:t>
            </w:r>
          </w:p>
        </w:tc>
        <w:tc>
          <w:tcPr>
            <w:tcW w:w="546"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 </w:t>
            </w:r>
          </w:p>
        </w:tc>
        <w:tc>
          <w:tcPr>
            <w:tcW w:w="1363" w:type="dxa"/>
            <w:tcBorders>
              <w:top w:val="nil"/>
              <w:left w:val="single" w:sz="4" w:space="0" w:color="auto"/>
              <w:bottom w:val="single" w:sz="4" w:space="0" w:color="auto"/>
              <w:right w:val="single" w:sz="4" w:space="0" w:color="auto"/>
            </w:tcBorders>
            <w:shd w:val="clear" w:color="000000" w:fill="FFFFFF"/>
            <w:noWrap/>
            <w:vAlign w:val="bottom"/>
            <w:hideMark/>
          </w:tcPr>
          <w:p w:rsidR="00FA1E0B" w:rsidRPr="00FA1E0B" w:rsidRDefault="00FA1E0B" w:rsidP="00FA1E0B">
            <w:pPr>
              <w:jc w:val="right"/>
            </w:pPr>
            <w:r w:rsidRPr="00FA1E0B">
              <w:t xml:space="preserve"> 3 310,8 </w:t>
            </w:r>
          </w:p>
        </w:tc>
        <w:tc>
          <w:tcPr>
            <w:tcW w:w="1346" w:type="dxa"/>
            <w:tcBorders>
              <w:top w:val="nil"/>
              <w:left w:val="nil"/>
              <w:bottom w:val="single" w:sz="4" w:space="0" w:color="auto"/>
              <w:right w:val="single" w:sz="4" w:space="0" w:color="auto"/>
            </w:tcBorders>
            <w:shd w:val="clear" w:color="000000" w:fill="FFFFFF"/>
            <w:noWrap/>
            <w:vAlign w:val="bottom"/>
            <w:hideMark/>
          </w:tcPr>
          <w:p w:rsidR="00FA1E0B" w:rsidRPr="00FA1E0B" w:rsidRDefault="00FA1E0B" w:rsidP="00FA1E0B">
            <w:pPr>
              <w:jc w:val="right"/>
            </w:pPr>
            <w:r w:rsidRPr="00FA1E0B">
              <w:t xml:space="preserve"> 3 443,2 </w:t>
            </w:r>
          </w:p>
        </w:tc>
      </w:tr>
      <w:tr w:rsidR="00FA1E0B" w:rsidRPr="00FA1E0B" w:rsidTr="00FA1E0B">
        <w:trPr>
          <w:gridAfter w:val="1"/>
          <w:wAfter w:w="13" w:type="dxa"/>
          <w:cantSplit/>
          <w:trHeight w:val="600"/>
        </w:trPr>
        <w:tc>
          <w:tcPr>
            <w:tcW w:w="3672" w:type="dxa"/>
            <w:tcBorders>
              <w:top w:val="nil"/>
              <w:left w:val="single" w:sz="4" w:space="0" w:color="auto"/>
              <w:bottom w:val="single" w:sz="4" w:space="0" w:color="auto"/>
              <w:right w:val="single" w:sz="4" w:space="0" w:color="auto"/>
            </w:tcBorders>
            <w:shd w:val="clear" w:color="000000" w:fill="FFFFFF"/>
            <w:vAlign w:val="bottom"/>
            <w:hideMark/>
          </w:tcPr>
          <w:p w:rsidR="00FA1E0B" w:rsidRPr="00FA1E0B" w:rsidRDefault="00FA1E0B" w:rsidP="00FA1E0B">
            <w:r w:rsidRPr="00FA1E0B">
              <w:t>Закупка товаров, работ и услуг для обеспечения государственных (муниципальных) нужд</w:t>
            </w:r>
          </w:p>
        </w:tc>
        <w:tc>
          <w:tcPr>
            <w:tcW w:w="482"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12</w:t>
            </w:r>
          </w:p>
        </w:tc>
        <w:tc>
          <w:tcPr>
            <w:tcW w:w="482"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02</w:t>
            </w:r>
          </w:p>
        </w:tc>
        <w:tc>
          <w:tcPr>
            <w:tcW w:w="1494"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31.4.00.81050</w:t>
            </w:r>
          </w:p>
        </w:tc>
        <w:tc>
          <w:tcPr>
            <w:tcW w:w="546"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200</w:t>
            </w:r>
          </w:p>
        </w:tc>
        <w:tc>
          <w:tcPr>
            <w:tcW w:w="1363" w:type="dxa"/>
            <w:tcBorders>
              <w:top w:val="nil"/>
              <w:left w:val="single" w:sz="4" w:space="0" w:color="auto"/>
              <w:bottom w:val="single" w:sz="4" w:space="0" w:color="auto"/>
              <w:right w:val="single" w:sz="4" w:space="0" w:color="auto"/>
            </w:tcBorders>
            <w:shd w:val="clear" w:color="000000" w:fill="FFFFFF"/>
            <w:noWrap/>
            <w:vAlign w:val="bottom"/>
            <w:hideMark/>
          </w:tcPr>
          <w:p w:rsidR="00FA1E0B" w:rsidRPr="00FA1E0B" w:rsidRDefault="00FA1E0B" w:rsidP="00FA1E0B">
            <w:pPr>
              <w:jc w:val="right"/>
            </w:pPr>
            <w:r w:rsidRPr="00FA1E0B">
              <w:t xml:space="preserve"> 3 310,8 </w:t>
            </w:r>
          </w:p>
        </w:tc>
        <w:tc>
          <w:tcPr>
            <w:tcW w:w="1346" w:type="dxa"/>
            <w:tcBorders>
              <w:top w:val="nil"/>
              <w:left w:val="nil"/>
              <w:bottom w:val="single" w:sz="4" w:space="0" w:color="auto"/>
              <w:right w:val="single" w:sz="4" w:space="0" w:color="auto"/>
            </w:tcBorders>
            <w:shd w:val="clear" w:color="000000" w:fill="FFFFFF"/>
            <w:noWrap/>
            <w:vAlign w:val="bottom"/>
            <w:hideMark/>
          </w:tcPr>
          <w:p w:rsidR="00FA1E0B" w:rsidRPr="00FA1E0B" w:rsidRDefault="00FA1E0B" w:rsidP="00FA1E0B">
            <w:pPr>
              <w:jc w:val="right"/>
            </w:pPr>
            <w:r w:rsidRPr="00FA1E0B">
              <w:t xml:space="preserve"> 3 443,2 </w:t>
            </w:r>
          </w:p>
        </w:tc>
      </w:tr>
      <w:tr w:rsidR="00FA1E0B" w:rsidRPr="00FA1E0B" w:rsidTr="00FA1E0B">
        <w:trPr>
          <w:gridAfter w:val="1"/>
          <w:wAfter w:w="13" w:type="dxa"/>
          <w:cantSplit/>
          <w:trHeight w:val="870"/>
        </w:trPr>
        <w:tc>
          <w:tcPr>
            <w:tcW w:w="3672" w:type="dxa"/>
            <w:tcBorders>
              <w:top w:val="nil"/>
              <w:left w:val="single" w:sz="4" w:space="0" w:color="auto"/>
              <w:bottom w:val="single" w:sz="4" w:space="0" w:color="auto"/>
              <w:right w:val="single" w:sz="4" w:space="0" w:color="auto"/>
            </w:tcBorders>
            <w:shd w:val="clear" w:color="000000" w:fill="FFFFFF"/>
            <w:vAlign w:val="bottom"/>
            <w:hideMark/>
          </w:tcPr>
          <w:p w:rsidR="00FA1E0B" w:rsidRPr="00FA1E0B" w:rsidRDefault="00FA1E0B" w:rsidP="00FA1E0B">
            <w:pPr>
              <w:rPr>
                <w:b/>
                <w:bCs/>
              </w:rPr>
            </w:pPr>
            <w:r w:rsidRPr="00FA1E0B">
              <w:rPr>
                <w:b/>
                <w:bCs/>
              </w:rPr>
              <w:t>МЕЖБЮДЖЕТНЫЕ ТРАНСФЕРТЫ ОБЩЕГО ХАРАКТЕРА БЮДЖЕТАМ БЮДЖЕТНОЙ СИСТЕМЫ РОССИЙСКОЙ ФЕДЕРАЦИИ</w:t>
            </w:r>
          </w:p>
        </w:tc>
        <w:tc>
          <w:tcPr>
            <w:tcW w:w="482"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rPr>
                <w:b/>
                <w:bCs/>
              </w:rPr>
            </w:pPr>
            <w:r w:rsidRPr="00FA1E0B">
              <w:rPr>
                <w:b/>
                <w:bCs/>
              </w:rPr>
              <w:t>14</w:t>
            </w:r>
          </w:p>
        </w:tc>
        <w:tc>
          <w:tcPr>
            <w:tcW w:w="482"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rPr>
                <w:b/>
                <w:bCs/>
              </w:rPr>
            </w:pPr>
            <w:r w:rsidRPr="00FA1E0B">
              <w:rPr>
                <w:b/>
                <w:bCs/>
              </w:rPr>
              <w:t> </w:t>
            </w:r>
          </w:p>
        </w:tc>
        <w:tc>
          <w:tcPr>
            <w:tcW w:w="1494"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rPr>
                <w:b/>
                <w:bCs/>
              </w:rPr>
            </w:pPr>
            <w:r w:rsidRPr="00FA1E0B">
              <w:rPr>
                <w:b/>
                <w:bCs/>
              </w:rPr>
              <w:t> </w:t>
            </w:r>
          </w:p>
        </w:tc>
        <w:tc>
          <w:tcPr>
            <w:tcW w:w="546"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rPr>
                <w:b/>
                <w:bCs/>
              </w:rPr>
            </w:pPr>
            <w:r w:rsidRPr="00FA1E0B">
              <w:rPr>
                <w:b/>
                <w:bCs/>
              </w:rPr>
              <w:t> </w:t>
            </w:r>
          </w:p>
        </w:tc>
        <w:tc>
          <w:tcPr>
            <w:tcW w:w="1363" w:type="dxa"/>
            <w:tcBorders>
              <w:top w:val="nil"/>
              <w:left w:val="single" w:sz="4" w:space="0" w:color="auto"/>
              <w:bottom w:val="single" w:sz="4" w:space="0" w:color="auto"/>
              <w:right w:val="single" w:sz="4" w:space="0" w:color="auto"/>
            </w:tcBorders>
            <w:shd w:val="clear" w:color="000000" w:fill="FFFFFF"/>
            <w:noWrap/>
            <w:vAlign w:val="bottom"/>
            <w:hideMark/>
          </w:tcPr>
          <w:p w:rsidR="00FA1E0B" w:rsidRPr="00FA1E0B" w:rsidRDefault="00FA1E0B" w:rsidP="00FA1E0B">
            <w:pPr>
              <w:jc w:val="right"/>
              <w:rPr>
                <w:b/>
                <w:bCs/>
              </w:rPr>
            </w:pPr>
            <w:r w:rsidRPr="00FA1E0B">
              <w:rPr>
                <w:b/>
                <w:bCs/>
              </w:rPr>
              <w:t xml:space="preserve"> 272 802,9 </w:t>
            </w:r>
          </w:p>
        </w:tc>
        <w:tc>
          <w:tcPr>
            <w:tcW w:w="1346" w:type="dxa"/>
            <w:tcBorders>
              <w:top w:val="nil"/>
              <w:left w:val="nil"/>
              <w:bottom w:val="single" w:sz="4" w:space="0" w:color="auto"/>
              <w:right w:val="single" w:sz="4" w:space="0" w:color="auto"/>
            </w:tcBorders>
            <w:shd w:val="clear" w:color="000000" w:fill="FFFFFF"/>
            <w:noWrap/>
            <w:vAlign w:val="bottom"/>
            <w:hideMark/>
          </w:tcPr>
          <w:p w:rsidR="00FA1E0B" w:rsidRPr="00FA1E0B" w:rsidRDefault="00FA1E0B" w:rsidP="00FA1E0B">
            <w:pPr>
              <w:jc w:val="right"/>
              <w:rPr>
                <w:b/>
                <w:bCs/>
              </w:rPr>
            </w:pPr>
            <w:r w:rsidRPr="00FA1E0B">
              <w:rPr>
                <w:b/>
                <w:bCs/>
              </w:rPr>
              <w:t xml:space="preserve"> 273 425,6 </w:t>
            </w:r>
          </w:p>
        </w:tc>
      </w:tr>
      <w:tr w:rsidR="00FA1E0B" w:rsidRPr="00FA1E0B" w:rsidTr="00FA1E0B">
        <w:trPr>
          <w:gridAfter w:val="1"/>
          <w:wAfter w:w="13" w:type="dxa"/>
          <w:cantSplit/>
          <w:trHeight w:val="870"/>
        </w:trPr>
        <w:tc>
          <w:tcPr>
            <w:tcW w:w="3672" w:type="dxa"/>
            <w:tcBorders>
              <w:top w:val="nil"/>
              <w:left w:val="single" w:sz="4" w:space="0" w:color="auto"/>
              <w:bottom w:val="single" w:sz="4" w:space="0" w:color="auto"/>
              <w:right w:val="single" w:sz="4" w:space="0" w:color="auto"/>
            </w:tcBorders>
            <w:shd w:val="clear" w:color="000000" w:fill="FFFFFF"/>
            <w:vAlign w:val="bottom"/>
            <w:hideMark/>
          </w:tcPr>
          <w:p w:rsidR="00FA1E0B" w:rsidRPr="00FA1E0B" w:rsidRDefault="00FA1E0B" w:rsidP="00FA1E0B">
            <w:pPr>
              <w:rPr>
                <w:b/>
                <w:bCs/>
              </w:rPr>
            </w:pPr>
            <w:r w:rsidRPr="00FA1E0B">
              <w:rPr>
                <w:b/>
                <w:bCs/>
              </w:rPr>
              <w:lastRenderedPageBreak/>
              <w:t>Дотации на выравнивание бюджетной обеспеченности субъектов Российской Федерации и муниципальных образований</w:t>
            </w:r>
          </w:p>
        </w:tc>
        <w:tc>
          <w:tcPr>
            <w:tcW w:w="482"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rPr>
                <w:b/>
                <w:bCs/>
              </w:rPr>
            </w:pPr>
            <w:r w:rsidRPr="00FA1E0B">
              <w:rPr>
                <w:b/>
                <w:bCs/>
              </w:rPr>
              <w:t>14</w:t>
            </w:r>
          </w:p>
        </w:tc>
        <w:tc>
          <w:tcPr>
            <w:tcW w:w="482"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rPr>
                <w:b/>
                <w:bCs/>
              </w:rPr>
            </w:pPr>
            <w:r w:rsidRPr="00FA1E0B">
              <w:rPr>
                <w:b/>
                <w:bCs/>
              </w:rPr>
              <w:t>01</w:t>
            </w:r>
          </w:p>
        </w:tc>
        <w:tc>
          <w:tcPr>
            <w:tcW w:w="1494"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rPr>
                <w:b/>
                <w:bCs/>
              </w:rPr>
            </w:pPr>
            <w:r w:rsidRPr="00FA1E0B">
              <w:rPr>
                <w:b/>
                <w:bCs/>
              </w:rPr>
              <w:t> </w:t>
            </w:r>
          </w:p>
        </w:tc>
        <w:tc>
          <w:tcPr>
            <w:tcW w:w="546"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rPr>
                <w:b/>
                <w:bCs/>
              </w:rPr>
            </w:pPr>
            <w:r w:rsidRPr="00FA1E0B">
              <w:rPr>
                <w:b/>
                <w:bCs/>
              </w:rPr>
              <w:t> </w:t>
            </w:r>
          </w:p>
        </w:tc>
        <w:tc>
          <w:tcPr>
            <w:tcW w:w="1363" w:type="dxa"/>
            <w:tcBorders>
              <w:top w:val="nil"/>
              <w:left w:val="single" w:sz="4" w:space="0" w:color="auto"/>
              <w:bottom w:val="single" w:sz="4" w:space="0" w:color="auto"/>
              <w:right w:val="single" w:sz="4" w:space="0" w:color="auto"/>
            </w:tcBorders>
            <w:shd w:val="clear" w:color="000000" w:fill="FFFFFF"/>
            <w:noWrap/>
            <w:vAlign w:val="bottom"/>
            <w:hideMark/>
          </w:tcPr>
          <w:p w:rsidR="00FA1E0B" w:rsidRPr="00FA1E0B" w:rsidRDefault="00FA1E0B" w:rsidP="00FA1E0B">
            <w:pPr>
              <w:jc w:val="right"/>
              <w:rPr>
                <w:b/>
                <w:bCs/>
              </w:rPr>
            </w:pPr>
            <w:r w:rsidRPr="00FA1E0B">
              <w:rPr>
                <w:b/>
                <w:bCs/>
              </w:rPr>
              <w:t xml:space="preserve"> 73 150,8 </w:t>
            </w:r>
          </w:p>
        </w:tc>
        <w:tc>
          <w:tcPr>
            <w:tcW w:w="1346" w:type="dxa"/>
            <w:tcBorders>
              <w:top w:val="nil"/>
              <w:left w:val="nil"/>
              <w:bottom w:val="single" w:sz="4" w:space="0" w:color="auto"/>
              <w:right w:val="single" w:sz="4" w:space="0" w:color="auto"/>
            </w:tcBorders>
            <w:shd w:val="clear" w:color="000000" w:fill="FFFFFF"/>
            <w:noWrap/>
            <w:vAlign w:val="bottom"/>
            <w:hideMark/>
          </w:tcPr>
          <w:p w:rsidR="00FA1E0B" w:rsidRPr="00FA1E0B" w:rsidRDefault="00FA1E0B" w:rsidP="00FA1E0B">
            <w:pPr>
              <w:jc w:val="right"/>
              <w:rPr>
                <w:b/>
                <w:bCs/>
              </w:rPr>
            </w:pPr>
            <w:r w:rsidRPr="00FA1E0B">
              <w:rPr>
                <w:b/>
                <w:bCs/>
              </w:rPr>
              <w:t xml:space="preserve"> 77 881,0 </w:t>
            </w:r>
          </w:p>
        </w:tc>
      </w:tr>
      <w:tr w:rsidR="00FA1E0B" w:rsidRPr="00FA1E0B" w:rsidTr="00FA1E0B">
        <w:trPr>
          <w:gridAfter w:val="1"/>
          <w:wAfter w:w="13" w:type="dxa"/>
          <w:cantSplit/>
          <w:trHeight w:val="900"/>
        </w:trPr>
        <w:tc>
          <w:tcPr>
            <w:tcW w:w="3672" w:type="dxa"/>
            <w:tcBorders>
              <w:top w:val="nil"/>
              <w:left w:val="single" w:sz="4" w:space="0" w:color="auto"/>
              <w:bottom w:val="single" w:sz="4" w:space="0" w:color="auto"/>
              <w:right w:val="single" w:sz="4" w:space="0" w:color="auto"/>
            </w:tcBorders>
            <w:shd w:val="clear" w:color="000000" w:fill="FFFFFF"/>
            <w:vAlign w:val="bottom"/>
            <w:hideMark/>
          </w:tcPr>
          <w:p w:rsidR="00FA1E0B" w:rsidRPr="00FA1E0B" w:rsidRDefault="00FA1E0B" w:rsidP="00FA1E0B">
            <w:r w:rsidRPr="00FA1E0B">
              <w:t>Муниципальная программа "Управление финансами в муниципальном районе "Заполярный район" на 2019-2022 годы"</w:t>
            </w:r>
          </w:p>
        </w:tc>
        <w:tc>
          <w:tcPr>
            <w:tcW w:w="482"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14</w:t>
            </w:r>
          </w:p>
        </w:tc>
        <w:tc>
          <w:tcPr>
            <w:tcW w:w="482"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01</w:t>
            </w:r>
          </w:p>
        </w:tc>
        <w:tc>
          <w:tcPr>
            <w:tcW w:w="1494"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30.0.00.00000</w:t>
            </w:r>
          </w:p>
        </w:tc>
        <w:tc>
          <w:tcPr>
            <w:tcW w:w="546"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 </w:t>
            </w:r>
          </w:p>
        </w:tc>
        <w:tc>
          <w:tcPr>
            <w:tcW w:w="1363" w:type="dxa"/>
            <w:tcBorders>
              <w:top w:val="nil"/>
              <w:left w:val="single" w:sz="4" w:space="0" w:color="auto"/>
              <w:bottom w:val="single" w:sz="4" w:space="0" w:color="auto"/>
              <w:right w:val="single" w:sz="4" w:space="0" w:color="auto"/>
            </w:tcBorders>
            <w:shd w:val="clear" w:color="000000" w:fill="FFFFFF"/>
            <w:noWrap/>
            <w:vAlign w:val="bottom"/>
            <w:hideMark/>
          </w:tcPr>
          <w:p w:rsidR="00FA1E0B" w:rsidRPr="00FA1E0B" w:rsidRDefault="00FA1E0B" w:rsidP="00FA1E0B">
            <w:pPr>
              <w:jc w:val="right"/>
            </w:pPr>
            <w:r w:rsidRPr="00FA1E0B">
              <w:t xml:space="preserve"> 73 150,8 </w:t>
            </w:r>
          </w:p>
        </w:tc>
        <w:tc>
          <w:tcPr>
            <w:tcW w:w="1346" w:type="dxa"/>
            <w:tcBorders>
              <w:top w:val="nil"/>
              <w:left w:val="nil"/>
              <w:bottom w:val="single" w:sz="4" w:space="0" w:color="auto"/>
              <w:right w:val="single" w:sz="4" w:space="0" w:color="auto"/>
            </w:tcBorders>
            <w:shd w:val="clear" w:color="000000" w:fill="FFFFFF"/>
            <w:noWrap/>
            <w:vAlign w:val="bottom"/>
            <w:hideMark/>
          </w:tcPr>
          <w:p w:rsidR="00FA1E0B" w:rsidRPr="00FA1E0B" w:rsidRDefault="00FA1E0B" w:rsidP="00FA1E0B">
            <w:pPr>
              <w:jc w:val="right"/>
            </w:pPr>
            <w:r w:rsidRPr="00FA1E0B">
              <w:t xml:space="preserve"> 77 881,0 </w:t>
            </w:r>
          </w:p>
        </w:tc>
      </w:tr>
      <w:tr w:rsidR="00FA1E0B" w:rsidRPr="00FA1E0B" w:rsidTr="00FA1E0B">
        <w:trPr>
          <w:gridAfter w:val="1"/>
          <w:wAfter w:w="13" w:type="dxa"/>
          <w:cantSplit/>
          <w:trHeight w:val="600"/>
        </w:trPr>
        <w:tc>
          <w:tcPr>
            <w:tcW w:w="3672" w:type="dxa"/>
            <w:tcBorders>
              <w:top w:val="nil"/>
              <w:left w:val="single" w:sz="4" w:space="0" w:color="auto"/>
              <w:bottom w:val="single" w:sz="4" w:space="0" w:color="auto"/>
              <w:right w:val="single" w:sz="4" w:space="0" w:color="auto"/>
            </w:tcBorders>
            <w:shd w:val="clear" w:color="000000" w:fill="FFFFFF"/>
            <w:vAlign w:val="bottom"/>
            <w:hideMark/>
          </w:tcPr>
          <w:p w:rsidR="00FA1E0B" w:rsidRPr="00FA1E0B" w:rsidRDefault="00FA1E0B" w:rsidP="00FA1E0B">
            <w:r w:rsidRPr="00FA1E0B">
              <w:t xml:space="preserve">Дотация на выравнивание бюджетной обеспеченности поселений </w:t>
            </w:r>
          </w:p>
        </w:tc>
        <w:tc>
          <w:tcPr>
            <w:tcW w:w="482"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14</w:t>
            </w:r>
          </w:p>
        </w:tc>
        <w:tc>
          <w:tcPr>
            <w:tcW w:w="482"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01</w:t>
            </w:r>
          </w:p>
        </w:tc>
        <w:tc>
          <w:tcPr>
            <w:tcW w:w="1494" w:type="dxa"/>
            <w:tcBorders>
              <w:top w:val="nil"/>
              <w:left w:val="nil"/>
              <w:bottom w:val="single" w:sz="4" w:space="0" w:color="auto"/>
              <w:right w:val="single" w:sz="4" w:space="0" w:color="auto"/>
            </w:tcBorders>
            <w:shd w:val="clear" w:color="000000" w:fill="FFFFFF"/>
            <w:noWrap/>
            <w:vAlign w:val="bottom"/>
            <w:hideMark/>
          </w:tcPr>
          <w:p w:rsidR="00FA1E0B" w:rsidRPr="00FA1E0B" w:rsidRDefault="00FA1E0B" w:rsidP="00FA1E0B">
            <w:pPr>
              <w:jc w:val="center"/>
            </w:pPr>
            <w:r w:rsidRPr="00FA1E0B">
              <w:t>30.0.00.89110</w:t>
            </w:r>
          </w:p>
        </w:tc>
        <w:tc>
          <w:tcPr>
            <w:tcW w:w="546"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 </w:t>
            </w:r>
          </w:p>
        </w:tc>
        <w:tc>
          <w:tcPr>
            <w:tcW w:w="1363" w:type="dxa"/>
            <w:tcBorders>
              <w:top w:val="nil"/>
              <w:left w:val="single" w:sz="4" w:space="0" w:color="auto"/>
              <w:bottom w:val="single" w:sz="4" w:space="0" w:color="auto"/>
              <w:right w:val="single" w:sz="4" w:space="0" w:color="auto"/>
            </w:tcBorders>
            <w:shd w:val="clear" w:color="000000" w:fill="FFFFFF"/>
            <w:noWrap/>
            <w:vAlign w:val="bottom"/>
            <w:hideMark/>
          </w:tcPr>
          <w:p w:rsidR="00FA1E0B" w:rsidRPr="00FA1E0B" w:rsidRDefault="00FA1E0B" w:rsidP="00FA1E0B">
            <w:pPr>
              <w:jc w:val="right"/>
            </w:pPr>
            <w:r w:rsidRPr="00FA1E0B">
              <w:t xml:space="preserve"> 73 150,8 </w:t>
            </w:r>
          </w:p>
        </w:tc>
        <w:tc>
          <w:tcPr>
            <w:tcW w:w="1346" w:type="dxa"/>
            <w:tcBorders>
              <w:top w:val="nil"/>
              <w:left w:val="nil"/>
              <w:bottom w:val="single" w:sz="4" w:space="0" w:color="auto"/>
              <w:right w:val="single" w:sz="4" w:space="0" w:color="auto"/>
            </w:tcBorders>
            <w:shd w:val="clear" w:color="000000" w:fill="FFFFFF"/>
            <w:noWrap/>
            <w:vAlign w:val="bottom"/>
            <w:hideMark/>
          </w:tcPr>
          <w:p w:rsidR="00FA1E0B" w:rsidRPr="00FA1E0B" w:rsidRDefault="00FA1E0B" w:rsidP="00FA1E0B">
            <w:pPr>
              <w:jc w:val="right"/>
            </w:pPr>
            <w:r w:rsidRPr="00FA1E0B">
              <w:t xml:space="preserve"> 77 881,0 </w:t>
            </w:r>
          </w:p>
        </w:tc>
      </w:tr>
      <w:tr w:rsidR="00FA1E0B" w:rsidRPr="00FA1E0B" w:rsidTr="00FA1E0B">
        <w:trPr>
          <w:gridAfter w:val="1"/>
          <w:wAfter w:w="13" w:type="dxa"/>
          <w:cantSplit/>
          <w:trHeight w:val="300"/>
        </w:trPr>
        <w:tc>
          <w:tcPr>
            <w:tcW w:w="3672" w:type="dxa"/>
            <w:tcBorders>
              <w:top w:val="nil"/>
              <w:left w:val="single" w:sz="4" w:space="0" w:color="auto"/>
              <w:bottom w:val="single" w:sz="4" w:space="0" w:color="auto"/>
              <w:right w:val="single" w:sz="4" w:space="0" w:color="auto"/>
            </w:tcBorders>
            <w:shd w:val="clear" w:color="000000" w:fill="FFFFFF"/>
            <w:vAlign w:val="bottom"/>
            <w:hideMark/>
          </w:tcPr>
          <w:p w:rsidR="00FA1E0B" w:rsidRPr="00FA1E0B" w:rsidRDefault="00FA1E0B" w:rsidP="00FA1E0B">
            <w:r w:rsidRPr="00FA1E0B">
              <w:t>Межбюджетные трансферты</w:t>
            </w:r>
          </w:p>
        </w:tc>
        <w:tc>
          <w:tcPr>
            <w:tcW w:w="482"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14</w:t>
            </w:r>
          </w:p>
        </w:tc>
        <w:tc>
          <w:tcPr>
            <w:tcW w:w="482"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01</w:t>
            </w:r>
          </w:p>
        </w:tc>
        <w:tc>
          <w:tcPr>
            <w:tcW w:w="1494" w:type="dxa"/>
            <w:tcBorders>
              <w:top w:val="nil"/>
              <w:left w:val="nil"/>
              <w:bottom w:val="single" w:sz="4" w:space="0" w:color="auto"/>
              <w:right w:val="single" w:sz="4" w:space="0" w:color="auto"/>
            </w:tcBorders>
            <w:shd w:val="clear" w:color="000000" w:fill="FFFFFF"/>
            <w:noWrap/>
            <w:vAlign w:val="center"/>
            <w:hideMark/>
          </w:tcPr>
          <w:p w:rsidR="00FA1E0B" w:rsidRPr="00FA1E0B" w:rsidRDefault="00FA1E0B" w:rsidP="00FA1E0B">
            <w:pPr>
              <w:jc w:val="center"/>
            </w:pPr>
            <w:r w:rsidRPr="00FA1E0B">
              <w:t>30.0.00.89110</w:t>
            </w:r>
          </w:p>
        </w:tc>
        <w:tc>
          <w:tcPr>
            <w:tcW w:w="546"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500</w:t>
            </w:r>
          </w:p>
        </w:tc>
        <w:tc>
          <w:tcPr>
            <w:tcW w:w="1363" w:type="dxa"/>
            <w:tcBorders>
              <w:top w:val="nil"/>
              <w:left w:val="single" w:sz="4" w:space="0" w:color="auto"/>
              <w:bottom w:val="single" w:sz="4" w:space="0" w:color="auto"/>
              <w:right w:val="single" w:sz="4" w:space="0" w:color="auto"/>
            </w:tcBorders>
            <w:shd w:val="clear" w:color="000000" w:fill="FFFFFF"/>
            <w:noWrap/>
            <w:vAlign w:val="bottom"/>
            <w:hideMark/>
          </w:tcPr>
          <w:p w:rsidR="00FA1E0B" w:rsidRPr="00FA1E0B" w:rsidRDefault="00FA1E0B" w:rsidP="00FA1E0B">
            <w:pPr>
              <w:jc w:val="right"/>
            </w:pPr>
            <w:r w:rsidRPr="00FA1E0B">
              <w:t xml:space="preserve"> 73 150,8 </w:t>
            </w:r>
          </w:p>
        </w:tc>
        <w:tc>
          <w:tcPr>
            <w:tcW w:w="1346" w:type="dxa"/>
            <w:tcBorders>
              <w:top w:val="nil"/>
              <w:left w:val="nil"/>
              <w:bottom w:val="single" w:sz="4" w:space="0" w:color="auto"/>
              <w:right w:val="single" w:sz="4" w:space="0" w:color="auto"/>
            </w:tcBorders>
            <w:shd w:val="clear" w:color="000000" w:fill="FFFFFF"/>
            <w:noWrap/>
            <w:vAlign w:val="bottom"/>
            <w:hideMark/>
          </w:tcPr>
          <w:p w:rsidR="00FA1E0B" w:rsidRPr="00FA1E0B" w:rsidRDefault="00FA1E0B" w:rsidP="00FA1E0B">
            <w:pPr>
              <w:jc w:val="right"/>
            </w:pPr>
            <w:r w:rsidRPr="00FA1E0B">
              <w:t xml:space="preserve"> 77 881,0 </w:t>
            </w:r>
          </w:p>
        </w:tc>
      </w:tr>
      <w:tr w:rsidR="00FA1E0B" w:rsidRPr="00FA1E0B" w:rsidTr="00FA1E0B">
        <w:trPr>
          <w:gridAfter w:val="1"/>
          <w:wAfter w:w="13" w:type="dxa"/>
          <w:cantSplit/>
          <w:trHeight w:val="300"/>
        </w:trPr>
        <w:tc>
          <w:tcPr>
            <w:tcW w:w="3672" w:type="dxa"/>
            <w:tcBorders>
              <w:top w:val="nil"/>
              <w:left w:val="single" w:sz="4" w:space="0" w:color="auto"/>
              <w:bottom w:val="single" w:sz="4" w:space="0" w:color="auto"/>
              <w:right w:val="single" w:sz="4" w:space="0" w:color="auto"/>
            </w:tcBorders>
            <w:shd w:val="clear" w:color="000000" w:fill="FFFFFF"/>
            <w:vAlign w:val="bottom"/>
            <w:hideMark/>
          </w:tcPr>
          <w:p w:rsidR="00FA1E0B" w:rsidRPr="00FA1E0B" w:rsidRDefault="00FA1E0B" w:rsidP="00FA1E0B">
            <w:pPr>
              <w:rPr>
                <w:b/>
                <w:bCs/>
              </w:rPr>
            </w:pPr>
            <w:r w:rsidRPr="00FA1E0B">
              <w:rPr>
                <w:b/>
                <w:bCs/>
              </w:rPr>
              <w:t xml:space="preserve">Иные дотации </w:t>
            </w:r>
          </w:p>
        </w:tc>
        <w:tc>
          <w:tcPr>
            <w:tcW w:w="482"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rPr>
                <w:b/>
                <w:bCs/>
              </w:rPr>
            </w:pPr>
            <w:r w:rsidRPr="00FA1E0B">
              <w:rPr>
                <w:b/>
                <w:bCs/>
              </w:rPr>
              <w:t>14</w:t>
            </w:r>
          </w:p>
        </w:tc>
        <w:tc>
          <w:tcPr>
            <w:tcW w:w="482"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rPr>
                <w:b/>
                <w:bCs/>
              </w:rPr>
            </w:pPr>
            <w:r w:rsidRPr="00FA1E0B">
              <w:rPr>
                <w:b/>
                <w:bCs/>
              </w:rPr>
              <w:t>02</w:t>
            </w:r>
          </w:p>
        </w:tc>
        <w:tc>
          <w:tcPr>
            <w:tcW w:w="1494"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rPr>
                <w:b/>
                <w:bCs/>
              </w:rPr>
            </w:pPr>
            <w:r w:rsidRPr="00FA1E0B">
              <w:rPr>
                <w:b/>
                <w:bCs/>
              </w:rPr>
              <w:t> </w:t>
            </w:r>
          </w:p>
        </w:tc>
        <w:tc>
          <w:tcPr>
            <w:tcW w:w="546"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rPr>
                <w:b/>
                <w:bCs/>
              </w:rPr>
            </w:pPr>
            <w:r w:rsidRPr="00FA1E0B">
              <w:rPr>
                <w:b/>
                <w:bCs/>
              </w:rPr>
              <w:t> </w:t>
            </w:r>
          </w:p>
        </w:tc>
        <w:tc>
          <w:tcPr>
            <w:tcW w:w="1363" w:type="dxa"/>
            <w:tcBorders>
              <w:top w:val="nil"/>
              <w:left w:val="single" w:sz="4" w:space="0" w:color="auto"/>
              <w:bottom w:val="single" w:sz="4" w:space="0" w:color="auto"/>
              <w:right w:val="single" w:sz="4" w:space="0" w:color="auto"/>
            </w:tcBorders>
            <w:shd w:val="clear" w:color="000000" w:fill="FFFFFF"/>
            <w:noWrap/>
            <w:vAlign w:val="bottom"/>
            <w:hideMark/>
          </w:tcPr>
          <w:p w:rsidR="00FA1E0B" w:rsidRPr="00FA1E0B" w:rsidRDefault="00FA1E0B" w:rsidP="00FA1E0B">
            <w:pPr>
              <w:jc w:val="right"/>
              <w:rPr>
                <w:b/>
                <w:bCs/>
              </w:rPr>
            </w:pPr>
            <w:r w:rsidRPr="00FA1E0B">
              <w:rPr>
                <w:b/>
                <w:bCs/>
              </w:rPr>
              <w:t xml:space="preserve"> 118 100,8 </w:t>
            </w:r>
          </w:p>
        </w:tc>
        <w:tc>
          <w:tcPr>
            <w:tcW w:w="1346" w:type="dxa"/>
            <w:tcBorders>
              <w:top w:val="nil"/>
              <w:left w:val="nil"/>
              <w:bottom w:val="single" w:sz="4" w:space="0" w:color="auto"/>
              <w:right w:val="single" w:sz="4" w:space="0" w:color="auto"/>
            </w:tcBorders>
            <w:shd w:val="clear" w:color="000000" w:fill="FFFFFF"/>
            <w:noWrap/>
            <w:vAlign w:val="bottom"/>
            <w:hideMark/>
          </w:tcPr>
          <w:p w:rsidR="00FA1E0B" w:rsidRPr="00FA1E0B" w:rsidRDefault="00FA1E0B" w:rsidP="00FA1E0B">
            <w:pPr>
              <w:jc w:val="right"/>
              <w:rPr>
                <w:b/>
                <w:bCs/>
              </w:rPr>
            </w:pPr>
            <w:r w:rsidRPr="00FA1E0B">
              <w:rPr>
                <w:b/>
                <w:bCs/>
              </w:rPr>
              <w:t xml:space="preserve"> 111 780,0 </w:t>
            </w:r>
          </w:p>
        </w:tc>
      </w:tr>
      <w:tr w:rsidR="00FA1E0B" w:rsidRPr="00FA1E0B" w:rsidTr="00FA1E0B">
        <w:trPr>
          <w:gridAfter w:val="1"/>
          <w:wAfter w:w="13" w:type="dxa"/>
          <w:cantSplit/>
          <w:trHeight w:val="900"/>
        </w:trPr>
        <w:tc>
          <w:tcPr>
            <w:tcW w:w="3672" w:type="dxa"/>
            <w:tcBorders>
              <w:top w:val="nil"/>
              <w:left w:val="single" w:sz="4" w:space="0" w:color="auto"/>
              <w:bottom w:val="single" w:sz="4" w:space="0" w:color="auto"/>
              <w:right w:val="single" w:sz="4" w:space="0" w:color="auto"/>
            </w:tcBorders>
            <w:shd w:val="clear" w:color="000000" w:fill="FFFFFF"/>
            <w:vAlign w:val="bottom"/>
            <w:hideMark/>
          </w:tcPr>
          <w:p w:rsidR="00FA1E0B" w:rsidRPr="00FA1E0B" w:rsidRDefault="00FA1E0B" w:rsidP="00FA1E0B">
            <w:r w:rsidRPr="00FA1E0B">
              <w:t>Муниципальная программа "Управление финансами в муниципальном районе "Заполярный район" на 2019-2022 годы"</w:t>
            </w:r>
          </w:p>
        </w:tc>
        <w:tc>
          <w:tcPr>
            <w:tcW w:w="482"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14</w:t>
            </w:r>
          </w:p>
        </w:tc>
        <w:tc>
          <w:tcPr>
            <w:tcW w:w="482"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02</w:t>
            </w:r>
          </w:p>
        </w:tc>
        <w:tc>
          <w:tcPr>
            <w:tcW w:w="1494"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30.0.00.00000</w:t>
            </w:r>
          </w:p>
        </w:tc>
        <w:tc>
          <w:tcPr>
            <w:tcW w:w="546"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 </w:t>
            </w:r>
          </w:p>
        </w:tc>
        <w:tc>
          <w:tcPr>
            <w:tcW w:w="1363" w:type="dxa"/>
            <w:tcBorders>
              <w:top w:val="nil"/>
              <w:left w:val="single" w:sz="4" w:space="0" w:color="auto"/>
              <w:bottom w:val="single" w:sz="4" w:space="0" w:color="auto"/>
              <w:right w:val="single" w:sz="4" w:space="0" w:color="auto"/>
            </w:tcBorders>
            <w:shd w:val="clear" w:color="000000" w:fill="FFFFFF"/>
            <w:noWrap/>
            <w:vAlign w:val="bottom"/>
            <w:hideMark/>
          </w:tcPr>
          <w:p w:rsidR="00FA1E0B" w:rsidRPr="00FA1E0B" w:rsidRDefault="00FA1E0B" w:rsidP="00FA1E0B">
            <w:pPr>
              <w:jc w:val="right"/>
            </w:pPr>
            <w:r w:rsidRPr="00FA1E0B">
              <w:t xml:space="preserve"> 118 100,8 </w:t>
            </w:r>
          </w:p>
        </w:tc>
        <w:tc>
          <w:tcPr>
            <w:tcW w:w="1346" w:type="dxa"/>
            <w:tcBorders>
              <w:top w:val="nil"/>
              <w:left w:val="nil"/>
              <w:bottom w:val="single" w:sz="4" w:space="0" w:color="auto"/>
              <w:right w:val="single" w:sz="4" w:space="0" w:color="auto"/>
            </w:tcBorders>
            <w:shd w:val="clear" w:color="000000" w:fill="FFFFFF"/>
            <w:noWrap/>
            <w:vAlign w:val="bottom"/>
            <w:hideMark/>
          </w:tcPr>
          <w:p w:rsidR="00FA1E0B" w:rsidRPr="00FA1E0B" w:rsidRDefault="00FA1E0B" w:rsidP="00FA1E0B">
            <w:pPr>
              <w:jc w:val="right"/>
            </w:pPr>
            <w:r w:rsidRPr="00FA1E0B">
              <w:t xml:space="preserve"> 111 780,0 </w:t>
            </w:r>
          </w:p>
        </w:tc>
      </w:tr>
      <w:tr w:rsidR="00FA1E0B" w:rsidRPr="00FA1E0B" w:rsidTr="00FA1E0B">
        <w:trPr>
          <w:gridAfter w:val="1"/>
          <w:wAfter w:w="13" w:type="dxa"/>
          <w:cantSplit/>
          <w:trHeight w:val="900"/>
        </w:trPr>
        <w:tc>
          <w:tcPr>
            <w:tcW w:w="3672" w:type="dxa"/>
            <w:tcBorders>
              <w:top w:val="nil"/>
              <w:left w:val="single" w:sz="4" w:space="0" w:color="auto"/>
              <w:bottom w:val="single" w:sz="4" w:space="0" w:color="auto"/>
              <w:right w:val="single" w:sz="4" w:space="0" w:color="auto"/>
            </w:tcBorders>
            <w:shd w:val="clear" w:color="000000" w:fill="FFFFFF"/>
            <w:vAlign w:val="bottom"/>
            <w:hideMark/>
          </w:tcPr>
          <w:p w:rsidR="00FA1E0B" w:rsidRPr="00FA1E0B" w:rsidRDefault="00FA1E0B" w:rsidP="00FA1E0B">
            <w:r w:rsidRPr="00FA1E0B">
              <w:t xml:space="preserve">Иные межбюджетные трансферты на поддержку мер по обеспечению сбалансированности бюджетов поселений </w:t>
            </w:r>
          </w:p>
        </w:tc>
        <w:tc>
          <w:tcPr>
            <w:tcW w:w="482"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14</w:t>
            </w:r>
          </w:p>
        </w:tc>
        <w:tc>
          <w:tcPr>
            <w:tcW w:w="482"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02</w:t>
            </w:r>
          </w:p>
        </w:tc>
        <w:tc>
          <w:tcPr>
            <w:tcW w:w="1494" w:type="dxa"/>
            <w:tcBorders>
              <w:top w:val="nil"/>
              <w:left w:val="nil"/>
              <w:bottom w:val="single" w:sz="4" w:space="0" w:color="auto"/>
              <w:right w:val="single" w:sz="4" w:space="0" w:color="auto"/>
            </w:tcBorders>
            <w:shd w:val="clear" w:color="000000" w:fill="FFFFFF"/>
            <w:noWrap/>
            <w:vAlign w:val="bottom"/>
            <w:hideMark/>
          </w:tcPr>
          <w:p w:rsidR="00FA1E0B" w:rsidRPr="00FA1E0B" w:rsidRDefault="00FA1E0B" w:rsidP="00FA1E0B">
            <w:pPr>
              <w:jc w:val="center"/>
            </w:pPr>
            <w:r w:rsidRPr="00FA1E0B">
              <w:t>30.0.00.89120</w:t>
            </w:r>
          </w:p>
        </w:tc>
        <w:tc>
          <w:tcPr>
            <w:tcW w:w="546"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 </w:t>
            </w:r>
          </w:p>
        </w:tc>
        <w:tc>
          <w:tcPr>
            <w:tcW w:w="1363" w:type="dxa"/>
            <w:tcBorders>
              <w:top w:val="nil"/>
              <w:left w:val="single" w:sz="4" w:space="0" w:color="auto"/>
              <w:bottom w:val="single" w:sz="4" w:space="0" w:color="auto"/>
              <w:right w:val="single" w:sz="4" w:space="0" w:color="auto"/>
            </w:tcBorders>
            <w:shd w:val="clear" w:color="000000" w:fill="FFFFFF"/>
            <w:noWrap/>
            <w:vAlign w:val="bottom"/>
            <w:hideMark/>
          </w:tcPr>
          <w:p w:rsidR="00FA1E0B" w:rsidRPr="00FA1E0B" w:rsidRDefault="00FA1E0B" w:rsidP="00FA1E0B">
            <w:pPr>
              <w:jc w:val="right"/>
            </w:pPr>
            <w:r w:rsidRPr="00FA1E0B">
              <w:t xml:space="preserve"> 118 100,8 </w:t>
            </w:r>
          </w:p>
        </w:tc>
        <w:tc>
          <w:tcPr>
            <w:tcW w:w="1346" w:type="dxa"/>
            <w:tcBorders>
              <w:top w:val="nil"/>
              <w:left w:val="nil"/>
              <w:bottom w:val="single" w:sz="4" w:space="0" w:color="auto"/>
              <w:right w:val="single" w:sz="4" w:space="0" w:color="auto"/>
            </w:tcBorders>
            <w:shd w:val="clear" w:color="000000" w:fill="FFFFFF"/>
            <w:noWrap/>
            <w:vAlign w:val="bottom"/>
            <w:hideMark/>
          </w:tcPr>
          <w:p w:rsidR="00FA1E0B" w:rsidRPr="00FA1E0B" w:rsidRDefault="00FA1E0B" w:rsidP="00FA1E0B">
            <w:pPr>
              <w:jc w:val="right"/>
            </w:pPr>
            <w:r w:rsidRPr="00FA1E0B">
              <w:t xml:space="preserve"> 111 780,0 </w:t>
            </w:r>
          </w:p>
        </w:tc>
      </w:tr>
      <w:tr w:rsidR="00FA1E0B" w:rsidRPr="00FA1E0B" w:rsidTr="00FA1E0B">
        <w:trPr>
          <w:gridAfter w:val="1"/>
          <w:wAfter w:w="13" w:type="dxa"/>
          <w:cantSplit/>
          <w:trHeight w:val="300"/>
        </w:trPr>
        <w:tc>
          <w:tcPr>
            <w:tcW w:w="3672" w:type="dxa"/>
            <w:tcBorders>
              <w:top w:val="nil"/>
              <w:left w:val="single" w:sz="4" w:space="0" w:color="auto"/>
              <w:bottom w:val="single" w:sz="4" w:space="0" w:color="auto"/>
              <w:right w:val="single" w:sz="4" w:space="0" w:color="auto"/>
            </w:tcBorders>
            <w:shd w:val="clear" w:color="000000" w:fill="FFFFFF"/>
            <w:vAlign w:val="bottom"/>
            <w:hideMark/>
          </w:tcPr>
          <w:p w:rsidR="00FA1E0B" w:rsidRPr="00FA1E0B" w:rsidRDefault="00FA1E0B" w:rsidP="00FA1E0B">
            <w:r w:rsidRPr="00FA1E0B">
              <w:t>Межбюджетные трансферты</w:t>
            </w:r>
          </w:p>
        </w:tc>
        <w:tc>
          <w:tcPr>
            <w:tcW w:w="482"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14</w:t>
            </w:r>
          </w:p>
        </w:tc>
        <w:tc>
          <w:tcPr>
            <w:tcW w:w="482"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02</w:t>
            </w:r>
          </w:p>
        </w:tc>
        <w:tc>
          <w:tcPr>
            <w:tcW w:w="1494" w:type="dxa"/>
            <w:tcBorders>
              <w:top w:val="nil"/>
              <w:left w:val="nil"/>
              <w:bottom w:val="single" w:sz="4" w:space="0" w:color="auto"/>
              <w:right w:val="single" w:sz="4" w:space="0" w:color="auto"/>
            </w:tcBorders>
            <w:shd w:val="clear" w:color="000000" w:fill="FFFFFF"/>
            <w:noWrap/>
            <w:vAlign w:val="center"/>
            <w:hideMark/>
          </w:tcPr>
          <w:p w:rsidR="00FA1E0B" w:rsidRPr="00FA1E0B" w:rsidRDefault="00FA1E0B" w:rsidP="00FA1E0B">
            <w:pPr>
              <w:jc w:val="center"/>
            </w:pPr>
            <w:r w:rsidRPr="00FA1E0B">
              <w:t>30.0.00.89120</w:t>
            </w:r>
          </w:p>
        </w:tc>
        <w:tc>
          <w:tcPr>
            <w:tcW w:w="546"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500</w:t>
            </w:r>
          </w:p>
        </w:tc>
        <w:tc>
          <w:tcPr>
            <w:tcW w:w="1363" w:type="dxa"/>
            <w:tcBorders>
              <w:top w:val="nil"/>
              <w:left w:val="single" w:sz="4" w:space="0" w:color="auto"/>
              <w:bottom w:val="single" w:sz="4" w:space="0" w:color="auto"/>
              <w:right w:val="single" w:sz="4" w:space="0" w:color="auto"/>
            </w:tcBorders>
            <w:shd w:val="clear" w:color="000000" w:fill="FFFFFF"/>
            <w:noWrap/>
            <w:vAlign w:val="bottom"/>
            <w:hideMark/>
          </w:tcPr>
          <w:p w:rsidR="00FA1E0B" w:rsidRPr="00FA1E0B" w:rsidRDefault="00FA1E0B" w:rsidP="00FA1E0B">
            <w:pPr>
              <w:jc w:val="right"/>
            </w:pPr>
            <w:r w:rsidRPr="00FA1E0B">
              <w:t xml:space="preserve"> 118 100,8 </w:t>
            </w:r>
          </w:p>
        </w:tc>
        <w:tc>
          <w:tcPr>
            <w:tcW w:w="1346" w:type="dxa"/>
            <w:tcBorders>
              <w:top w:val="nil"/>
              <w:left w:val="nil"/>
              <w:bottom w:val="single" w:sz="4" w:space="0" w:color="auto"/>
              <w:right w:val="single" w:sz="4" w:space="0" w:color="auto"/>
            </w:tcBorders>
            <w:shd w:val="clear" w:color="000000" w:fill="FFFFFF"/>
            <w:noWrap/>
            <w:vAlign w:val="bottom"/>
            <w:hideMark/>
          </w:tcPr>
          <w:p w:rsidR="00FA1E0B" w:rsidRPr="00FA1E0B" w:rsidRDefault="00FA1E0B" w:rsidP="00FA1E0B">
            <w:pPr>
              <w:jc w:val="right"/>
            </w:pPr>
            <w:r w:rsidRPr="00FA1E0B">
              <w:t xml:space="preserve"> 111 780,0 </w:t>
            </w:r>
          </w:p>
        </w:tc>
      </w:tr>
      <w:tr w:rsidR="00FA1E0B" w:rsidRPr="00FA1E0B" w:rsidTr="00FA1E0B">
        <w:trPr>
          <w:gridAfter w:val="1"/>
          <w:wAfter w:w="13" w:type="dxa"/>
          <w:cantSplit/>
          <w:trHeight w:val="585"/>
        </w:trPr>
        <w:tc>
          <w:tcPr>
            <w:tcW w:w="3672" w:type="dxa"/>
            <w:tcBorders>
              <w:top w:val="nil"/>
              <w:left w:val="single" w:sz="4" w:space="0" w:color="auto"/>
              <w:bottom w:val="single" w:sz="4" w:space="0" w:color="auto"/>
              <w:right w:val="single" w:sz="4" w:space="0" w:color="auto"/>
            </w:tcBorders>
            <w:shd w:val="clear" w:color="000000" w:fill="FFFFFF"/>
            <w:vAlign w:val="bottom"/>
            <w:hideMark/>
          </w:tcPr>
          <w:p w:rsidR="00FA1E0B" w:rsidRPr="00FA1E0B" w:rsidRDefault="00FA1E0B" w:rsidP="00FA1E0B">
            <w:pPr>
              <w:rPr>
                <w:b/>
                <w:bCs/>
              </w:rPr>
            </w:pPr>
            <w:r w:rsidRPr="00FA1E0B">
              <w:rPr>
                <w:b/>
                <w:bCs/>
              </w:rPr>
              <w:t>Прочие межбюджетные трансферты общего характера</w:t>
            </w:r>
          </w:p>
        </w:tc>
        <w:tc>
          <w:tcPr>
            <w:tcW w:w="482"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rPr>
                <w:b/>
                <w:bCs/>
              </w:rPr>
            </w:pPr>
            <w:r w:rsidRPr="00FA1E0B">
              <w:rPr>
                <w:b/>
                <w:bCs/>
              </w:rPr>
              <w:t>14</w:t>
            </w:r>
          </w:p>
        </w:tc>
        <w:tc>
          <w:tcPr>
            <w:tcW w:w="482"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rPr>
                <w:b/>
                <w:bCs/>
              </w:rPr>
            </w:pPr>
            <w:r w:rsidRPr="00FA1E0B">
              <w:rPr>
                <w:b/>
                <w:bCs/>
              </w:rPr>
              <w:t>03</w:t>
            </w:r>
          </w:p>
        </w:tc>
        <w:tc>
          <w:tcPr>
            <w:tcW w:w="1494" w:type="dxa"/>
            <w:tcBorders>
              <w:top w:val="nil"/>
              <w:left w:val="nil"/>
              <w:bottom w:val="single" w:sz="4" w:space="0" w:color="auto"/>
              <w:right w:val="single" w:sz="4" w:space="0" w:color="auto"/>
            </w:tcBorders>
            <w:shd w:val="clear" w:color="000000" w:fill="FFFFFF"/>
            <w:noWrap/>
            <w:vAlign w:val="center"/>
            <w:hideMark/>
          </w:tcPr>
          <w:p w:rsidR="00FA1E0B" w:rsidRPr="00FA1E0B" w:rsidRDefault="00FA1E0B" w:rsidP="00FA1E0B">
            <w:pPr>
              <w:jc w:val="center"/>
              <w:rPr>
                <w:b/>
                <w:bCs/>
              </w:rPr>
            </w:pPr>
            <w:r w:rsidRPr="00FA1E0B">
              <w:rPr>
                <w:b/>
                <w:bCs/>
              </w:rPr>
              <w:t> </w:t>
            </w:r>
          </w:p>
        </w:tc>
        <w:tc>
          <w:tcPr>
            <w:tcW w:w="546"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rPr>
                <w:b/>
                <w:bCs/>
              </w:rPr>
            </w:pPr>
            <w:r w:rsidRPr="00FA1E0B">
              <w:rPr>
                <w:b/>
                <w:bCs/>
              </w:rPr>
              <w:t> </w:t>
            </w:r>
          </w:p>
        </w:tc>
        <w:tc>
          <w:tcPr>
            <w:tcW w:w="1363" w:type="dxa"/>
            <w:tcBorders>
              <w:top w:val="nil"/>
              <w:left w:val="single" w:sz="4" w:space="0" w:color="auto"/>
              <w:bottom w:val="single" w:sz="4" w:space="0" w:color="auto"/>
              <w:right w:val="single" w:sz="4" w:space="0" w:color="auto"/>
            </w:tcBorders>
            <w:shd w:val="clear" w:color="000000" w:fill="FFFFFF"/>
            <w:noWrap/>
            <w:vAlign w:val="bottom"/>
            <w:hideMark/>
          </w:tcPr>
          <w:p w:rsidR="00FA1E0B" w:rsidRPr="00FA1E0B" w:rsidRDefault="00FA1E0B" w:rsidP="00FA1E0B">
            <w:pPr>
              <w:jc w:val="right"/>
              <w:rPr>
                <w:b/>
                <w:bCs/>
              </w:rPr>
            </w:pPr>
            <w:r w:rsidRPr="00FA1E0B">
              <w:rPr>
                <w:b/>
                <w:bCs/>
              </w:rPr>
              <w:t xml:space="preserve"> 81 551,3 </w:t>
            </w:r>
          </w:p>
        </w:tc>
        <w:tc>
          <w:tcPr>
            <w:tcW w:w="1346" w:type="dxa"/>
            <w:tcBorders>
              <w:top w:val="nil"/>
              <w:left w:val="nil"/>
              <w:bottom w:val="single" w:sz="4" w:space="0" w:color="auto"/>
              <w:right w:val="single" w:sz="4" w:space="0" w:color="auto"/>
            </w:tcBorders>
            <w:shd w:val="clear" w:color="000000" w:fill="FFFFFF"/>
            <w:noWrap/>
            <w:vAlign w:val="bottom"/>
            <w:hideMark/>
          </w:tcPr>
          <w:p w:rsidR="00FA1E0B" w:rsidRPr="00FA1E0B" w:rsidRDefault="00FA1E0B" w:rsidP="00FA1E0B">
            <w:pPr>
              <w:jc w:val="right"/>
              <w:rPr>
                <w:b/>
                <w:bCs/>
              </w:rPr>
            </w:pPr>
            <w:r w:rsidRPr="00FA1E0B">
              <w:rPr>
                <w:b/>
                <w:bCs/>
              </w:rPr>
              <w:t xml:space="preserve"> 83 764,6 </w:t>
            </w:r>
          </w:p>
        </w:tc>
      </w:tr>
      <w:tr w:rsidR="00FA1E0B" w:rsidRPr="00FA1E0B" w:rsidTr="00FA1E0B">
        <w:trPr>
          <w:gridAfter w:val="1"/>
          <w:wAfter w:w="13" w:type="dxa"/>
          <w:cantSplit/>
          <w:trHeight w:val="1200"/>
        </w:trPr>
        <w:tc>
          <w:tcPr>
            <w:tcW w:w="3672" w:type="dxa"/>
            <w:tcBorders>
              <w:top w:val="nil"/>
              <w:left w:val="single" w:sz="4" w:space="0" w:color="auto"/>
              <w:bottom w:val="single" w:sz="4" w:space="0" w:color="auto"/>
              <w:right w:val="single" w:sz="4" w:space="0" w:color="auto"/>
            </w:tcBorders>
            <w:shd w:val="clear" w:color="000000" w:fill="FFFFFF"/>
            <w:vAlign w:val="center"/>
            <w:hideMark/>
          </w:tcPr>
          <w:p w:rsidR="00FA1E0B" w:rsidRPr="00FA1E0B" w:rsidRDefault="00FA1E0B" w:rsidP="00FA1E0B">
            <w:r w:rsidRPr="00FA1E0B">
              <w:t>Муниципальная программа "Развитие административной системы местного самоуправления муниципального района "Заполярный район" на 2017-2022 годы"</w:t>
            </w:r>
          </w:p>
        </w:tc>
        <w:tc>
          <w:tcPr>
            <w:tcW w:w="482"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14</w:t>
            </w:r>
          </w:p>
        </w:tc>
        <w:tc>
          <w:tcPr>
            <w:tcW w:w="482"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03</w:t>
            </w:r>
          </w:p>
        </w:tc>
        <w:tc>
          <w:tcPr>
            <w:tcW w:w="1494" w:type="dxa"/>
            <w:tcBorders>
              <w:top w:val="nil"/>
              <w:left w:val="nil"/>
              <w:bottom w:val="single" w:sz="4" w:space="0" w:color="auto"/>
              <w:right w:val="single" w:sz="4" w:space="0" w:color="auto"/>
            </w:tcBorders>
            <w:shd w:val="clear" w:color="000000" w:fill="FFFFFF"/>
            <w:noWrap/>
            <w:vAlign w:val="bottom"/>
            <w:hideMark/>
          </w:tcPr>
          <w:p w:rsidR="00FA1E0B" w:rsidRPr="00FA1E0B" w:rsidRDefault="00FA1E0B" w:rsidP="00FA1E0B">
            <w:pPr>
              <w:jc w:val="center"/>
            </w:pPr>
            <w:r w:rsidRPr="00FA1E0B">
              <w:t>31.0.00.00000</w:t>
            </w:r>
          </w:p>
        </w:tc>
        <w:tc>
          <w:tcPr>
            <w:tcW w:w="546"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 </w:t>
            </w:r>
          </w:p>
        </w:tc>
        <w:tc>
          <w:tcPr>
            <w:tcW w:w="1363" w:type="dxa"/>
            <w:tcBorders>
              <w:top w:val="nil"/>
              <w:left w:val="single" w:sz="4" w:space="0" w:color="auto"/>
              <w:bottom w:val="single" w:sz="4" w:space="0" w:color="auto"/>
              <w:right w:val="single" w:sz="4" w:space="0" w:color="auto"/>
            </w:tcBorders>
            <w:shd w:val="clear" w:color="000000" w:fill="FFFFFF"/>
            <w:noWrap/>
            <w:vAlign w:val="bottom"/>
            <w:hideMark/>
          </w:tcPr>
          <w:p w:rsidR="00FA1E0B" w:rsidRPr="00FA1E0B" w:rsidRDefault="00FA1E0B" w:rsidP="00FA1E0B">
            <w:pPr>
              <w:jc w:val="right"/>
            </w:pPr>
            <w:r w:rsidRPr="00FA1E0B">
              <w:t xml:space="preserve"> 81 551,3 </w:t>
            </w:r>
          </w:p>
        </w:tc>
        <w:tc>
          <w:tcPr>
            <w:tcW w:w="1346" w:type="dxa"/>
            <w:tcBorders>
              <w:top w:val="nil"/>
              <w:left w:val="nil"/>
              <w:bottom w:val="single" w:sz="4" w:space="0" w:color="auto"/>
              <w:right w:val="single" w:sz="4" w:space="0" w:color="auto"/>
            </w:tcBorders>
            <w:shd w:val="clear" w:color="000000" w:fill="FFFFFF"/>
            <w:noWrap/>
            <w:vAlign w:val="bottom"/>
            <w:hideMark/>
          </w:tcPr>
          <w:p w:rsidR="00FA1E0B" w:rsidRPr="00FA1E0B" w:rsidRDefault="00FA1E0B" w:rsidP="00FA1E0B">
            <w:pPr>
              <w:jc w:val="right"/>
            </w:pPr>
            <w:r w:rsidRPr="00FA1E0B">
              <w:t xml:space="preserve"> 83 764,6 </w:t>
            </w:r>
          </w:p>
        </w:tc>
      </w:tr>
      <w:tr w:rsidR="00FA1E0B" w:rsidRPr="00FA1E0B" w:rsidTr="00FA1E0B">
        <w:trPr>
          <w:gridAfter w:val="1"/>
          <w:wAfter w:w="13" w:type="dxa"/>
          <w:cantSplit/>
          <w:trHeight w:val="900"/>
        </w:trPr>
        <w:tc>
          <w:tcPr>
            <w:tcW w:w="3672" w:type="dxa"/>
            <w:tcBorders>
              <w:top w:val="nil"/>
              <w:left w:val="single" w:sz="4" w:space="0" w:color="auto"/>
              <w:bottom w:val="single" w:sz="4" w:space="0" w:color="auto"/>
              <w:right w:val="single" w:sz="4" w:space="0" w:color="auto"/>
            </w:tcBorders>
            <w:shd w:val="clear" w:color="000000" w:fill="FFFFFF"/>
            <w:vAlign w:val="bottom"/>
            <w:hideMark/>
          </w:tcPr>
          <w:p w:rsidR="00FA1E0B" w:rsidRPr="00FA1E0B" w:rsidRDefault="00FA1E0B" w:rsidP="00FA1E0B">
            <w:r w:rsidRPr="00FA1E0B">
              <w:t xml:space="preserve">Подпрограмма 6 "Возмещение </w:t>
            </w:r>
            <w:proofErr w:type="gramStart"/>
            <w:r w:rsidRPr="00FA1E0B">
              <w:t>части затрат органов местного самоуправления поселений Ненецкого автономного округа</w:t>
            </w:r>
            <w:proofErr w:type="gramEnd"/>
            <w:r w:rsidRPr="00FA1E0B">
              <w:t>"</w:t>
            </w:r>
          </w:p>
        </w:tc>
        <w:tc>
          <w:tcPr>
            <w:tcW w:w="482"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14</w:t>
            </w:r>
          </w:p>
        </w:tc>
        <w:tc>
          <w:tcPr>
            <w:tcW w:w="482"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03</w:t>
            </w:r>
          </w:p>
        </w:tc>
        <w:tc>
          <w:tcPr>
            <w:tcW w:w="1494" w:type="dxa"/>
            <w:tcBorders>
              <w:top w:val="nil"/>
              <w:left w:val="nil"/>
              <w:bottom w:val="single" w:sz="4" w:space="0" w:color="auto"/>
              <w:right w:val="single" w:sz="4" w:space="0" w:color="auto"/>
            </w:tcBorders>
            <w:shd w:val="clear" w:color="000000" w:fill="FFFFFF"/>
            <w:noWrap/>
            <w:vAlign w:val="bottom"/>
            <w:hideMark/>
          </w:tcPr>
          <w:p w:rsidR="00FA1E0B" w:rsidRPr="00FA1E0B" w:rsidRDefault="00FA1E0B" w:rsidP="00FA1E0B">
            <w:pPr>
              <w:jc w:val="center"/>
            </w:pPr>
            <w:r w:rsidRPr="00FA1E0B">
              <w:t>31.6.00.00000</w:t>
            </w:r>
          </w:p>
        </w:tc>
        <w:tc>
          <w:tcPr>
            <w:tcW w:w="546"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 </w:t>
            </w:r>
          </w:p>
        </w:tc>
        <w:tc>
          <w:tcPr>
            <w:tcW w:w="1363" w:type="dxa"/>
            <w:tcBorders>
              <w:top w:val="nil"/>
              <w:left w:val="single" w:sz="4" w:space="0" w:color="auto"/>
              <w:bottom w:val="single" w:sz="4" w:space="0" w:color="auto"/>
              <w:right w:val="single" w:sz="4" w:space="0" w:color="auto"/>
            </w:tcBorders>
            <w:shd w:val="clear" w:color="000000" w:fill="FFFFFF"/>
            <w:noWrap/>
            <w:vAlign w:val="bottom"/>
            <w:hideMark/>
          </w:tcPr>
          <w:p w:rsidR="00FA1E0B" w:rsidRPr="00FA1E0B" w:rsidRDefault="00FA1E0B" w:rsidP="00FA1E0B">
            <w:pPr>
              <w:jc w:val="right"/>
            </w:pPr>
            <w:r w:rsidRPr="00FA1E0B">
              <w:t xml:space="preserve"> 81 551,3 </w:t>
            </w:r>
          </w:p>
        </w:tc>
        <w:tc>
          <w:tcPr>
            <w:tcW w:w="1346" w:type="dxa"/>
            <w:tcBorders>
              <w:top w:val="nil"/>
              <w:left w:val="nil"/>
              <w:bottom w:val="single" w:sz="4" w:space="0" w:color="auto"/>
              <w:right w:val="single" w:sz="4" w:space="0" w:color="auto"/>
            </w:tcBorders>
            <w:shd w:val="clear" w:color="000000" w:fill="FFFFFF"/>
            <w:noWrap/>
            <w:vAlign w:val="bottom"/>
            <w:hideMark/>
          </w:tcPr>
          <w:p w:rsidR="00FA1E0B" w:rsidRPr="00FA1E0B" w:rsidRDefault="00FA1E0B" w:rsidP="00FA1E0B">
            <w:pPr>
              <w:jc w:val="right"/>
            </w:pPr>
            <w:r w:rsidRPr="00FA1E0B">
              <w:t xml:space="preserve"> 83 764,6 </w:t>
            </w:r>
          </w:p>
        </w:tc>
      </w:tr>
      <w:tr w:rsidR="00FA1E0B" w:rsidRPr="00FA1E0B" w:rsidTr="00FA1E0B">
        <w:trPr>
          <w:gridAfter w:val="1"/>
          <w:wAfter w:w="13" w:type="dxa"/>
          <w:cantSplit/>
          <w:trHeight w:val="1200"/>
        </w:trPr>
        <w:tc>
          <w:tcPr>
            <w:tcW w:w="3672" w:type="dxa"/>
            <w:tcBorders>
              <w:top w:val="nil"/>
              <w:left w:val="single" w:sz="4" w:space="0" w:color="auto"/>
              <w:bottom w:val="single" w:sz="4" w:space="0" w:color="auto"/>
              <w:right w:val="single" w:sz="4" w:space="0" w:color="auto"/>
            </w:tcBorders>
            <w:shd w:val="clear" w:color="000000" w:fill="FFFFFF"/>
            <w:vAlign w:val="bottom"/>
            <w:hideMark/>
          </w:tcPr>
          <w:p w:rsidR="00FA1E0B" w:rsidRPr="00FA1E0B" w:rsidRDefault="00FA1E0B" w:rsidP="00FA1E0B">
            <w:r w:rsidRPr="00FA1E0B">
              <w:t xml:space="preserve">Иные межбюджетные трансферты в рамках подпрограммы 6 "Возмещение </w:t>
            </w:r>
            <w:proofErr w:type="gramStart"/>
            <w:r w:rsidRPr="00FA1E0B">
              <w:t>части затрат органов местного самоуправления поселений Ненецкого автономного округа</w:t>
            </w:r>
            <w:proofErr w:type="gramEnd"/>
            <w:r w:rsidRPr="00FA1E0B">
              <w:t>"</w:t>
            </w:r>
          </w:p>
        </w:tc>
        <w:tc>
          <w:tcPr>
            <w:tcW w:w="482"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14</w:t>
            </w:r>
          </w:p>
        </w:tc>
        <w:tc>
          <w:tcPr>
            <w:tcW w:w="482"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03</w:t>
            </w:r>
          </w:p>
        </w:tc>
        <w:tc>
          <w:tcPr>
            <w:tcW w:w="1494" w:type="dxa"/>
            <w:tcBorders>
              <w:top w:val="nil"/>
              <w:left w:val="nil"/>
              <w:bottom w:val="single" w:sz="4" w:space="0" w:color="auto"/>
              <w:right w:val="single" w:sz="4" w:space="0" w:color="auto"/>
            </w:tcBorders>
            <w:shd w:val="clear" w:color="000000" w:fill="FFFFFF"/>
            <w:noWrap/>
            <w:vAlign w:val="bottom"/>
            <w:hideMark/>
          </w:tcPr>
          <w:p w:rsidR="00FA1E0B" w:rsidRPr="00FA1E0B" w:rsidRDefault="00FA1E0B" w:rsidP="00FA1E0B">
            <w:pPr>
              <w:jc w:val="center"/>
            </w:pPr>
            <w:r w:rsidRPr="00FA1E0B">
              <w:t>31.6.00.89400</w:t>
            </w:r>
          </w:p>
        </w:tc>
        <w:tc>
          <w:tcPr>
            <w:tcW w:w="546"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 </w:t>
            </w:r>
          </w:p>
        </w:tc>
        <w:tc>
          <w:tcPr>
            <w:tcW w:w="1363" w:type="dxa"/>
            <w:tcBorders>
              <w:top w:val="nil"/>
              <w:left w:val="single" w:sz="4" w:space="0" w:color="auto"/>
              <w:bottom w:val="single" w:sz="4" w:space="0" w:color="auto"/>
              <w:right w:val="single" w:sz="4" w:space="0" w:color="auto"/>
            </w:tcBorders>
            <w:shd w:val="clear" w:color="000000" w:fill="FFFFFF"/>
            <w:noWrap/>
            <w:vAlign w:val="bottom"/>
            <w:hideMark/>
          </w:tcPr>
          <w:p w:rsidR="00FA1E0B" w:rsidRPr="00FA1E0B" w:rsidRDefault="00FA1E0B" w:rsidP="00FA1E0B">
            <w:pPr>
              <w:jc w:val="right"/>
            </w:pPr>
            <w:r w:rsidRPr="00FA1E0B">
              <w:t xml:space="preserve"> 81 551,3 </w:t>
            </w:r>
          </w:p>
        </w:tc>
        <w:tc>
          <w:tcPr>
            <w:tcW w:w="1346" w:type="dxa"/>
            <w:tcBorders>
              <w:top w:val="nil"/>
              <w:left w:val="nil"/>
              <w:bottom w:val="single" w:sz="4" w:space="0" w:color="auto"/>
              <w:right w:val="single" w:sz="4" w:space="0" w:color="auto"/>
            </w:tcBorders>
            <w:shd w:val="clear" w:color="000000" w:fill="FFFFFF"/>
            <w:noWrap/>
            <w:vAlign w:val="bottom"/>
            <w:hideMark/>
          </w:tcPr>
          <w:p w:rsidR="00FA1E0B" w:rsidRPr="00FA1E0B" w:rsidRDefault="00FA1E0B" w:rsidP="00FA1E0B">
            <w:pPr>
              <w:jc w:val="right"/>
            </w:pPr>
            <w:r w:rsidRPr="00FA1E0B">
              <w:t xml:space="preserve"> 83 764,6 </w:t>
            </w:r>
          </w:p>
        </w:tc>
      </w:tr>
      <w:tr w:rsidR="00FA1E0B" w:rsidRPr="00FA1E0B" w:rsidTr="00FA1E0B">
        <w:trPr>
          <w:gridAfter w:val="1"/>
          <w:wAfter w:w="13" w:type="dxa"/>
          <w:cantSplit/>
          <w:trHeight w:val="300"/>
        </w:trPr>
        <w:tc>
          <w:tcPr>
            <w:tcW w:w="3672" w:type="dxa"/>
            <w:tcBorders>
              <w:top w:val="nil"/>
              <w:left w:val="single" w:sz="4" w:space="0" w:color="auto"/>
              <w:bottom w:val="single" w:sz="4" w:space="0" w:color="auto"/>
              <w:right w:val="single" w:sz="4" w:space="0" w:color="auto"/>
            </w:tcBorders>
            <w:shd w:val="clear" w:color="000000" w:fill="FFFFFF"/>
            <w:vAlign w:val="bottom"/>
            <w:hideMark/>
          </w:tcPr>
          <w:p w:rsidR="00FA1E0B" w:rsidRPr="00FA1E0B" w:rsidRDefault="00FA1E0B" w:rsidP="00FA1E0B">
            <w:r w:rsidRPr="00FA1E0B">
              <w:t>Межбюджетные трансферты</w:t>
            </w:r>
          </w:p>
        </w:tc>
        <w:tc>
          <w:tcPr>
            <w:tcW w:w="482"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14</w:t>
            </w:r>
          </w:p>
        </w:tc>
        <w:tc>
          <w:tcPr>
            <w:tcW w:w="482"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03</w:t>
            </w:r>
          </w:p>
        </w:tc>
        <w:tc>
          <w:tcPr>
            <w:tcW w:w="1494" w:type="dxa"/>
            <w:tcBorders>
              <w:top w:val="nil"/>
              <w:left w:val="nil"/>
              <w:bottom w:val="single" w:sz="4" w:space="0" w:color="auto"/>
              <w:right w:val="single" w:sz="4" w:space="0" w:color="auto"/>
            </w:tcBorders>
            <w:shd w:val="clear" w:color="000000" w:fill="FFFFFF"/>
            <w:noWrap/>
            <w:vAlign w:val="bottom"/>
            <w:hideMark/>
          </w:tcPr>
          <w:p w:rsidR="00FA1E0B" w:rsidRPr="00FA1E0B" w:rsidRDefault="00FA1E0B" w:rsidP="00FA1E0B">
            <w:pPr>
              <w:jc w:val="center"/>
            </w:pPr>
            <w:r w:rsidRPr="00FA1E0B">
              <w:t>31.6.00.89400</w:t>
            </w:r>
          </w:p>
        </w:tc>
        <w:tc>
          <w:tcPr>
            <w:tcW w:w="546" w:type="dxa"/>
            <w:tcBorders>
              <w:top w:val="nil"/>
              <w:left w:val="nil"/>
              <w:bottom w:val="single" w:sz="4" w:space="0" w:color="auto"/>
              <w:right w:val="single" w:sz="4" w:space="0" w:color="auto"/>
            </w:tcBorders>
            <w:shd w:val="clear" w:color="000000" w:fill="FFFFFF"/>
            <w:vAlign w:val="bottom"/>
            <w:hideMark/>
          </w:tcPr>
          <w:p w:rsidR="00FA1E0B" w:rsidRPr="00FA1E0B" w:rsidRDefault="00FA1E0B" w:rsidP="00FA1E0B">
            <w:pPr>
              <w:jc w:val="center"/>
            </w:pPr>
            <w:r w:rsidRPr="00FA1E0B">
              <w:t>500</w:t>
            </w:r>
          </w:p>
        </w:tc>
        <w:tc>
          <w:tcPr>
            <w:tcW w:w="1363" w:type="dxa"/>
            <w:tcBorders>
              <w:top w:val="nil"/>
              <w:left w:val="single" w:sz="4" w:space="0" w:color="auto"/>
              <w:bottom w:val="single" w:sz="4" w:space="0" w:color="auto"/>
              <w:right w:val="single" w:sz="4" w:space="0" w:color="auto"/>
            </w:tcBorders>
            <w:shd w:val="clear" w:color="000000" w:fill="FFFFFF"/>
            <w:noWrap/>
            <w:vAlign w:val="bottom"/>
            <w:hideMark/>
          </w:tcPr>
          <w:p w:rsidR="00FA1E0B" w:rsidRPr="00FA1E0B" w:rsidRDefault="00FA1E0B" w:rsidP="00FA1E0B">
            <w:pPr>
              <w:jc w:val="right"/>
            </w:pPr>
            <w:r w:rsidRPr="00FA1E0B">
              <w:t xml:space="preserve"> 81 551,3 </w:t>
            </w:r>
          </w:p>
        </w:tc>
        <w:tc>
          <w:tcPr>
            <w:tcW w:w="1346" w:type="dxa"/>
            <w:tcBorders>
              <w:top w:val="nil"/>
              <w:left w:val="nil"/>
              <w:bottom w:val="single" w:sz="4" w:space="0" w:color="auto"/>
              <w:right w:val="single" w:sz="4" w:space="0" w:color="auto"/>
            </w:tcBorders>
            <w:shd w:val="clear" w:color="000000" w:fill="FFFFFF"/>
            <w:noWrap/>
            <w:vAlign w:val="bottom"/>
            <w:hideMark/>
          </w:tcPr>
          <w:p w:rsidR="00FA1E0B" w:rsidRPr="00FA1E0B" w:rsidRDefault="00FA1E0B" w:rsidP="00FA1E0B">
            <w:pPr>
              <w:jc w:val="right"/>
            </w:pPr>
            <w:r w:rsidRPr="00FA1E0B">
              <w:t xml:space="preserve"> 83 764,6 </w:t>
            </w:r>
          </w:p>
        </w:tc>
      </w:tr>
    </w:tbl>
    <w:p w:rsidR="008A49AA" w:rsidRPr="00313D8C" w:rsidRDefault="008A49AA" w:rsidP="00EB2762"/>
    <w:sectPr w:rsidR="008A49AA" w:rsidRPr="00313D8C">
      <w:headerReference w:type="even" r:id="rId8"/>
      <w:headerReference w:type="default" r:id="rId9"/>
      <w:footerReference w:type="even" r:id="rId10"/>
      <w:footerReference w:type="default" r:id="rId11"/>
      <w:headerReference w:type="first" r:id="rId12"/>
      <w:footerReference w:type="first" r:id="rId13"/>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B5444" w:rsidRDefault="004B5444" w:rsidP="004B5444">
      <w:r>
        <w:separator/>
      </w:r>
    </w:p>
  </w:endnote>
  <w:endnote w:type="continuationSeparator" w:id="0">
    <w:p w:rsidR="004B5444" w:rsidRDefault="004B5444" w:rsidP="004B54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6398" w:rsidRDefault="005C6398">
    <w:pPr>
      <w:pStyle w:val="ab"/>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41722728"/>
      <w:docPartObj>
        <w:docPartGallery w:val="Page Numbers (Bottom of Page)"/>
        <w:docPartUnique/>
      </w:docPartObj>
    </w:sdtPr>
    <w:sdtEndPr/>
    <w:sdtContent>
      <w:p w:rsidR="004B5444" w:rsidRDefault="004B5444">
        <w:pPr>
          <w:pStyle w:val="ab"/>
          <w:jc w:val="center"/>
        </w:pPr>
        <w:r>
          <w:fldChar w:fldCharType="begin"/>
        </w:r>
        <w:r>
          <w:instrText>PAGE   \* MERGEFORMAT</w:instrText>
        </w:r>
        <w:r>
          <w:fldChar w:fldCharType="separate"/>
        </w:r>
        <w:r w:rsidR="00FA1E0B">
          <w:rPr>
            <w:noProof/>
          </w:rPr>
          <w:t>14</w:t>
        </w:r>
        <w:r>
          <w:fldChar w:fldCharType="end"/>
        </w:r>
      </w:p>
    </w:sdtContent>
  </w:sdt>
  <w:p w:rsidR="004B5444" w:rsidRDefault="004B5444">
    <w:pPr>
      <w:pStyle w:val="ab"/>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6398" w:rsidRDefault="005C6398">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B5444" w:rsidRDefault="004B5444" w:rsidP="004B5444">
      <w:r>
        <w:separator/>
      </w:r>
    </w:p>
  </w:footnote>
  <w:footnote w:type="continuationSeparator" w:id="0">
    <w:p w:rsidR="004B5444" w:rsidRDefault="004B5444" w:rsidP="004B544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6398" w:rsidRDefault="005C6398">
    <w:pPr>
      <w:pStyle w:val="a9"/>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7B4F" w:rsidRPr="005C6398" w:rsidRDefault="00DF7B4F" w:rsidP="005C6398">
    <w:pPr>
      <w:pStyle w:val="a9"/>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5444" w:rsidRDefault="004B5444" w:rsidP="004B5444">
    <w:pPr>
      <w:pStyle w:val="a9"/>
      <w:jc w:val="right"/>
    </w:pPr>
    <w:r>
      <w:t>ПРОЕКТ</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606D1"/>
    <w:multiLevelType w:val="hybridMultilevel"/>
    <w:tmpl w:val="437C7820"/>
    <w:lvl w:ilvl="0" w:tplc="903A6AF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02510259"/>
    <w:multiLevelType w:val="hybridMultilevel"/>
    <w:tmpl w:val="7A8000EC"/>
    <w:lvl w:ilvl="0" w:tplc="9F8E826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0CA677D9"/>
    <w:multiLevelType w:val="hybridMultilevel"/>
    <w:tmpl w:val="FE4A0828"/>
    <w:lvl w:ilvl="0" w:tplc="903A6AF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0D094C4D"/>
    <w:multiLevelType w:val="hybridMultilevel"/>
    <w:tmpl w:val="DEDC2CB6"/>
    <w:lvl w:ilvl="0" w:tplc="9F8E826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103736DB"/>
    <w:multiLevelType w:val="hybridMultilevel"/>
    <w:tmpl w:val="3E441E0E"/>
    <w:lvl w:ilvl="0" w:tplc="9F8E8262">
      <w:start w:val="1"/>
      <w:numFmt w:val="bullet"/>
      <w:lvlText w:val=""/>
      <w:lvlJc w:val="left"/>
      <w:pPr>
        <w:ind w:left="644" w:hanging="360"/>
      </w:pPr>
      <w:rPr>
        <w:rFonts w:ascii="Symbol" w:hAnsi="Symbol"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64464A8"/>
    <w:multiLevelType w:val="hybridMultilevel"/>
    <w:tmpl w:val="97540AC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nsid w:val="1AB41E73"/>
    <w:multiLevelType w:val="hybridMultilevel"/>
    <w:tmpl w:val="C3EE392E"/>
    <w:lvl w:ilvl="0" w:tplc="9F8E826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1CB62DD3"/>
    <w:multiLevelType w:val="hybridMultilevel"/>
    <w:tmpl w:val="4A40C94A"/>
    <w:lvl w:ilvl="0" w:tplc="903A6AF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1EE274A6"/>
    <w:multiLevelType w:val="hybridMultilevel"/>
    <w:tmpl w:val="AF305516"/>
    <w:lvl w:ilvl="0" w:tplc="BDF86C68">
      <w:start w:val="1"/>
      <w:numFmt w:val="decimal"/>
      <w:lvlText w:val="%1)"/>
      <w:lvlJc w:val="left"/>
      <w:pPr>
        <w:ind w:left="1429" w:hanging="360"/>
      </w:pPr>
      <w:rPr>
        <w:rFonts w:hint="default"/>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nsid w:val="1FB10D6C"/>
    <w:multiLevelType w:val="hybridMultilevel"/>
    <w:tmpl w:val="A73891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0AE7D32"/>
    <w:multiLevelType w:val="hybridMultilevel"/>
    <w:tmpl w:val="573C0206"/>
    <w:lvl w:ilvl="0" w:tplc="9F8E8262">
      <w:start w:val="1"/>
      <w:numFmt w:val="bullet"/>
      <w:lvlText w:val=""/>
      <w:lvlJc w:val="left"/>
      <w:pPr>
        <w:ind w:left="644" w:hanging="360"/>
      </w:pPr>
      <w:rPr>
        <w:rFonts w:ascii="Symbol" w:hAnsi="Symbol"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12841AE"/>
    <w:multiLevelType w:val="hybridMultilevel"/>
    <w:tmpl w:val="02A60BCC"/>
    <w:lvl w:ilvl="0" w:tplc="9F8E8262">
      <w:start w:val="1"/>
      <w:numFmt w:val="bullet"/>
      <w:lvlText w:val=""/>
      <w:lvlJc w:val="left"/>
      <w:pPr>
        <w:ind w:left="2629" w:hanging="360"/>
      </w:pPr>
      <w:rPr>
        <w:rFonts w:ascii="Symbol" w:hAnsi="Symbol" w:hint="default"/>
      </w:rPr>
    </w:lvl>
    <w:lvl w:ilvl="1" w:tplc="04190003" w:tentative="1">
      <w:start w:val="1"/>
      <w:numFmt w:val="bullet"/>
      <w:lvlText w:val="o"/>
      <w:lvlJc w:val="left"/>
      <w:pPr>
        <w:ind w:left="3349" w:hanging="360"/>
      </w:pPr>
      <w:rPr>
        <w:rFonts w:ascii="Courier New" w:hAnsi="Courier New" w:cs="Courier New" w:hint="default"/>
      </w:rPr>
    </w:lvl>
    <w:lvl w:ilvl="2" w:tplc="04190005" w:tentative="1">
      <w:start w:val="1"/>
      <w:numFmt w:val="bullet"/>
      <w:lvlText w:val=""/>
      <w:lvlJc w:val="left"/>
      <w:pPr>
        <w:ind w:left="4069" w:hanging="360"/>
      </w:pPr>
      <w:rPr>
        <w:rFonts w:ascii="Wingdings" w:hAnsi="Wingdings" w:hint="default"/>
      </w:rPr>
    </w:lvl>
    <w:lvl w:ilvl="3" w:tplc="04190001" w:tentative="1">
      <w:start w:val="1"/>
      <w:numFmt w:val="bullet"/>
      <w:lvlText w:val=""/>
      <w:lvlJc w:val="left"/>
      <w:pPr>
        <w:ind w:left="4789" w:hanging="360"/>
      </w:pPr>
      <w:rPr>
        <w:rFonts w:ascii="Symbol" w:hAnsi="Symbol" w:hint="default"/>
      </w:rPr>
    </w:lvl>
    <w:lvl w:ilvl="4" w:tplc="04190003" w:tentative="1">
      <w:start w:val="1"/>
      <w:numFmt w:val="bullet"/>
      <w:lvlText w:val="o"/>
      <w:lvlJc w:val="left"/>
      <w:pPr>
        <w:ind w:left="5509" w:hanging="360"/>
      </w:pPr>
      <w:rPr>
        <w:rFonts w:ascii="Courier New" w:hAnsi="Courier New" w:cs="Courier New" w:hint="default"/>
      </w:rPr>
    </w:lvl>
    <w:lvl w:ilvl="5" w:tplc="04190005" w:tentative="1">
      <w:start w:val="1"/>
      <w:numFmt w:val="bullet"/>
      <w:lvlText w:val=""/>
      <w:lvlJc w:val="left"/>
      <w:pPr>
        <w:ind w:left="6229" w:hanging="360"/>
      </w:pPr>
      <w:rPr>
        <w:rFonts w:ascii="Wingdings" w:hAnsi="Wingdings" w:hint="default"/>
      </w:rPr>
    </w:lvl>
    <w:lvl w:ilvl="6" w:tplc="04190001" w:tentative="1">
      <w:start w:val="1"/>
      <w:numFmt w:val="bullet"/>
      <w:lvlText w:val=""/>
      <w:lvlJc w:val="left"/>
      <w:pPr>
        <w:ind w:left="6949" w:hanging="360"/>
      </w:pPr>
      <w:rPr>
        <w:rFonts w:ascii="Symbol" w:hAnsi="Symbol" w:hint="default"/>
      </w:rPr>
    </w:lvl>
    <w:lvl w:ilvl="7" w:tplc="04190003" w:tentative="1">
      <w:start w:val="1"/>
      <w:numFmt w:val="bullet"/>
      <w:lvlText w:val="o"/>
      <w:lvlJc w:val="left"/>
      <w:pPr>
        <w:ind w:left="7669" w:hanging="360"/>
      </w:pPr>
      <w:rPr>
        <w:rFonts w:ascii="Courier New" w:hAnsi="Courier New" w:cs="Courier New" w:hint="default"/>
      </w:rPr>
    </w:lvl>
    <w:lvl w:ilvl="8" w:tplc="04190005" w:tentative="1">
      <w:start w:val="1"/>
      <w:numFmt w:val="bullet"/>
      <w:lvlText w:val=""/>
      <w:lvlJc w:val="left"/>
      <w:pPr>
        <w:ind w:left="8389" w:hanging="360"/>
      </w:pPr>
      <w:rPr>
        <w:rFonts w:ascii="Wingdings" w:hAnsi="Wingdings" w:hint="default"/>
      </w:rPr>
    </w:lvl>
  </w:abstractNum>
  <w:abstractNum w:abstractNumId="12">
    <w:nsid w:val="22EA254F"/>
    <w:multiLevelType w:val="hybridMultilevel"/>
    <w:tmpl w:val="28546AC0"/>
    <w:lvl w:ilvl="0" w:tplc="CC0EDE64">
      <w:start w:val="1"/>
      <w:numFmt w:val="decimal"/>
      <w:lvlText w:val="%1."/>
      <w:lvlJc w:val="left"/>
      <w:pPr>
        <w:tabs>
          <w:tab w:val="num" w:pos="1500"/>
        </w:tabs>
        <w:ind w:left="1500" w:hanging="960"/>
      </w:pPr>
      <w:rPr>
        <w:rFonts w:hint="default"/>
      </w:rPr>
    </w:lvl>
    <w:lvl w:ilvl="1" w:tplc="04190019">
      <w:start w:val="1"/>
      <w:numFmt w:val="lowerLetter"/>
      <w:lvlText w:val="%2."/>
      <w:lvlJc w:val="left"/>
      <w:pPr>
        <w:tabs>
          <w:tab w:val="num" w:pos="1620"/>
        </w:tabs>
        <w:ind w:left="1620" w:hanging="360"/>
      </w:pPr>
    </w:lvl>
    <w:lvl w:ilvl="2" w:tplc="0419001B">
      <w:start w:val="1"/>
      <w:numFmt w:val="lowerRoman"/>
      <w:lvlText w:val="%3."/>
      <w:lvlJc w:val="right"/>
      <w:pPr>
        <w:tabs>
          <w:tab w:val="num" w:pos="2340"/>
        </w:tabs>
        <w:ind w:left="2340" w:hanging="180"/>
      </w:pPr>
    </w:lvl>
    <w:lvl w:ilvl="3" w:tplc="0419000F">
      <w:start w:val="1"/>
      <w:numFmt w:val="decimal"/>
      <w:lvlText w:val="%4."/>
      <w:lvlJc w:val="left"/>
      <w:pPr>
        <w:tabs>
          <w:tab w:val="num" w:pos="3060"/>
        </w:tabs>
        <w:ind w:left="3060" w:hanging="360"/>
      </w:pPr>
    </w:lvl>
    <w:lvl w:ilvl="4" w:tplc="04190019">
      <w:start w:val="1"/>
      <w:numFmt w:val="lowerLetter"/>
      <w:lvlText w:val="%5."/>
      <w:lvlJc w:val="left"/>
      <w:pPr>
        <w:tabs>
          <w:tab w:val="num" w:pos="3780"/>
        </w:tabs>
        <w:ind w:left="3780" w:hanging="360"/>
      </w:pPr>
    </w:lvl>
    <w:lvl w:ilvl="5" w:tplc="0419001B">
      <w:start w:val="1"/>
      <w:numFmt w:val="lowerRoman"/>
      <w:lvlText w:val="%6."/>
      <w:lvlJc w:val="right"/>
      <w:pPr>
        <w:tabs>
          <w:tab w:val="num" w:pos="4500"/>
        </w:tabs>
        <w:ind w:left="4500" w:hanging="180"/>
      </w:pPr>
    </w:lvl>
    <w:lvl w:ilvl="6" w:tplc="0419000F">
      <w:start w:val="1"/>
      <w:numFmt w:val="decimal"/>
      <w:lvlText w:val="%7."/>
      <w:lvlJc w:val="left"/>
      <w:pPr>
        <w:tabs>
          <w:tab w:val="num" w:pos="5220"/>
        </w:tabs>
        <w:ind w:left="5220" w:hanging="360"/>
      </w:pPr>
    </w:lvl>
    <w:lvl w:ilvl="7" w:tplc="04190019">
      <w:start w:val="1"/>
      <w:numFmt w:val="lowerLetter"/>
      <w:lvlText w:val="%8."/>
      <w:lvlJc w:val="left"/>
      <w:pPr>
        <w:tabs>
          <w:tab w:val="num" w:pos="5940"/>
        </w:tabs>
        <w:ind w:left="5940" w:hanging="360"/>
      </w:pPr>
    </w:lvl>
    <w:lvl w:ilvl="8" w:tplc="0419001B">
      <w:start w:val="1"/>
      <w:numFmt w:val="lowerRoman"/>
      <w:lvlText w:val="%9."/>
      <w:lvlJc w:val="right"/>
      <w:pPr>
        <w:tabs>
          <w:tab w:val="num" w:pos="6660"/>
        </w:tabs>
        <w:ind w:left="6660" w:hanging="180"/>
      </w:pPr>
    </w:lvl>
  </w:abstractNum>
  <w:abstractNum w:abstractNumId="13">
    <w:nsid w:val="23E42571"/>
    <w:multiLevelType w:val="hybridMultilevel"/>
    <w:tmpl w:val="7E502EA0"/>
    <w:lvl w:ilvl="0" w:tplc="28302A76">
      <w:start w:val="1"/>
      <w:numFmt w:val="decimal"/>
      <w:lvlText w:val="%1."/>
      <w:lvlJc w:val="left"/>
      <w:pPr>
        <w:ind w:left="644" w:hanging="360"/>
      </w:pPr>
      <w:rPr>
        <w:rFonts w:hint="default"/>
        <w:i w:val="0"/>
        <w:sz w:val="26"/>
        <w:szCs w:val="26"/>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5C95B72"/>
    <w:multiLevelType w:val="hybridMultilevel"/>
    <w:tmpl w:val="02A4C9A0"/>
    <w:lvl w:ilvl="0" w:tplc="04190011">
      <w:start w:val="1"/>
      <w:numFmt w:val="decimal"/>
      <w:lvlText w:val="%1)"/>
      <w:lvlJc w:val="left"/>
      <w:pPr>
        <w:tabs>
          <w:tab w:val="num" w:pos="1211"/>
        </w:tabs>
        <w:ind w:left="1211" w:hanging="360"/>
      </w:pPr>
      <w:rPr>
        <w:sz w:val="26"/>
        <w:szCs w:val="26"/>
      </w:rPr>
    </w:lvl>
    <w:lvl w:ilvl="1" w:tplc="04190019">
      <w:start w:val="1"/>
      <w:numFmt w:val="lowerLetter"/>
      <w:lvlText w:val="%2."/>
      <w:lvlJc w:val="left"/>
      <w:pPr>
        <w:tabs>
          <w:tab w:val="num" w:pos="1440"/>
        </w:tabs>
        <w:ind w:left="1440" w:hanging="360"/>
      </w:pPr>
    </w:lvl>
    <w:lvl w:ilvl="2" w:tplc="90C417D6">
      <w:start w:val="18"/>
      <w:numFmt w:val="decimal"/>
      <w:lvlText w:val="%3."/>
      <w:lvlJc w:val="left"/>
      <w:pPr>
        <w:tabs>
          <w:tab w:val="num" w:pos="1440"/>
        </w:tabs>
        <w:ind w:left="1440" w:hanging="360"/>
      </w:pPr>
      <w:rPr>
        <w:rFonts w:hint="default"/>
      </w:r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29764C17"/>
    <w:multiLevelType w:val="hybridMultilevel"/>
    <w:tmpl w:val="3B50D20E"/>
    <w:lvl w:ilvl="0" w:tplc="3B1E35EE">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6">
    <w:nsid w:val="2DF30162"/>
    <w:multiLevelType w:val="hybridMultilevel"/>
    <w:tmpl w:val="6A62B800"/>
    <w:lvl w:ilvl="0" w:tplc="9F8E826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nsid w:val="33075D91"/>
    <w:multiLevelType w:val="hybridMultilevel"/>
    <w:tmpl w:val="7E225C80"/>
    <w:lvl w:ilvl="0" w:tplc="9F8E8262">
      <w:start w:val="1"/>
      <w:numFmt w:val="bullet"/>
      <w:lvlText w:val=""/>
      <w:lvlJc w:val="left"/>
      <w:pPr>
        <w:ind w:left="644" w:hanging="360"/>
      </w:pPr>
      <w:rPr>
        <w:rFonts w:ascii="Symbol" w:hAnsi="Symbol"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40D57AC0"/>
    <w:multiLevelType w:val="hybridMultilevel"/>
    <w:tmpl w:val="C2F0000A"/>
    <w:lvl w:ilvl="0" w:tplc="9F8E8262">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19">
    <w:nsid w:val="4274255B"/>
    <w:multiLevelType w:val="hybridMultilevel"/>
    <w:tmpl w:val="B81A38D6"/>
    <w:lvl w:ilvl="0" w:tplc="9F8E826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nsid w:val="46323416"/>
    <w:multiLevelType w:val="hybridMultilevel"/>
    <w:tmpl w:val="DD6E7E98"/>
    <w:lvl w:ilvl="0" w:tplc="903A6AF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nsid w:val="47A12AD8"/>
    <w:multiLevelType w:val="hybridMultilevel"/>
    <w:tmpl w:val="D4F8B886"/>
    <w:lvl w:ilvl="0" w:tplc="903A6AF8">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2">
    <w:nsid w:val="47DC0A19"/>
    <w:multiLevelType w:val="hybridMultilevel"/>
    <w:tmpl w:val="133094AA"/>
    <w:lvl w:ilvl="0" w:tplc="9F8E826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nsid w:val="50FD4D63"/>
    <w:multiLevelType w:val="hybridMultilevel"/>
    <w:tmpl w:val="0818C7BE"/>
    <w:lvl w:ilvl="0" w:tplc="9F8E8262">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24">
    <w:nsid w:val="525A0AB5"/>
    <w:multiLevelType w:val="hybridMultilevel"/>
    <w:tmpl w:val="DDFED312"/>
    <w:lvl w:ilvl="0" w:tplc="903A6AF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nsid w:val="54336A1C"/>
    <w:multiLevelType w:val="hybridMultilevel"/>
    <w:tmpl w:val="55D2C39C"/>
    <w:lvl w:ilvl="0" w:tplc="614C1C4E">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6">
    <w:nsid w:val="56C76866"/>
    <w:multiLevelType w:val="hybridMultilevel"/>
    <w:tmpl w:val="A2565DDC"/>
    <w:lvl w:ilvl="0" w:tplc="0419000D">
      <w:start w:val="1"/>
      <w:numFmt w:val="bullet"/>
      <w:lvlText w:val=""/>
      <w:lvlJc w:val="left"/>
      <w:pPr>
        <w:tabs>
          <w:tab w:val="num" w:pos="1429"/>
        </w:tabs>
        <w:ind w:left="1429" w:hanging="360"/>
      </w:pPr>
      <w:rPr>
        <w:rFonts w:ascii="Wingdings" w:hAnsi="Wingdings"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7">
    <w:nsid w:val="692A3ACB"/>
    <w:multiLevelType w:val="hybridMultilevel"/>
    <w:tmpl w:val="61766BC4"/>
    <w:lvl w:ilvl="0" w:tplc="9F8E826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nsid w:val="697902D5"/>
    <w:multiLevelType w:val="hybridMultilevel"/>
    <w:tmpl w:val="E020D3CE"/>
    <w:lvl w:ilvl="0" w:tplc="3D84845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9">
    <w:nsid w:val="6ABA33F6"/>
    <w:multiLevelType w:val="hybridMultilevel"/>
    <w:tmpl w:val="4430686A"/>
    <w:lvl w:ilvl="0" w:tplc="9F8E8262">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30">
    <w:nsid w:val="6B862F28"/>
    <w:multiLevelType w:val="hybridMultilevel"/>
    <w:tmpl w:val="02A4C9A0"/>
    <w:lvl w:ilvl="0" w:tplc="04190011">
      <w:start w:val="1"/>
      <w:numFmt w:val="decimal"/>
      <w:lvlText w:val="%1)"/>
      <w:lvlJc w:val="left"/>
      <w:pPr>
        <w:tabs>
          <w:tab w:val="num" w:pos="1211"/>
        </w:tabs>
        <w:ind w:left="1211" w:hanging="360"/>
      </w:pPr>
      <w:rPr>
        <w:sz w:val="26"/>
        <w:szCs w:val="26"/>
      </w:rPr>
    </w:lvl>
    <w:lvl w:ilvl="1" w:tplc="04190019">
      <w:start w:val="1"/>
      <w:numFmt w:val="lowerLetter"/>
      <w:lvlText w:val="%2."/>
      <w:lvlJc w:val="left"/>
      <w:pPr>
        <w:tabs>
          <w:tab w:val="num" w:pos="1440"/>
        </w:tabs>
        <w:ind w:left="1440" w:hanging="360"/>
      </w:pPr>
    </w:lvl>
    <w:lvl w:ilvl="2" w:tplc="90C417D6">
      <w:start w:val="18"/>
      <w:numFmt w:val="decimal"/>
      <w:lvlText w:val="%3."/>
      <w:lvlJc w:val="left"/>
      <w:pPr>
        <w:tabs>
          <w:tab w:val="num" w:pos="1440"/>
        </w:tabs>
        <w:ind w:left="1440" w:hanging="360"/>
      </w:pPr>
      <w:rPr>
        <w:rFonts w:hint="default"/>
      </w:r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nsid w:val="6E35280A"/>
    <w:multiLevelType w:val="hybridMultilevel"/>
    <w:tmpl w:val="69F40C60"/>
    <w:lvl w:ilvl="0" w:tplc="9F8E8262">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32">
    <w:nsid w:val="6F2661F2"/>
    <w:multiLevelType w:val="hybridMultilevel"/>
    <w:tmpl w:val="7F30CF38"/>
    <w:lvl w:ilvl="0" w:tplc="903A6AF8">
      <w:start w:val="1"/>
      <w:numFmt w:val="bullet"/>
      <w:lvlText w:val=""/>
      <w:lvlJc w:val="left"/>
      <w:pPr>
        <w:ind w:left="1931" w:hanging="360"/>
      </w:pPr>
      <w:rPr>
        <w:rFonts w:ascii="Symbol" w:hAnsi="Symbol" w:hint="default"/>
      </w:rPr>
    </w:lvl>
    <w:lvl w:ilvl="1" w:tplc="04190003" w:tentative="1">
      <w:start w:val="1"/>
      <w:numFmt w:val="bullet"/>
      <w:lvlText w:val="o"/>
      <w:lvlJc w:val="left"/>
      <w:pPr>
        <w:ind w:left="2651" w:hanging="360"/>
      </w:pPr>
      <w:rPr>
        <w:rFonts w:ascii="Courier New" w:hAnsi="Courier New" w:cs="Courier New" w:hint="default"/>
      </w:rPr>
    </w:lvl>
    <w:lvl w:ilvl="2" w:tplc="04190005" w:tentative="1">
      <w:start w:val="1"/>
      <w:numFmt w:val="bullet"/>
      <w:lvlText w:val=""/>
      <w:lvlJc w:val="left"/>
      <w:pPr>
        <w:ind w:left="3371" w:hanging="360"/>
      </w:pPr>
      <w:rPr>
        <w:rFonts w:ascii="Wingdings" w:hAnsi="Wingdings" w:hint="default"/>
      </w:rPr>
    </w:lvl>
    <w:lvl w:ilvl="3" w:tplc="04190001" w:tentative="1">
      <w:start w:val="1"/>
      <w:numFmt w:val="bullet"/>
      <w:lvlText w:val=""/>
      <w:lvlJc w:val="left"/>
      <w:pPr>
        <w:ind w:left="4091" w:hanging="360"/>
      </w:pPr>
      <w:rPr>
        <w:rFonts w:ascii="Symbol" w:hAnsi="Symbol" w:hint="default"/>
      </w:rPr>
    </w:lvl>
    <w:lvl w:ilvl="4" w:tplc="04190003" w:tentative="1">
      <w:start w:val="1"/>
      <w:numFmt w:val="bullet"/>
      <w:lvlText w:val="o"/>
      <w:lvlJc w:val="left"/>
      <w:pPr>
        <w:ind w:left="4811" w:hanging="360"/>
      </w:pPr>
      <w:rPr>
        <w:rFonts w:ascii="Courier New" w:hAnsi="Courier New" w:cs="Courier New" w:hint="default"/>
      </w:rPr>
    </w:lvl>
    <w:lvl w:ilvl="5" w:tplc="04190005" w:tentative="1">
      <w:start w:val="1"/>
      <w:numFmt w:val="bullet"/>
      <w:lvlText w:val=""/>
      <w:lvlJc w:val="left"/>
      <w:pPr>
        <w:ind w:left="5531" w:hanging="360"/>
      </w:pPr>
      <w:rPr>
        <w:rFonts w:ascii="Wingdings" w:hAnsi="Wingdings" w:hint="default"/>
      </w:rPr>
    </w:lvl>
    <w:lvl w:ilvl="6" w:tplc="04190001" w:tentative="1">
      <w:start w:val="1"/>
      <w:numFmt w:val="bullet"/>
      <w:lvlText w:val=""/>
      <w:lvlJc w:val="left"/>
      <w:pPr>
        <w:ind w:left="6251" w:hanging="360"/>
      </w:pPr>
      <w:rPr>
        <w:rFonts w:ascii="Symbol" w:hAnsi="Symbol" w:hint="default"/>
      </w:rPr>
    </w:lvl>
    <w:lvl w:ilvl="7" w:tplc="04190003" w:tentative="1">
      <w:start w:val="1"/>
      <w:numFmt w:val="bullet"/>
      <w:lvlText w:val="o"/>
      <w:lvlJc w:val="left"/>
      <w:pPr>
        <w:ind w:left="6971" w:hanging="360"/>
      </w:pPr>
      <w:rPr>
        <w:rFonts w:ascii="Courier New" w:hAnsi="Courier New" w:cs="Courier New" w:hint="default"/>
      </w:rPr>
    </w:lvl>
    <w:lvl w:ilvl="8" w:tplc="04190005" w:tentative="1">
      <w:start w:val="1"/>
      <w:numFmt w:val="bullet"/>
      <w:lvlText w:val=""/>
      <w:lvlJc w:val="left"/>
      <w:pPr>
        <w:ind w:left="7691" w:hanging="360"/>
      </w:pPr>
      <w:rPr>
        <w:rFonts w:ascii="Wingdings" w:hAnsi="Wingdings" w:hint="default"/>
      </w:rPr>
    </w:lvl>
  </w:abstractNum>
  <w:abstractNum w:abstractNumId="33">
    <w:nsid w:val="6F381388"/>
    <w:multiLevelType w:val="hybridMultilevel"/>
    <w:tmpl w:val="1542F4E2"/>
    <w:lvl w:ilvl="0" w:tplc="0419000F">
      <w:start w:val="1"/>
      <w:numFmt w:val="decimal"/>
      <w:lvlText w:val="%1."/>
      <w:lvlJc w:val="left"/>
      <w:pPr>
        <w:ind w:left="2149" w:hanging="360"/>
      </w:pPr>
    </w:lvl>
    <w:lvl w:ilvl="1" w:tplc="04190019" w:tentative="1">
      <w:start w:val="1"/>
      <w:numFmt w:val="lowerLetter"/>
      <w:lvlText w:val="%2."/>
      <w:lvlJc w:val="left"/>
      <w:pPr>
        <w:ind w:left="2869" w:hanging="360"/>
      </w:pPr>
    </w:lvl>
    <w:lvl w:ilvl="2" w:tplc="0419001B" w:tentative="1">
      <w:start w:val="1"/>
      <w:numFmt w:val="lowerRoman"/>
      <w:lvlText w:val="%3."/>
      <w:lvlJc w:val="right"/>
      <w:pPr>
        <w:ind w:left="3589" w:hanging="180"/>
      </w:pPr>
    </w:lvl>
    <w:lvl w:ilvl="3" w:tplc="0419000F" w:tentative="1">
      <w:start w:val="1"/>
      <w:numFmt w:val="decimal"/>
      <w:lvlText w:val="%4."/>
      <w:lvlJc w:val="left"/>
      <w:pPr>
        <w:ind w:left="4309" w:hanging="360"/>
      </w:pPr>
    </w:lvl>
    <w:lvl w:ilvl="4" w:tplc="04190019" w:tentative="1">
      <w:start w:val="1"/>
      <w:numFmt w:val="lowerLetter"/>
      <w:lvlText w:val="%5."/>
      <w:lvlJc w:val="left"/>
      <w:pPr>
        <w:ind w:left="5029" w:hanging="360"/>
      </w:pPr>
    </w:lvl>
    <w:lvl w:ilvl="5" w:tplc="0419001B" w:tentative="1">
      <w:start w:val="1"/>
      <w:numFmt w:val="lowerRoman"/>
      <w:lvlText w:val="%6."/>
      <w:lvlJc w:val="right"/>
      <w:pPr>
        <w:ind w:left="5749" w:hanging="180"/>
      </w:pPr>
    </w:lvl>
    <w:lvl w:ilvl="6" w:tplc="0419000F" w:tentative="1">
      <w:start w:val="1"/>
      <w:numFmt w:val="decimal"/>
      <w:lvlText w:val="%7."/>
      <w:lvlJc w:val="left"/>
      <w:pPr>
        <w:ind w:left="6469" w:hanging="360"/>
      </w:pPr>
    </w:lvl>
    <w:lvl w:ilvl="7" w:tplc="04190019" w:tentative="1">
      <w:start w:val="1"/>
      <w:numFmt w:val="lowerLetter"/>
      <w:lvlText w:val="%8."/>
      <w:lvlJc w:val="left"/>
      <w:pPr>
        <w:ind w:left="7189" w:hanging="360"/>
      </w:pPr>
    </w:lvl>
    <w:lvl w:ilvl="8" w:tplc="0419001B" w:tentative="1">
      <w:start w:val="1"/>
      <w:numFmt w:val="lowerRoman"/>
      <w:lvlText w:val="%9."/>
      <w:lvlJc w:val="right"/>
      <w:pPr>
        <w:ind w:left="7909" w:hanging="180"/>
      </w:pPr>
    </w:lvl>
  </w:abstractNum>
  <w:abstractNum w:abstractNumId="34">
    <w:nsid w:val="71297E86"/>
    <w:multiLevelType w:val="hybridMultilevel"/>
    <w:tmpl w:val="F3DA7250"/>
    <w:lvl w:ilvl="0" w:tplc="04190011">
      <w:start w:val="1"/>
      <w:numFmt w:val="decimal"/>
      <w:lvlText w:val="%1)"/>
      <w:lvlJc w:val="left"/>
      <w:pPr>
        <w:tabs>
          <w:tab w:val="num" w:pos="1211"/>
        </w:tabs>
        <w:ind w:left="1211" w:hanging="360"/>
      </w:pPr>
      <w:rPr>
        <w:sz w:val="26"/>
        <w:szCs w:val="26"/>
      </w:rPr>
    </w:lvl>
    <w:lvl w:ilvl="1" w:tplc="04190019">
      <w:start w:val="1"/>
      <w:numFmt w:val="lowerLetter"/>
      <w:lvlText w:val="%2."/>
      <w:lvlJc w:val="left"/>
      <w:pPr>
        <w:tabs>
          <w:tab w:val="num" w:pos="1440"/>
        </w:tabs>
        <w:ind w:left="1440" w:hanging="360"/>
      </w:pPr>
    </w:lvl>
    <w:lvl w:ilvl="2" w:tplc="90C417D6">
      <w:start w:val="18"/>
      <w:numFmt w:val="decimal"/>
      <w:lvlText w:val="%3."/>
      <w:lvlJc w:val="left"/>
      <w:pPr>
        <w:tabs>
          <w:tab w:val="num" w:pos="1440"/>
        </w:tabs>
        <w:ind w:left="1440" w:hanging="360"/>
      </w:pPr>
      <w:rPr>
        <w:rFonts w:hint="default"/>
      </w:r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5">
    <w:nsid w:val="73A3154F"/>
    <w:multiLevelType w:val="hybridMultilevel"/>
    <w:tmpl w:val="3828AA6E"/>
    <w:lvl w:ilvl="0" w:tplc="1592CA6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6">
    <w:nsid w:val="76282EC9"/>
    <w:multiLevelType w:val="hybridMultilevel"/>
    <w:tmpl w:val="14A8B3DC"/>
    <w:lvl w:ilvl="0" w:tplc="9F8E8262">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37">
    <w:nsid w:val="7CA10326"/>
    <w:multiLevelType w:val="hybridMultilevel"/>
    <w:tmpl w:val="74DA4D44"/>
    <w:lvl w:ilvl="0" w:tplc="5980DA8A">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23"/>
  </w:num>
  <w:num w:numId="2">
    <w:abstractNumId w:val="18"/>
  </w:num>
  <w:num w:numId="3">
    <w:abstractNumId w:val="34"/>
  </w:num>
  <w:num w:numId="4">
    <w:abstractNumId w:val="15"/>
  </w:num>
  <w:num w:numId="5">
    <w:abstractNumId w:val="13"/>
  </w:num>
  <w:num w:numId="6">
    <w:abstractNumId w:val="28"/>
  </w:num>
  <w:num w:numId="7">
    <w:abstractNumId w:val="37"/>
  </w:num>
  <w:num w:numId="8">
    <w:abstractNumId w:val="25"/>
  </w:num>
  <w:num w:numId="9">
    <w:abstractNumId w:val="17"/>
  </w:num>
  <w:num w:numId="10">
    <w:abstractNumId w:val="7"/>
  </w:num>
  <w:num w:numId="11">
    <w:abstractNumId w:val="14"/>
  </w:num>
  <w:num w:numId="12">
    <w:abstractNumId w:val="12"/>
  </w:num>
  <w:num w:numId="13">
    <w:abstractNumId w:val="30"/>
  </w:num>
  <w:num w:numId="14">
    <w:abstractNumId w:val="9"/>
  </w:num>
  <w:num w:numId="15">
    <w:abstractNumId w:val="26"/>
  </w:num>
  <w:num w:numId="16">
    <w:abstractNumId w:val="0"/>
  </w:num>
  <w:num w:numId="17">
    <w:abstractNumId w:val="32"/>
  </w:num>
  <w:num w:numId="18">
    <w:abstractNumId w:val="8"/>
  </w:num>
  <w:num w:numId="19">
    <w:abstractNumId w:val="29"/>
  </w:num>
  <w:num w:numId="20">
    <w:abstractNumId w:val="31"/>
  </w:num>
  <w:num w:numId="21">
    <w:abstractNumId w:val="36"/>
  </w:num>
  <w:num w:numId="22">
    <w:abstractNumId w:val="3"/>
  </w:num>
  <w:num w:numId="23">
    <w:abstractNumId w:val="22"/>
  </w:num>
  <w:num w:numId="24">
    <w:abstractNumId w:val="1"/>
  </w:num>
  <w:num w:numId="25">
    <w:abstractNumId w:val="27"/>
  </w:num>
  <w:num w:numId="26">
    <w:abstractNumId w:val="16"/>
  </w:num>
  <w:num w:numId="27">
    <w:abstractNumId w:val="6"/>
  </w:num>
  <w:num w:numId="28">
    <w:abstractNumId w:val="11"/>
  </w:num>
  <w:num w:numId="29">
    <w:abstractNumId w:val="4"/>
  </w:num>
  <w:num w:numId="30">
    <w:abstractNumId w:val="10"/>
  </w:num>
  <w:num w:numId="31">
    <w:abstractNumId w:val="35"/>
  </w:num>
  <w:num w:numId="32">
    <w:abstractNumId w:val="5"/>
  </w:num>
  <w:num w:numId="33">
    <w:abstractNumId w:val="33"/>
  </w:num>
  <w:num w:numId="34">
    <w:abstractNumId w:val="20"/>
  </w:num>
  <w:num w:numId="35">
    <w:abstractNumId w:val="24"/>
  </w:num>
  <w:num w:numId="36">
    <w:abstractNumId w:val="2"/>
  </w:num>
  <w:num w:numId="37">
    <w:abstractNumId w:val="21"/>
  </w:num>
  <w:num w:numId="38">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9"/>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1AB3"/>
    <w:rsid w:val="00016B35"/>
    <w:rsid w:val="000201BB"/>
    <w:rsid w:val="00041710"/>
    <w:rsid w:val="00050A68"/>
    <w:rsid w:val="00065DB3"/>
    <w:rsid w:val="000C3BF4"/>
    <w:rsid w:val="000D6F1E"/>
    <w:rsid w:val="000F4CA9"/>
    <w:rsid w:val="00180353"/>
    <w:rsid w:val="001A2962"/>
    <w:rsid w:val="001A6D6A"/>
    <w:rsid w:val="001D757B"/>
    <w:rsid w:val="00202F17"/>
    <w:rsid w:val="0021051E"/>
    <w:rsid w:val="002160AE"/>
    <w:rsid w:val="0025375F"/>
    <w:rsid w:val="0026182D"/>
    <w:rsid w:val="00265E57"/>
    <w:rsid w:val="002817E3"/>
    <w:rsid w:val="00293F11"/>
    <w:rsid w:val="002B0DA7"/>
    <w:rsid w:val="002E1AB3"/>
    <w:rsid w:val="00313D8C"/>
    <w:rsid w:val="00345358"/>
    <w:rsid w:val="003542FE"/>
    <w:rsid w:val="003559B1"/>
    <w:rsid w:val="0037418A"/>
    <w:rsid w:val="00382BEF"/>
    <w:rsid w:val="003C42D4"/>
    <w:rsid w:val="003D26A8"/>
    <w:rsid w:val="003F1B97"/>
    <w:rsid w:val="003F2637"/>
    <w:rsid w:val="003F7870"/>
    <w:rsid w:val="00464AD1"/>
    <w:rsid w:val="00494841"/>
    <w:rsid w:val="004B5444"/>
    <w:rsid w:val="00526D6B"/>
    <w:rsid w:val="0054690A"/>
    <w:rsid w:val="00561F0A"/>
    <w:rsid w:val="00583F04"/>
    <w:rsid w:val="005A6AFD"/>
    <w:rsid w:val="005A7DF6"/>
    <w:rsid w:val="005C6398"/>
    <w:rsid w:val="006025DA"/>
    <w:rsid w:val="00632C93"/>
    <w:rsid w:val="00672400"/>
    <w:rsid w:val="006856CB"/>
    <w:rsid w:val="006A386A"/>
    <w:rsid w:val="006A6C1F"/>
    <w:rsid w:val="006B5884"/>
    <w:rsid w:val="006C544F"/>
    <w:rsid w:val="006D18F7"/>
    <w:rsid w:val="006E63BE"/>
    <w:rsid w:val="006F44F4"/>
    <w:rsid w:val="007074FE"/>
    <w:rsid w:val="00743BDD"/>
    <w:rsid w:val="0084333D"/>
    <w:rsid w:val="008743E3"/>
    <w:rsid w:val="008A49AA"/>
    <w:rsid w:val="008C3823"/>
    <w:rsid w:val="00916FB9"/>
    <w:rsid w:val="0093266E"/>
    <w:rsid w:val="0094222A"/>
    <w:rsid w:val="009955EA"/>
    <w:rsid w:val="009A0EB3"/>
    <w:rsid w:val="009A336B"/>
    <w:rsid w:val="009D2186"/>
    <w:rsid w:val="009E5292"/>
    <w:rsid w:val="00A238F1"/>
    <w:rsid w:val="00A44CB8"/>
    <w:rsid w:val="00A55A12"/>
    <w:rsid w:val="00A677C5"/>
    <w:rsid w:val="00AA2EA4"/>
    <w:rsid w:val="00AC26D7"/>
    <w:rsid w:val="00AF40AA"/>
    <w:rsid w:val="00B228FD"/>
    <w:rsid w:val="00B52720"/>
    <w:rsid w:val="00B552E9"/>
    <w:rsid w:val="00B60375"/>
    <w:rsid w:val="00B86964"/>
    <w:rsid w:val="00BB3F46"/>
    <w:rsid w:val="00C36430"/>
    <w:rsid w:val="00C42B63"/>
    <w:rsid w:val="00C55484"/>
    <w:rsid w:val="00C619DC"/>
    <w:rsid w:val="00C75BA8"/>
    <w:rsid w:val="00C774B5"/>
    <w:rsid w:val="00C774CE"/>
    <w:rsid w:val="00C81BB3"/>
    <w:rsid w:val="00C9382A"/>
    <w:rsid w:val="00CC2743"/>
    <w:rsid w:val="00CD62BA"/>
    <w:rsid w:val="00CE7549"/>
    <w:rsid w:val="00CF0930"/>
    <w:rsid w:val="00D1075B"/>
    <w:rsid w:val="00D97FC0"/>
    <w:rsid w:val="00DD4693"/>
    <w:rsid w:val="00DF4F7D"/>
    <w:rsid w:val="00DF7B4F"/>
    <w:rsid w:val="00E369ED"/>
    <w:rsid w:val="00E45232"/>
    <w:rsid w:val="00E61F6F"/>
    <w:rsid w:val="00E671A6"/>
    <w:rsid w:val="00E672E4"/>
    <w:rsid w:val="00EA3ABD"/>
    <w:rsid w:val="00EA7315"/>
    <w:rsid w:val="00EB2762"/>
    <w:rsid w:val="00EB6FE7"/>
    <w:rsid w:val="00EF0CBF"/>
    <w:rsid w:val="00F057B0"/>
    <w:rsid w:val="00F15991"/>
    <w:rsid w:val="00F60A7F"/>
    <w:rsid w:val="00F81845"/>
    <w:rsid w:val="00F83367"/>
    <w:rsid w:val="00FA1E0B"/>
    <w:rsid w:val="00FE30F0"/>
    <w:rsid w:val="00FE31D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0"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Document Map"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1051E"/>
    <w:pPr>
      <w:spacing w:after="0" w:line="240" w:lineRule="auto"/>
    </w:pPr>
    <w:rPr>
      <w:rFonts w:ascii="Times New Roman" w:eastAsia="Times New Roman" w:hAnsi="Times New Roman" w:cs="Times New Roman"/>
      <w:lang w:eastAsia="ru-RU"/>
    </w:rPr>
  </w:style>
  <w:style w:type="paragraph" w:styleId="3">
    <w:name w:val="heading 3"/>
    <w:basedOn w:val="a"/>
    <w:next w:val="a"/>
    <w:link w:val="30"/>
    <w:qFormat/>
    <w:rsid w:val="00EB2762"/>
    <w:pPr>
      <w:keepNext/>
      <w:jc w:val="center"/>
      <w:outlineLvl w:val="2"/>
    </w:pPr>
    <w:rPr>
      <w:b/>
      <w:bCs/>
    </w:rPr>
  </w:style>
  <w:style w:type="paragraph" w:styleId="5">
    <w:name w:val="heading 5"/>
    <w:basedOn w:val="a"/>
    <w:next w:val="a"/>
    <w:link w:val="50"/>
    <w:qFormat/>
    <w:rsid w:val="00EB2762"/>
    <w:pPr>
      <w:keepNext/>
      <w:jc w:val="both"/>
      <w:outlineLvl w:val="4"/>
    </w:pPr>
    <w:rPr>
      <w:b/>
      <w:bCs/>
      <w:i/>
      <w:iCs/>
    </w:rPr>
  </w:style>
  <w:style w:type="paragraph" w:styleId="7">
    <w:name w:val="heading 7"/>
    <w:basedOn w:val="a"/>
    <w:next w:val="a"/>
    <w:link w:val="70"/>
    <w:qFormat/>
    <w:rsid w:val="00EB2762"/>
    <w:pPr>
      <w:keepNext/>
      <w:ind w:firstLine="720"/>
      <w:jc w:val="center"/>
      <w:outlineLvl w:val="6"/>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C42D4"/>
    <w:pPr>
      <w:ind w:left="720"/>
      <w:contextualSpacing/>
    </w:pPr>
  </w:style>
  <w:style w:type="paragraph" w:styleId="a4">
    <w:name w:val="Balloon Text"/>
    <w:basedOn w:val="a"/>
    <w:link w:val="a5"/>
    <w:unhideWhenUsed/>
    <w:rsid w:val="003C42D4"/>
    <w:rPr>
      <w:rFonts w:ascii="Tahoma" w:hAnsi="Tahoma" w:cs="Tahoma"/>
      <w:sz w:val="16"/>
      <w:szCs w:val="16"/>
    </w:rPr>
  </w:style>
  <w:style w:type="character" w:customStyle="1" w:styleId="a5">
    <w:name w:val="Текст выноски Знак"/>
    <w:basedOn w:val="a0"/>
    <w:link w:val="a4"/>
    <w:uiPriority w:val="99"/>
    <w:rsid w:val="003C42D4"/>
    <w:rPr>
      <w:rFonts w:ascii="Tahoma" w:eastAsia="Times New Roman" w:hAnsi="Tahoma" w:cs="Tahoma"/>
      <w:sz w:val="16"/>
      <w:szCs w:val="16"/>
      <w:lang w:eastAsia="ru-RU"/>
    </w:rPr>
  </w:style>
  <w:style w:type="paragraph" w:customStyle="1" w:styleId="a6">
    <w:name w:val="Знак Знак Знак Знак Знак Знак Знак Знак Знак Знак Знак Знак Знак Знак Знак Знак Знак Знак Знак Знак Знак Знак"/>
    <w:basedOn w:val="a"/>
    <w:rsid w:val="00CC2743"/>
    <w:pPr>
      <w:spacing w:after="160" w:line="240" w:lineRule="exact"/>
      <w:jc w:val="both"/>
    </w:pPr>
    <w:rPr>
      <w:rFonts w:ascii="Verdana" w:hAnsi="Verdana" w:cs="Arial"/>
      <w:sz w:val="20"/>
      <w:szCs w:val="20"/>
      <w:lang w:val="en-US" w:eastAsia="en-US"/>
    </w:rPr>
  </w:style>
  <w:style w:type="paragraph" w:customStyle="1" w:styleId="ConsNormal">
    <w:name w:val="ConsNormal"/>
    <w:rsid w:val="003F2637"/>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ConsNonformat">
    <w:name w:val="ConsNonformat"/>
    <w:rsid w:val="003F2637"/>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a7">
    <w:name w:val="Знак Знак"/>
    <w:basedOn w:val="a"/>
    <w:rsid w:val="003F2637"/>
    <w:pPr>
      <w:spacing w:after="160" w:line="240" w:lineRule="exact"/>
      <w:jc w:val="both"/>
    </w:pPr>
    <w:rPr>
      <w:rFonts w:ascii="Verdana" w:hAnsi="Verdana" w:cs="Arial"/>
      <w:sz w:val="20"/>
      <w:szCs w:val="20"/>
      <w:lang w:val="en-US" w:eastAsia="en-US"/>
    </w:rPr>
  </w:style>
  <w:style w:type="paragraph" w:customStyle="1" w:styleId="a8">
    <w:name w:val="Знак Знак"/>
    <w:basedOn w:val="a"/>
    <w:rsid w:val="003F1B97"/>
    <w:pPr>
      <w:spacing w:after="160" w:line="240" w:lineRule="exact"/>
      <w:jc w:val="both"/>
    </w:pPr>
    <w:rPr>
      <w:rFonts w:ascii="Verdana" w:hAnsi="Verdana" w:cs="Arial"/>
      <w:sz w:val="20"/>
      <w:szCs w:val="20"/>
      <w:lang w:val="en-US" w:eastAsia="en-US"/>
    </w:rPr>
  </w:style>
  <w:style w:type="paragraph" w:styleId="a9">
    <w:name w:val="header"/>
    <w:basedOn w:val="a"/>
    <w:link w:val="aa"/>
    <w:unhideWhenUsed/>
    <w:rsid w:val="004B5444"/>
    <w:pPr>
      <w:tabs>
        <w:tab w:val="center" w:pos="4677"/>
        <w:tab w:val="right" w:pos="9355"/>
      </w:tabs>
    </w:pPr>
  </w:style>
  <w:style w:type="character" w:customStyle="1" w:styleId="aa">
    <w:name w:val="Верхний колонтитул Знак"/>
    <w:basedOn w:val="a0"/>
    <w:link w:val="a9"/>
    <w:uiPriority w:val="99"/>
    <w:rsid w:val="004B5444"/>
    <w:rPr>
      <w:rFonts w:ascii="Times New Roman" w:eastAsia="Times New Roman" w:hAnsi="Times New Roman" w:cs="Times New Roman"/>
      <w:lang w:eastAsia="ru-RU"/>
    </w:rPr>
  </w:style>
  <w:style w:type="paragraph" w:styleId="ab">
    <w:name w:val="footer"/>
    <w:basedOn w:val="a"/>
    <w:link w:val="ac"/>
    <w:uiPriority w:val="99"/>
    <w:unhideWhenUsed/>
    <w:rsid w:val="004B5444"/>
    <w:pPr>
      <w:tabs>
        <w:tab w:val="center" w:pos="4677"/>
        <w:tab w:val="right" w:pos="9355"/>
      </w:tabs>
    </w:pPr>
  </w:style>
  <w:style w:type="character" w:customStyle="1" w:styleId="ac">
    <w:name w:val="Нижний колонтитул Знак"/>
    <w:basedOn w:val="a0"/>
    <w:link w:val="ab"/>
    <w:uiPriority w:val="99"/>
    <w:rsid w:val="004B5444"/>
    <w:rPr>
      <w:rFonts w:ascii="Times New Roman" w:eastAsia="Times New Roman" w:hAnsi="Times New Roman" w:cs="Times New Roman"/>
      <w:lang w:eastAsia="ru-RU"/>
    </w:rPr>
  </w:style>
  <w:style w:type="character" w:styleId="ad">
    <w:name w:val="Hyperlink"/>
    <w:basedOn w:val="a0"/>
    <w:uiPriority w:val="99"/>
    <w:unhideWhenUsed/>
    <w:rsid w:val="00AA2EA4"/>
    <w:rPr>
      <w:color w:val="0000FF"/>
      <w:u w:val="single"/>
    </w:rPr>
  </w:style>
  <w:style w:type="character" w:styleId="ae">
    <w:name w:val="FollowedHyperlink"/>
    <w:basedOn w:val="a0"/>
    <w:uiPriority w:val="99"/>
    <w:unhideWhenUsed/>
    <w:rsid w:val="00AA2EA4"/>
    <w:rPr>
      <w:color w:val="800080"/>
      <w:u w:val="single"/>
    </w:rPr>
  </w:style>
  <w:style w:type="paragraph" w:customStyle="1" w:styleId="xl69">
    <w:name w:val="xl69"/>
    <w:basedOn w:val="a"/>
    <w:rsid w:val="00AA2EA4"/>
    <w:pPr>
      <w:shd w:val="clear" w:color="000000" w:fill="FFFFFF"/>
      <w:spacing w:before="100" w:beforeAutospacing="1" w:after="100" w:afterAutospacing="1"/>
    </w:pPr>
  </w:style>
  <w:style w:type="paragraph" w:customStyle="1" w:styleId="xl70">
    <w:name w:val="xl70"/>
    <w:basedOn w:val="a"/>
    <w:rsid w:val="00AA2EA4"/>
    <w:pPr>
      <w:shd w:val="clear" w:color="000000" w:fill="FFFFFF"/>
      <w:spacing w:before="100" w:beforeAutospacing="1" w:after="100" w:afterAutospacing="1"/>
      <w:jc w:val="right"/>
    </w:pPr>
  </w:style>
  <w:style w:type="paragraph" w:customStyle="1" w:styleId="xl71">
    <w:name w:val="xl71"/>
    <w:basedOn w:val="a"/>
    <w:rsid w:val="00AA2EA4"/>
    <w:pPr>
      <w:shd w:val="clear" w:color="000000" w:fill="FFFFFF"/>
      <w:spacing w:before="100" w:beforeAutospacing="1" w:after="100" w:afterAutospacing="1"/>
      <w:jc w:val="center"/>
    </w:pPr>
  </w:style>
  <w:style w:type="paragraph" w:customStyle="1" w:styleId="xl72">
    <w:name w:val="xl72"/>
    <w:basedOn w:val="a"/>
    <w:rsid w:val="00AA2E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style>
  <w:style w:type="paragraph" w:customStyle="1" w:styleId="xl73">
    <w:name w:val="xl73"/>
    <w:basedOn w:val="a"/>
    <w:rsid w:val="00AA2E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b/>
      <w:bCs/>
    </w:rPr>
  </w:style>
  <w:style w:type="paragraph" w:customStyle="1" w:styleId="xl74">
    <w:name w:val="xl74"/>
    <w:basedOn w:val="a"/>
    <w:rsid w:val="00AA2E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b/>
      <w:bCs/>
    </w:rPr>
  </w:style>
  <w:style w:type="paragraph" w:customStyle="1" w:styleId="xl75">
    <w:name w:val="xl75"/>
    <w:basedOn w:val="a"/>
    <w:rsid w:val="00AA2EA4"/>
    <w:pPr>
      <w:shd w:val="clear" w:color="000000" w:fill="FFFFFF"/>
      <w:spacing w:before="100" w:beforeAutospacing="1" w:after="100" w:afterAutospacing="1"/>
    </w:pPr>
    <w:rPr>
      <w:b/>
      <w:bCs/>
    </w:rPr>
  </w:style>
  <w:style w:type="paragraph" w:customStyle="1" w:styleId="xl76">
    <w:name w:val="xl76"/>
    <w:basedOn w:val="a"/>
    <w:rsid w:val="00AA2E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77">
    <w:name w:val="xl77"/>
    <w:basedOn w:val="a"/>
    <w:rsid w:val="00AA2E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b/>
      <w:bCs/>
    </w:rPr>
  </w:style>
  <w:style w:type="paragraph" w:customStyle="1" w:styleId="xl78">
    <w:name w:val="xl78"/>
    <w:basedOn w:val="a"/>
    <w:rsid w:val="00AA2E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79">
    <w:name w:val="xl79"/>
    <w:basedOn w:val="a"/>
    <w:rsid w:val="00AA2E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80">
    <w:name w:val="xl80"/>
    <w:basedOn w:val="a"/>
    <w:rsid w:val="00AA2E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81">
    <w:name w:val="xl81"/>
    <w:basedOn w:val="a"/>
    <w:rsid w:val="00AA2EA4"/>
    <w:pPr>
      <w:shd w:val="clear" w:color="000000" w:fill="FFFFFF"/>
      <w:spacing w:before="100" w:beforeAutospacing="1" w:after="100" w:afterAutospacing="1"/>
      <w:textAlignment w:val="center"/>
    </w:pPr>
  </w:style>
  <w:style w:type="paragraph" w:customStyle="1" w:styleId="xl82">
    <w:name w:val="xl82"/>
    <w:basedOn w:val="a"/>
    <w:rsid w:val="00AA2EA4"/>
    <w:pPr>
      <w:pBdr>
        <w:left w:val="single" w:sz="4" w:space="0" w:color="auto"/>
        <w:bottom w:val="single" w:sz="4" w:space="0" w:color="auto"/>
        <w:right w:val="single" w:sz="4" w:space="0" w:color="auto"/>
      </w:pBdr>
      <w:shd w:val="clear" w:color="000000" w:fill="FFFFFF"/>
      <w:spacing w:before="100" w:beforeAutospacing="1" w:after="100" w:afterAutospacing="1"/>
      <w:jc w:val="center"/>
    </w:pPr>
    <w:rPr>
      <w:b/>
      <w:bCs/>
    </w:rPr>
  </w:style>
  <w:style w:type="paragraph" w:customStyle="1" w:styleId="xl83">
    <w:name w:val="xl83"/>
    <w:basedOn w:val="a"/>
    <w:rsid w:val="00AA2EA4"/>
    <w:pPr>
      <w:pBdr>
        <w:top w:val="single" w:sz="4" w:space="0" w:color="auto"/>
        <w:bottom w:val="single" w:sz="4" w:space="0" w:color="auto"/>
        <w:right w:val="single" w:sz="4" w:space="0" w:color="auto"/>
      </w:pBdr>
      <w:shd w:val="clear" w:color="000000" w:fill="FFFFFF"/>
      <w:spacing w:before="100" w:beforeAutospacing="1" w:after="100" w:afterAutospacing="1"/>
      <w:jc w:val="center"/>
    </w:pPr>
    <w:rPr>
      <w:b/>
      <w:bCs/>
    </w:rPr>
  </w:style>
  <w:style w:type="paragraph" w:customStyle="1" w:styleId="xl84">
    <w:name w:val="xl84"/>
    <w:basedOn w:val="a"/>
    <w:rsid w:val="00AA2E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b/>
      <w:bCs/>
    </w:rPr>
  </w:style>
  <w:style w:type="paragraph" w:customStyle="1" w:styleId="xl85">
    <w:name w:val="xl85"/>
    <w:basedOn w:val="a"/>
    <w:rsid w:val="00AA2E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b/>
      <w:bCs/>
    </w:rPr>
  </w:style>
  <w:style w:type="paragraph" w:customStyle="1" w:styleId="xl86">
    <w:name w:val="xl86"/>
    <w:basedOn w:val="a"/>
    <w:rsid w:val="00AA2EA4"/>
    <w:pPr>
      <w:pBdr>
        <w:top w:val="single" w:sz="4" w:space="0" w:color="auto"/>
        <w:bottom w:val="single" w:sz="4" w:space="0" w:color="auto"/>
        <w:right w:val="single" w:sz="4" w:space="0" w:color="auto"/>
      </w:pBdr>
      <w:shd w:val="clear" w:color="000000" w:fill="FFFFFF"/>
      <w:spacing w:before="100" w:beforeAutospacing="1" w:after="100" w:afterAutospacing="1"/>
    </w:pPr>
    <w:rPr>
      <w:b/>
      <w:bCs/>
    </w:rPr>
  </w:style>
  <w:style w:type="paragraph" w:customStyle="1" w:styleId="xl87">
    <w:name w:val="xl87"/>
    <w:basedOn w:val="a"/>
    <w:rsid w:val="00AA2EA4"/>
    <w:pPr>
      <w:pBdr>
        <w:left w:val="single" w:sz="4" w:space="0" w:color="auto"/>
        <w:bottom w:val="single" w:sz="4" w:space="0" w:color="auto"/>
        <w:right w:val="single" w:sz="4" w:space="0" w:color="auto"/>
      </w:pBdr>
      <w:shd w:val="clear" w:color="000000" w:fill="FFFFFF"/>
      <w:spacing w:before="100" w:beforeAutospacing="1" w:after="100" w:afterAutospacing="1"/>
      <w:jc w:val="center"/>
    </w:pPr>
  </w:style>
  <w:style w:type="paragraph" w:customStyle="1" w:styleId="xl88">
    <w:name w:val="xl88"/>
    <w:basedOn w:val="a"/>
    <w:rsid w:val="00AA2EA4"/>
    <w:pPr>
      <w:shd w:val="clear" w:color="000000" w:fill="FFFFFF"/>
      <w:spacing w:before="100" w:beforeAutospacing="1" w:after="100" w:afterAutospacing="1"/>
      <w:textAlignment w:val="center"/>
    </w:pPr>
    <w:rPr>
      <w:b/>
      <w:bCs/>
    </w:rPr>
  </w:style>
  <w:style w:type="paragraph" w:customStyle="1" w:styleId="xl89">
    <w:name w:val="xl89"/>
    <w:basedOn w:val="a"/>
    <w:rsid w:val="00AA2EA4"/>
    <w:pPr>
      <w:pBdr>
        <w:top w:val="single" w:sz="4" w:space="0" w:color="auto"/>
        <w:left w:val="single" w:sz="4" w:space="0" w:color="auto"/>
        <w:bottom w:val="single" w:sz="4" w:space="0" w:color="auto"/>
      </w:pBdr>
      <w:shd w:val="clear" w:color="000000" w:fill="FFFFFF"/>
      <w:spacing w:before="100" w:beforeAutospacing="1" w:after="100" w:afterAutospacing="1"/>
      <w:jc w:val="center"/>
    </w:pPr>
    <w:rPr>
      <w:b/>
      <w:bCs/>
    </w:rPr>
  </w:style>
  <w:style w:type="paragraph" w:customStyle="1" w:styleId="xl90">
    <w:name w:val="xl90"/>
    <w:basedOn w:val="a"/>
    <w:rsid w:val="00AA2E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b/>
      <w:bCs/>
    </w:rPr>
  </w:style>
  <w:style w:type="paragraph" w:customStyle="1" w:styleId="xl91">
    <w:name w:val="xl91"/>
    <w:basedOn w:val="a"/>
    <w:rsid w:val="00AA2EA4"/>
    <w:pPr>
      <w:pBdr>
        <w:top w:val="single" w:sz="4" w:space="0" w:color="auto"/>
        <w:left w:val="single" w:sz="4" w:space="0" w:color="auto"/>
        <w:bottom w:val="single" w:sz="4" w:space="0" w:color="auto"/>
      </w:pBdr>
      <w:shd w:val="clear" w:color="000000" w:fill="FFFFFF"/>
      <w:spacing w:before="100" w:beforeAutospacing="1" w:after="100" w:afterAutospacing="1"/>
      <w:jc w:val="center"/>
    </w:pPr>
  </w:style>
  <w:style w:type="paragraph" w:customStyle="1" w:styleId="xl92">
    <w:name w:val="xl92"/>
    <w:basedOn w:val="a"/>
    <w:rsid w:val="00AA2E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b/>
      <w:bCs/>
    </w:rPr>
  </w:style>
  <w:style w:type="paragraph" w:customStyle="1" w:styleId="xl93">
    <w:name w:val="xl93"/>
    <w:basedOn w:val="a"/>
    <w:rsid w:val="00AA2E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b/>
      <w:bCs/>
    </w:rPr>
  </w:style>
  <w:style w:type="paragraph" w:customStyle="1" w:styleId="xl94">
    <w:name w:val="xl94"/>
    <w:basedOn w:val="a"/>
    <w:rsid w:val="00AA2E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b/>
      <w:bCs/>
    </w:rPr>
  </w:style>
  <w:style w:type="paragraph" w:customStyle="1" w:styleId="xl95">
    <w:name w:val="xl95"/>
    <w:basedOn w:val="a"/>
    <w:rsid w:val="00AA2EA4"/>
    <w:pPr>
      <w:pBdr>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96">
    <w:name w:val="xl96"/>
    <w:basedOn w:val="a"/>
    <w:rsid w:val="00AA2E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FF0000"/>
    </w:rPr>
  </w:style>
  <w:style w:type="paragraph" w:customStyle="1" w:styleId="xl97">
    <w:name w:val="xl97"/>
    <w:basedOn w:val="a"/>
    <w:rsid w:val="00AA2E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98">
    <w:name w:val="xl98"/>
    <w:basedOn w:val="a"/>
    <w:rsid w:val="00AA2EA4"/>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99">
    <w:name w:val="xl99"/>
    <w:basedOn w:val="a"/>
    <w:rsid w:val="00AA2EA4"/>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100">
    <w:name w:val="xl100"/>
    <w:basedOn w:val="a"/>
    <w:rsid w:val="00AA2E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01">
    <w:name w:val="xl101"/>
    <w:basedOn w:val="a"/>
    <w:rsid w:val="00AA2EA4"/>
    <w:pPr>
      <w:shd w:val="clear" w:color="000000" w:fill="FFFFFF"/>
      <w:spacing w:before="100" w:beforeAutospacing="1" w:after="100" w:afterAutospacing="1"/>
      <w:jc w:val="center"/>
    </w:pPr>
    <w:rPr>
      <w:b/>
      <w:bCs/>
    </w:rPr>
  </w:style>
  <w:style w:type="paragraph" w:customStyle="1" w:styleId="xl102">
    <w:name w:val="xl102"/>
    <w:basedOn w:val="a"/>
    <w:rsid w:val="00AA2E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03">
    <w:name w:val="xl103"/>
    <w:basedOn w:val="a"/>
    <w:rsid w:val="00AA2EA4"/>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04">
    <w:name w:val="xl104"/>
    <w:basedOn w:val="a"/>
    <w:rsid w:val="00AA2E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FF0000"/>
    </w:rPr>
  </w:style>
  <w:style w:type="paragraph" w:customStyle="1" w:styleId="xl105">
    <w:name w:val="xl105"/>
    <w:basedOn w:val="a"/>
    <w:rsid w:val="00AA2E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06">
    <w:name w:val="xl106"/>
    <w:basedOn w:val="a"/>
    <w:rsid w:val="00AA2E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67">
    <w:name w:val="xl67"/>
    <w:basedOn w:val="a"/>
    <w:rsid w:val="00E4523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68">
    <w:name w:val="xl68"/>
    <w:basedOn w:val="a"/>
    <w:rsid w:val="00E4523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b/>
      <w:bCs/>
    </w:rPr>
  </w:style>
  <w:style w:type="paragraph" w:customStyle="1" w:styleId="font5">
    <w:name w:val="font5"/>
    <w:basedOn w:val="a"/>
    <w:rsid w:val="006B5884"/>
    <w:pPr>
      <w:spacing w:before="100" w:beforeAutospacing="1" w:after="100" w:afterAutospacing="1"/>
    </w:pPr>
    <w:rPr>
      <w:rFonts w:ascii="Tahoma" w:hAnsi="Tahoma" w:cs="Tahoma"/>
      <w:color w:val="000000"/>
      <w:sz w:val="18"/>
      <w:szCs w:val="18"/>
    </w:rPr>
  </w:style>
  <w:style w:type="paragraph" w:customStyle="1" w:styleId="xl107">
    <w:name w:val="xl107"/>
    <w:basedOn w:val="a"/>
    <w:rsid w:val="006B58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108">
    <w:name w:val="xl108"/>
    <w:basedOn w:val="a"/>
    <w:rsid w:val="006B58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style>
  <w:style w:type="paragraph" w:customStyle="1" w:styleId="xl109">
    <w:name w:val="xl109"/>
    <w:basedOn w:val="a"/>
    <w:rsid w:val="006B5884"/>
    <w:pPr>
      <w:pBdr>
        <w:top w:val="single" w:sz="4" w:space="0" w:color="auto"/>
        <w:left w:val="single" w:sz="4" w:space="0" w:color="auto"/>
        <w:bottom w:val="single" w:sz="4" w:space="0" w:color="auto"/>
      </w:pBdr>
      <w:shd w:val="clear" w:color="000000" w:fill="FFFFFF"/>
      <w:spacing w:before="100" w:beforeAutospacing="1" w:after="100" w:afterAutospacing="1"/>
    </w:pPr>
  </w:style>
  <w:style w:type="paragraph" w:customStyle="1" w:styleId="xl110">
    <w:name w:val="xl110"/>
    <w:basedOn w:val="a"/>
    <w:rsid w:val="006B5884"/>
    <w:pPr>
      <w:pBdr>
        <w:top w:val="single" w:sz="4" w:space="0" w:color="auto"/>
        <w:left w:val="single" w:sz="4" w:space="0" w:color="auto"/>
        <w:bottom w:val="single" w:sz="4" w:space="0" w:color="auto"/>
      </w:pBdr>
      <w:shd w:val="clear" w:color="000000" w:fill="FFFFFF"/>
      <w:spacing w:before="100" w:beforeAutospacing="1" w:after="100" w:afterAutospacing="1"/>
    </w:pPr>
    <w:rPr>
      <w:b/>
      <w:bCs/>
    </w:rPr>
  </w:style>
  <w:style w:type="paragraph" w:customStyle="1" w:styleId="xl111">
    <w:name w:val="xl111"/>
    <w:basedOn w:val="a"/>
    <w:rsid w:val="006B58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12">
    <w:name w:val="xl112"/>
    <w:basedOn w:val="a"/>
    <w:rsid w:val="006B58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13">
    <w:name w:val="xl113"/>
    <w:basedOn w:val="a"/>
    <w:rsid w:val="006B58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14">
    <w:name w:val="xl114"/>
    <w:basedOn w:val="a"/>
    <w:rsid w:val="006B5884"/>
    <w:pPr>
      <w:shd w:val="clear" w:color="000000" w:fill="FFFFFF"/>
      <w:spacing w:before="100" w:beforeAutospacing="1" w:after="100" w:afterAutospacing="1"/>
      <w:jc w:val="center"/>
    </w:pPr>
  </w:style>
  <w:style w:type="paragraph" w:customStyle="1" w:styleId="xl115">
    <w:name w:val="xl115"/>
    <w:basedOn w:val="a"/>
    <w:rsid w:val="006B5884"/>
    <w:pPr>
      <w:shd w:val="clear" w:color="000000" w:fill="FFFFFF"/>
      <w:spacing w:before="100" w:beforeAutospacing="1" w:after="100" w:afterAutospacing="1"/>
      <w:jc w:val="center"/>
    </w:pPr>
    <w:rPr>
      <w:b/>
      <w:bCs/>
    </w:rPr>
  </w:style>
  <w:style w:type="paragraph" w:customStyle="1" w:styleId="xl116">
    <w:name w:val="xl116"/>
    <w:basedOn w:val="a"/>
    <w:rsid w:val="006B58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17">
    <w:name w:val="xl117"/>
    <w:basedOn w:val="a"/>
    <w:rsid w:val="006B58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118">
    <w:name w:val="xl118"/>
    <w:basedOn w:val="a"/>
    <w:rsid w:val="006B5884"/>
    <w:pPr>
      <w:pBdr>
        <w:top w:val="single" w:sz="4" w:space="0" w:color="auto"/>
        <w:left w:val="single" w:sz="4" w:space="0" w:color="auto"/>
        <w:bottom w:val="single" w:sz="4" w:space="0" w:color="auto"/>
      </w:pBdr>
      <w:shd w:val="clear" w:color="000000" w:fill="FFFFFF"/>
      <w:spacing w:before="100" w:beforeAutospacing="1" w:after="100" w:afterAutospacing="1"/>
    </w:pPr>
    <w:rPr>
      <w:b/>
      <w:bCs/>
    </w:rPr>
  </w:style>
  <w:style w:type="paragraph" w:customStyle="1" w:styleId="xl119">
    <w:name w:val="xl119"/>
    <w:basedOn w:val="a"/>
    <w:rsid w:val="006B5884"/>
    <w:pPr>
      <w:pBdr>
        <w:top w:val="single" w:sz="4" w:space="0" w:color="auto"/>
        <w:left w:val="single" w:sz="4" w:space="0" w:color="auto"/>
        <w:bottom w:val="single" w:sz="4" w:space="0" w:color="auto"/>
      </w:pBdr>
      <w:shd w:val="clear" w:color="000000" w:fill="FFFFFF"/>
      <w:spacing w:before="100" w:beforeAutospacing="1" w:after="100" w:afterAutospacing="1"/>
    </w:pPr>
  </w:style>
  <w:style w:type="paragraph" w:customStyle="1" w:styleId="xl120">
    <w:name w:val="xl120"/>
    <w:basedOn w:val="a"/>
    <w:rsid w:val="006B5884"/>
    <w:pPr>
      <w:pBdr>
        <w:top w:val="single" w:sz="4" w:space="0" w:color="auto"/>
        <w:left w:val="single" w:sz="4" w:space="0" w:color="auto"/>
        <w:bottom w:val="single" w:sz="4" w:space="0" w:color="auto"/>
      </w:pBdr>
      <w:shd w:val="clear" w:color="000000" w:fill="FFFFFF"/>
      <w:spacing w:before="100" w:beforeAutospacing="1" w:after="100" w:afterAutospacing="1"/>
    </w:pPr>
  </w:style>
  <w:style w:type="paragraph" w:customStyle="1" w:styleId="xl121">
    <w:name w:val="xl121"/>
    <w:basedOn w:val="a"/>
    <w:rsid w:val="006B5884"/>
    <w:pPr>
      <w:pBdr>
        <w:top w:val="single" w:sz="4" w:space="0" w:color="auto"/>
        <w:left w:val="single" w:sz="4" w:space="0" w:color="auto"/>
        <w:bottom w:val="single" w:sz="4" w:space="0" w:color="auto"/>
      </w:pBdr>
      <w:shd w:val="clear" w:color="000000" w:fill="FFFFFF"/>
      <w:spacing w:before="100" w:beforeAutospacing="1" w:after="100" w:afterAutospacing="1"/>
    </w:pPr>
    <w:rPr>
      <w:b/>
      <w:bCs/>
    </w:rPr>
  </w:style>
  <w:style w:type="paragraph" w:customStyle="1" w:styleId="xl122">
    <w:name w:val="xl122"/>
    <w:basedOn w:val="a"/>
    <w:rsid w:val="006B5884"/>
    <w:pPr>
      <w:pBdr>
        <w:top w:val="single" w:sz="4" w:space="0" w:color="auto"/>
        <w:left w:val="single" w:sz="4" w:space="0" w:color="auto"/>
        <w:bottom w:val="single" w:sz="4" w:space="0" w:color="auto"/>
      </w:pBdr>
      <w:shd w:val="clear" w:color="000000" w:fill="FFFFFF"/>
      <w:spacing w:before="100" w:beforeAutospacing="1" w:after="100" w:afterAutospacing="1"/>
    </w:pPr>
    <w:rPr>
      <w:b/>
      <w:bCs/>
    </w:rPr>
  </w:style>
  <w:style w:type="paragraph" w:customStyle="1" w:styleId="xl123">
    <w:name w:val="xl123"/>
    <w:basedOn w:val="a"/>
    <w:rsid w:val="006B5884"/>
    <w:pPr>
      <w:pBdr>
        <w:top w:val="single" w:sz="4" w:space="0" w:color="auto"/>
        <w:left w:val="single" w:sz="4" w:space="0" w:color="auto"/>
        <w:bottom w:val="single" w:sz="4" w:space="0" w:color="auto"/>
      </w:pBdr>
      <w:shd w:val="clear" w:color="000000" w:fill="FFFFFF"/>
      <w:spacing w:before="100" w:beforeAutospacing="1" w:after="100" w:afterAutospacing="1"/>
    </w:pPr>
  </w:style>
  <w:style w:type="paragraph" w:customStyle="1" w:styleId="xl124">
    <w:name w:val="xl124"/>
    <w:basedOn w:val="a"/>
    <w:rsid w:val="006B5884"/>
    <w:pPr>
      <w:pBdr>
        <w:top w:val="single" w:sz="4" w:space="0" w:color="auto"/>
        <w:left w:val="single" w:sz="4" w:space="0" w:color="auto"/>
        <w:bottom w:val="single" w:sz="4" w:space="0" w:color="auto"/>
      </w:pBdr>
      <w:shd w:val="clear" w:color="000000" w:fill="FFFFFF"/>
      <w:spacing w:before="100" w:beforeAutospacing="1" w:after="100" w:afterAutospacing="1"/>
    </w:pPr>
  </w:style>
  <w:style w:type="paragraph" w:customStyle="1" w:styleId="xl125">
    <w:name w:val="xl125"/>
    <w:basedOn w:val="a"/>
    <w:rsid w:val="006B5884"/>
    <w:pPr>
      <w:pBdr>
        <w:top w:val="single" w:sz="4" w:space="0" w:color="auto"/>
        <w:left w:val="single" w:sz="4" w:space="0" w:color="auto"/>
        <w:bottom w:val="single" w:sz="4" w:space="0" w:color="auto"/>
      </w:pBdr>
      <w:shd w:val="clear" w:color="000000" w:fill="FFFFFF"/>
      <w:spacing w:before="100" w:beforeAutospacing="1" w:after="100" w:afterAutospacing="1"/>
      <w:jc w:val="center"/>
    </w:pPr>
  </w:style>
  <w:style w:type="paragraph" w:customStyle="1" w:styleId="xl126">
    <w:name w:val="xl126"/>
    <w:basedOn w:val="a"/>
    <w:rsid w:val="006B5884"/>
    <w:pPr>
      <w:pBdr>
        <w:top w:val="single" w:sz="4" w:space="0" w:color="auto"/>
        <w:left w:val="single" w:sz="4" w:space="0" w:color="auto"/>
        <w:bottom w:val="single" w:sz="4" w:space="0" w:color="auto"/>
      </w:pBdr>
      <w:shd w:val="clear" w:color="000000" w:fill="FFFFFF"/>
      <w:spacing w:before="100" w:beforeAutospacing="1" w:after="100" w:afterAutospacing="1"/>
    </w:pPr>
    <w:rPr>
      <w:b/>
      <w:bCs/>
    </w:rPr>
  </w:style>
  <w:style w:type="paragraph" w:customStyle="1" w:styleId="xl127">
    <w:name w:val="xl127"/>
    <w:basedOn w:val="a"/>
    <w:rsid w:val="006B5884"/>
    <w:pPr>
      <w:pBdr>
        <w:top w:val="single" w:sz="4" w:space="0" w:color="auto"/>
        <w:left w:val="single" w:sz="4" w:space="0" w:color="auto"/>
        <w:bottom w:val="single" w:sz="4" w:space="0" w:color="auto"/>
      </w:pBdr>
      <w:shd w:val="clear" w:color="000000" w:fill="FFFFFF"/>
      <w:spacing w:before="100" w:beforeAutospacing="1" w:after="100" w:afterAutospacing="1"/>
      <w:jc w:val="center"/>
    </w:pPr>
  </w:style>
  <w:style w:type="paragraph" w:customStyle="1" w:styleId="xl128">
    <w:name w:val="xl128"/>
    <w:basedOn w:val="a"/>
    <w:rsid w:val="006B58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29">
    <w:name w:val="xl129"/>
    <w:basedOn w:val="a"/>
    <w:rsid w:val="006B58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30">
    <w:name w:val="xl130"/>
    <w:basedOn w:val="a"/>
    <w:rsid w:val="006B58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31">
    <w:name w:val="xl131"/>
    <w:basedOn w:val="a"/>
    <w:rsid w:val="006B5884"/>
    <w:pPr>
      <w:shd w:val="clear" w:color="000000" w:fill="FFFFFF"/>
      <w:spacing w:before="100" w:beforeAutospacing="1" w:after="100" w:afterAutospacing="1"/>
      <w:jc w:val="center"/>
    </w:pPr>
  </w:style>
  <w:style w:type="paragraph" w:customStyle="1" w:styleId="xl132">
    <w:name w:val="xl132"/>
    <w:basedOn w:val="a"/>
    <w:rsid w:val="006B5884"/>
    <w:pPr>
      <w:shd w:val="clear" w:color="000000" w:fill="FFFFFF"/>
      <w:spacing w:before="100" w:beforeAutospacing="1" w:after="100" w:afterAutospacing="1"/>
      <w:jc w:val="center"/>
    </w:pPr>
    <w:rPr>
      <w:b/>
      <w:bCs/>
    </w:rPr>
  </w:style>
  <w:style w:type="paragraph" w:customStyle="1" w:styleId="xl133">
    <w:name w:val="xl133"/>
    <w:basedOn w:val="a"/>
    <w:rsid w:val="006B58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font6">
    <w:name w:val="font6"/>
    <w:basedOn w:val="a"/>
    <w:rsid w:val="00B52720"/>
    <w:pPr>
      <w:spacing w:before="100" w:beforeAutospacing="1" w:after="100" w:afterAutospacing="1"/>
    </w:pPr>
    <w:rPr>
      <w:rFonts w:ascii="Tahoma" w:hAnsi="Tahoma" w:cs="Tahoma"/>
      <w:color w:val="000000"/>
      <w:sz w:val="18"/>
      <w:szCs w:val="18"/>
    </w:rPr>
  </w:style>
  <w:style w:type="paragraph" w:customStyle="1" w:styleId="xl134">
    <w:name w:val="xl134"/>
    <w:basedOn w:val="a"/>
    <w:rsid w:val="00DF7B4F"/>
    <w:pPr>
      <w:shd w:val="clear" w:color="000000" w:fill="FFFFFF"/>
      <w:spacing w:before="100" w:beforeAutospacing="1" w:after="100" w:afterAutospacing="1"/>
      <w:jc w:val="center"/>
    </w:pPr>
    <w:rPr>
      <w:b/>
      <w:bCs/>
    </w:rPr>
  </w:style>
  <w:style w:type="paragraph" w:customStyle="1" w:styleId="xl135">
    <w:name w:val="xl135"/>
    <w:basedOn w:val="a"/>
    <w:rsid w:val="00DF7B4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style>
  <w:style w:type="paragraph" w:customStyle="1" w:styleId="xl136">
    <w:name w:val="xl136"/>
    <w:basedOn w:val="a"/>
    <w:rsid w:val="00DF7B4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style>
  <w:style w:type="paragraph" w:customStyle="1" w:styleId="xl137">
    <w:name w:val="xl137"/>
    <w:basedOn w:val="a"/>
    <w:rsid w:val="00DF7B4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style>
  <w:style w:type="paragraph" w:customStyle="1" w:styleId="xl138">
    <w:name w:val="xl138"/>
    <w:basedOn w:val="a"/>
    <w:rsid w:val="00DF7B4F"/>
    <w:pPr>
      <w:pBdr>
        <w:top w:val="single" w:sz="4" w:space="0" w:color="auto"/>
        <w:left w:val="single" w:sz="4" w:space="0" w:color="auto"/>
        <w:bottom w:val="single" w:sz="4" w:space="0" w:color="auto"/>
      </w:pBdr>
      <w:shd w:val="clear" w:color="000000" w:fill="FFFF00"/>
      <w:spacing w:before="100" w:beforeAutospacing="1" w:after="100" w:afterAutospacing="1"/>
    </w:pPr>
  </w:style>
  <w:style w:type="paragraph" w:customStyle="1" w:styleId="xl139">
    <w:name w:val="xl139"/>
    <w:basedOn w:val="a"/>
    <w:rsid w:val="00DF7B4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style>
  <w:style w:type="paragraph" w:customStyle="1" w:styleId="xl140">
    <w:name w:val="xl140"/>
    <w:basedOn w:val="a"/>
    <w:rsid w:val="00DF7B4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style>
  <w:style w:type="character" w:customStyle="1" w:styleId="30">
    <w:name w:val="Заголовок 3 Знак"/>
    <w:basedOn w:val="a0"/>
    <w:link w:val="3"/>
    <w:rsid w:val="00EB2762"/>
    <w:rPr>
      <w:rFonts w:ascii="Times New Roman" w:eastAsia="Times New Roman" w:hAnsi="Times New Roman" w:cs="Times New Roman"/>
      <w:b/>
      <w:bCs/>
      <w:lang w:eastAsia="ru-RU"/>
    </w:rPr>
  </w:style>
  <w:style w:type="character" w:customStyle="1" w:styleId="50">
    <w:name w:val="Заголовок 5 Знак"/>
    <w:basedOn w:val="a0"/>
    <w:link w:val="5"/>
    <w:rsid w:val="00EB2762"/>
    <w:rPr>
      <w:rFonts w:ascii="Times New Roman" w:eastAsia="Times New Roman" w:hAnsi="Times New Roman" w:cs="Times New Roman"/>
      <w:b/>
      <w:bCs/>
      <w:i/>
      <w:iCs/>
      <w:lang w:eastAsia="ru-RU"/>
    </w:rPr>
  </w:style>
  <w:style w:type="character" w:customStyle="1" w:styleId="70">
    <w:name w:val="Заголовок 7 Знак"/>
    <w:basedOn w:val="a0"/>
    <w:link w:val="7"/>
    <w:rsid w:val="00EB2762"/>
    <w:rPr>
      <w:rFonts w:ascii="Times New Roman" w:eastAsia="Times New Roman" w:hAnsi="Times New Roman" w:cs="Times New Roman"/>
      <w:b/>
      <w:bCs/>
      <w:sz w:val="28"/>
      <w:szCs w:val="28"/>
      <w:lang w:eastAsia="ru-RU"/>
    </w:rPr>
  </w:style>
  <w:style w:type="paragraph" w:customStyle="1" w:styleId="af">
    <w:name w:val="Знак Знак Знак Знак Знак Знак Знак Знак Знак Знак Знак Знак Знак Знак Знак Знак Знак Знак Знак Знак Знак Знак"/>
    <w:basedOn w:val="a"/>
    <w:rsid w:val="00EB2762"/>
    <w:pPr>
      <w:spacing w:after="160" w:line="240" w:lineRule="exact"/>
      <w:jc w:val="both"/>
    </w:pPr>
    <w:rPr>
      <w:rFonts w:ascii="Verdana" w:hAnsi="Verdana" w:cs="Arial"/>
      <w:sz w:val="20"/>
      <w:szCs w:val="20"/>
      <w:lang w:val="en-US" w:eastAsia="en-US"/>
    </w:rPr>
  </w:style>
  <w:style w:type="paragraph" w:customStyle="1" w:styleId="af0">
    <w:name w:val="Знак Знак Знак Знак Знак Знак Знак Знак Знак Знак Знак Знак Знак Знак Знак Знак Знак Знак Знак"/>
    <w:basedOn w:val="a"/>
    <w:rsid w:val="00EB2762"/>
    <w:pPr>
      <w:spacing w:after="160" w:line="240" w:lineRule="exact"/>
      <w:jc w:val="both"/>
    </w:pPr>
    <w:rPr>
      <w:rFonts w:ascii="Verdana" w:hAnsi="Verdana" w:cs="Arial"/>
      <w:sz w:val="20"/>
      <w:szCs w:val="20"/>
      <w:lang w:val="en-US" w:eastAsia="en-US"/>
    </w:rPr>
  </w:style>
  <w:style w:type="character" w:styleId="af1">
    <w:name w:val="page number"/>
    <w:basedOn w:val="a0"/>
    <w:rsid w:val="00EB2762"/>
  </w:style>
  <w:style w:type="paragraph" w:customStyle="1" w:styleId="xl25">
    <w:name w:val="xl25"/>
    <w:basedOn w:val="a"/>
    <w:rsid w:val="00EB2762"/>
    <w:pPr>
      <w:spacing w:before="100" w:beforeAutospacing="1" w:after="100" w:afterAutospacing="1"/>
    </w:pPr>
    <w:rPr>
      <w:b/>
      <w:bCs/>
    </w:rPr>
  </w:style>
  <w:style w:type="paragraph" w:customStyle="1" w:styleId="xl26">
    <w:name w:val="xl26"/>
    <w:basedOn w:val="a"/>
    <w:rsid w:val="00EB276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rPr>
  </w:style>
  <w:style w:type="paragraph" w:customStyle="1" w:styleId="xl27">
    <w:name w:val="xl27"/>
    <w:basedOn w:val="a"/>
    <w:rsid w:val="00EB276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28">
    <w:name w:val="xl28"/>
    <w:basedOn w:val="a"/>
    <w:rsid w:val="00EB276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rPr>
  </w:style>
  <w:style w:type="paragraph" w:customStyle="1" w:styleId="xl29">
    <w:name w:val="xl29"/>
    <w:basedOn w:val="a"/>
    <w:rsid w:val="00EB276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i/>
      <w:iCs/>
    </w:rPr>
  </w:style>
  <w:style w:type="paragraph" w:customStyle="1" w:styleId="xl30">
    <w:name w:val="xl30"/>
    <w:basedOn w:val="a"/>
    <w:rsid w:val="00EB276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rPr>
  </w:style>
  <w:style w:type="paragraph" w:customStyle="1" w:styleId="xl31">
    <w:name w:val="xl31"/>
    <w:basedOn w:val="a"/>
    <w:rsid w:val="00EB276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32">
    <w:name w:val="xl32"/>
    <w:basedOn w:val="a"/>
    <w:rsid w:val="00EB276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rPr>
  </w:style>
  <w:style w:type="paragraph" w:customStyle="1" w:styleId="xl33">
    <w:name w:val="xl33"/>
    <w:basedOn w:val="a"/>
    <w:rsid w:val="00EB276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34">
    <w:name w:val="xl34"/>
    <w:basedOn w:val="a"/>
    <w:rsid w:val="00EB276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i/>
      <w:iCs/>
    </w:rPr>
  </w:style>
  <w:style w:type="paragraph" w:customStyle="1" w:styleId="xl35">
    <w:name w:val="xl35"/>
    <w:basedOn w:val="a"/>
    <w:rsid w:val="00EB276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36">
    <w:name w:val="xl36"/>
    <w:basedOn w:val="a"/>
    <w:rsid w:val="00EB276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i/>
      <w:iCs/>
    </w:rPr>
  </w:style>
  <w:style w:type="paragraph" w:customStyle="1" w:styleId="xl37">
    <w:name w:val="xl37"/>
    <w:basedOn w:val="a"/>
    <w:rsid w:val="00EB2762"/>
    <w:pPr>
      <w:spacing w:before="100" w:beforeAutospacing="1" w:after="100" w:afterAutospacing="1"/>
      <w:jc w:val="center"/>
    </w:pPr>
    <w:rPr>
      <w:rFonts w:ascii="Times New Roman CYR" w:hAnsi="Times New Roman CYR" w:cs="Times New Roman CYR"/>
      <w:b/>
      <w:bCs/>
    </w:rPr>
  </w:style>
  <w:style w:type="paragraph" w:customStyle="1" w:styleId="xl38">
    <w:name w:val="xl38"/>
    <w:basedOn w:val="a"/>
    <w:rsid w:val="00EB2762"/>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b/>
      <w:bCs/>
    </w:rPr>
  </w:style>
  <w:style w:type="paragraph" w:customStyle="1" w:styleId="xl39">
    <w:name w:val="xl39"/>
    <w:basedOn w:val="a"/>
    <w:rsid w:val="00EB2762"/>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rPr>
  </w:style>
  <w:style w:type="paragraph" w:customStyle="1" w:styleId="xl40">
    <w:name w:val="xl40"/>
    <w:basedOn w:val="a"/>
    <w:rsid w:val="00EB2762"/>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b/>
      <w:bCs/>
    </w:rPr>
  </w:style>
  <w:style w:type="paragraph" w:customStyle="1" w:styleId="xl41">
    <w:name w:val="xl41"/>
    <w:basedOn w:val="a"/>
    <w:rsid w:val="00EB2762"/>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i/>
      <w:iCs/>
    </w:rPr>
  </w:style>
  <w:style w:type="paragraph" w:customStyle="1" w:styleId="xl42">
    <w:name w:val="xl42"/>
    <w:basedOn w:val="a"/>
    <w:rsid w:val="00EB2762"/>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rPr>
  </w:style>
  <w:style w:type="paragraph" w:customStyle="1" w:styleId="xl43">
    <w:name w:val="xl43"/>
    <w:basedOn w:val="a"/>
    <w:rsid w:val="00EB2762"/>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b/>
      <w:bCs/>
    </w:rPr>
  </w:style>
  <w:style w:type="paragraph" w:customStyle="1" w:styleId="xl44">
    <w:name w:val="xl44"/>
    <w:basedOn w:val="a"/>
    <w:rsid w:val="00EB2762"/>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rPr>
  </w:style>
  <w:style w:type="paragraph" w:customStyle="1" w:styleId="xl45">
    <w:name w:val="xl45"/>
    <w:basedOn w:val="a"/>
    <w:rsid w:val="00EB2762"/>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i/>
      <w:iCs/>
    </w:rPr>
  </w:style>
  <w:style w:type="paragraph" w:customStyle="1" w:styleId="xl46">
    <w:name w:val="xl46"/>
    <w:basedOn w:val="a"/>
    <w:rsid w:val="00EB2762"/>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i/>
      <w:iCs/>
    </w:rPr>
  </w:style>
  <w:style w:type="paragraph" w:customStyle="1" w:styleId="xl47">
    <w:name w:val="xl47"/>
    <w:basedOn w:val="a"/>
    <w:rsid w:val="00EB2762"/>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i/>
      <w:iCs/>
    </w:rPr>
  </w:style>
  <w:style w:type="paragraph" w:customStyle="1" w:styleId="xl48">
    <w:name w:val="xl48"/>
    <w:basedOn w:val="a"/>
    <w:rsid w:val="00EB276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49">
    <w:name w:val="xl49"/>
    <w:basedOn w:val="a"/>
    <w:rsid w:val="00EB276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51">
    <w:name w:val="xl51"/>
    <w:basedOn w:val="a"/>
    <w:rsid w:val="00EB2762"/>
    <w:pPr>
      <w:spacing w:before="100" w:beforeAutospacing="1" w:after="100" w:afterAutospacing="1"/>
    </w:pPr>
  </w:style>
  <w:style w:type="paragraph" w:customStyle="1" w:styleId="xl52">
    <w:name w:val="xl52"/>
    <w:basedOn w:val="a"/>
    <w:rsid w:val="00EB2762"/>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b/>
      <w:bCs/>
    </w:rPr>
  </w:style>
  <w:style w:type="paragraph" w:customStyle="1" w:styleId="xl53">
    <w:name w:val="xl53"/>
    <w:basedOn w:val="a"/>
    <w:rsid w:val="00EB2762"/>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rPr>
  </w:style>
  <w:style w:type="paragraph" w:customStyle="1" w:styleId="xl54">
    <w:name w:val="xl54"/>
    <w:basedOn w:val="a"/>
    <w:rsid w:val="00EB2762"/>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i/>
      <w:iCs/>
    </w:rPr>
  </w:style>
  <w:style w:type="paragraph" w:customStyle="1" w:styleId="xl55">
    <w:name w:val="xl55"/>
    <w:basedOn w:val="a"/>
    <w:rsid w:val="00EB2762"/>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b/>
      <w:bCs/>
      <w:i/>
      <w:iCs/>
    </w:rPr>
  </w:style>
  <w:style w:type="paragraph" w:customStyle="1" w:styleId="xl56">
    <w:name w:val="xl56"/>
    <w:basedOn w:val="a"/>
    <w:rsid w:val="00EB276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57">
    <w:name w:val="xl57"/>
    <w:basedOn w:val="a"/>
    <w:rsid w:val="00EB2762"/>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rPr>
  </w:style>
  <w:style w:type="paragraph" w:customStyle="1" w:styleId="xl58">
    <w:name w:val="xl58"/>
    <w:basedOn w:val="a"/>
    <w:rsid w:val="00EB2762"/>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b/>
      <w:bCs/>
    </w:rPr>
  </w:style>
  <w:style w:type="paragraph" w:customStyle="1" w:styleId="xl59">
    <w:name w:val="xl59"/>
    <w:basedOn w:val="a"/>
    <w:rsid w:val="00EB2762"/>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rPr>
  </w:style>
  <w:style w:type="paragraph" w:customStyle="1" w:styleId="xl60">
    <w:name w:val="xl60"/>
    <w:basedOn w:val="a"/>
    <w:rsid w:val="00EB2762"/>
    <w:pPr>
      <w:pBdr>
        <w:top w:val="single" w:sz="4" w:space="0" w:color="auto"/>
        <w:left w:val="single" w:sz="8"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b/>
      <w:bCs/>
    </w:rPr>
  </w:style>
  <w:style w:type="paragraph" w:customStyle="1" w:styleId="xl61">
    <w:name w:val="xl61"/>
    <w:basedOn w:val="a"/>
    <w:rsid w:val="00EB2762"/>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b/>
      <w:bCs/>
    </w:rPr>
  </w:style>
  <w:style w:type="paragraph" w:customStyle="1" w:styleId="xl62">
    <w:name w:val="xl62"/>
    <w:basedOn w:val="a"/>
    <w:rsid w:val="00EB276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63">
    <w:name w:val="xl63"/>
    <w:basedOn w:val="a"/>
    <w:rsid w:val="00EB2762"/>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rPr>
  </w:style>
  <w:style w:type="paragraph" w:customStyle="1" w:styleId="xl64">
    <w:name w:val="xl64"/>
    <w:basedOn w:val="a"/>
    <w:rsid w:val="00EB2762"/>
    <w:pPr>
      <w:pBdr>
        <w:left w:val="single" w:sz="4" w:space="0" w:color="auto"/>
      </w:pBdr>
      <w:spacing w:before="100" w:beforeAutospacing="1" w:after="100" w:afterAutospacing="1"/>
    </w:pPr>
    <w:rPr>
      <w:rFonts w:ascii="Times New Roman CYR" w:hAnsi="Times New Roman CYR" w:cs="Times New Roman CYR"/>
      <w:b/>
      <w:bCs/>
    </w:rPr>
  </w:style>
  <w:style w:type="paragraph" w:customStyle="1" w:styleId="xl65">
    <w:name w:val="xl65"/>
    <w:basedOn w:val="a"/>
    <w:rsid w:val="00EB2762"/>
    <w:pPr>
      <w:pBdr>
        <w:left w:val="single" w:sz="8" w:space="0" w:color="auto"/>
      </w:pBdr>
      <w:spacing w:before="100" w:beforeAutospacing="1" w:after="100" w:afterAutospacing="1"/>
      <w:jc w:val="center"/>
    </w:pPr>
    <w:rPr>
      <w:rFonts w:ascii="Times New Roman CYR" w:hAnsi="Times New Roman CYR" w:cs="Times New Roman CYR"/>
      <w:b/>
      <w:bCs/>
    </w:rPr>
  </w:style>
  <w:style w:type="paragraph" w:customStyle="1" w:styleId="xl66">
    <w:name w:val="xl66"/>
    <w:basedOn w:val="a"/>
    <w:rsid w:val="00EB2762"/>
    <w:pPr>
      <w:pBdr>
        <w:top w:val="single" w:sz="4"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b/>
      <w:bCs/>
    </w:rPr>
  </w:style>
  <w:style w:type="paragraph" w:customStyle="1" w:styleId="xl50">
    <w:name w:val="xl50"/>
    <w:basedOn w:val="a"/>
    <w:rsid w:val="00EB2762"/>
    <w:pPr>
      <w:spacing w:before="100" w:beforeAutospacing="1" w:after="100" w:afterAutospacing="1"/>
    </w:pPr>
  </w:style>
  <w:style w:type="paragraph" w:customStyle="1" w:styleId="xl141">
    <w:name w:val="xl141"/>
    <w:basedOn w:val="a"/>
    <w:rsid w:val="00EB276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rPr>
  </w:style>
  <w:style w:type="paragraph" w:customStyle="1" w:styleId="xl142">
    <w:name w:val="xl142"/>
    <w:basedOn w:val="a"/>
    <w:rsid w:val="00EB2762"/>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b/>
      <w:bCs/>
    </w:rPr>
  </w:style>
  <w:style w:type="paragraph" w:customStyle="1" w:styleId="xl143">
    <w:name w:val="xl143"/>
    <w:basedOn w:val="a"/>
    <w:rsid w:val="00EB2762"/>
    <w:pPr>
      <w:pBdr>
        <w:top w:val="single" w:sz="4" w:space="0" w:color="auto"/>
        <w:left w:val="single" w:sz="8"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b/>
      <w:bCs/>
    </w:rPr>
  </w:style>
  <w:style w:type="paragraph" w:customStyle="1" w:styleId="xl144">
    <w:name w:val="xl144"/>
    <w:basedOn w:val="a"/>
    <w:rsid w:val="00EB2762"/>
    <w:pPr>
      <w:pBdr>
        <w:top w:val="single" w:sz="4" w:space="0" w:color="auto"/>
        <w:left w:val="single" w:sz="4" w:space="0" w:color="auto"/>
        <w:bottom w:val="single" w:sz="4" w:space="0" w:color="auto"/>
      </w:pBdr>
      <w:spacing w:before="100" w:beforeAutospacing="1" w:after="100" w:afterAutospacing="1"/>
      <w:jc w:val="right"/>
    </w:pPr>
    <w:rPr>
      <w:rFonts w:ascii="Times New Roman CYR" w:hAnsi="Times New Roman CYR" w:cs="Times New Roman CYR"/>
      <w:b/>
      <w:bCs/>
    </w:rPr>
  </w:style>
  <w:style w:type="paragraph" w:customStyle="1" w:styleId="xl145">
    <w:name w:val="xl145"/>
    <w:basedOn w:val="a"/>
    <w:rsid w:val="00EB2762"/>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b/>
      <w:bCs/>
    </w:rPr>
  </w:style>
  <w:style w:type="paragraph" w:customStyle="1" w:styleId="xl146">
    <w:name w:val="xl146"/>
    <w:basedOn w:val="a"/>
    <w:rsid w:val="00EB2762"/>
    <w:pPr>
      <w:pBdr>
        <w:top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147">
    <w:name w:val="xl147"/>
    <w:basedOn w:val="a"/>
    <w:rsid w:val="00EB2762"/>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b/>
      <w:bCs/>
    </w:rPr>
  </w:style>
  <w:style w:type="paragraph" w:customStyle="1" w:styleId="xl148">
    <w:name w:val="xl148"/>
    <w:basedOn w:val="a"/>
    <w:rsid w:val="00EB2762"/>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49">
    <w:name w:val="xl149"/>
    <w:basedOn w:val="a"/>
    <w:rsid w:val="00EB27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50">
    <w:name w:val="xl150"/>
    <w:basedOn w:val="a"/>
    <w:rsid w:val="00EB27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51">
    <w:name w:val="xl151"/>
    <w:basedOn w:val="a"/>
    <w:rsid w:val="00EB27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52">
    <w:name w:val="xl152"/>
    <w:basedOn w:val="a"/>
    <w:rsid w:val="00EB2762"/>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rPr>
  </w:style>
  <w:style w:type="paragraph" w:customStyle="1" w:styleId="xl153">
    <w:name w:val="xl153"/>
    <w:basedOn w:val="a"/>
    <w:rsid w:val="00EB2762"/>
    <w:pPr>
      <w:pBdr>
        <w:top w:val="single" w:sz="4" w:space="0" w:color="auto"/>
        <w:left w:val="single" w:sz="4" w:space="0" w:color="auto"/>
        <w:bottom w:val="single" w:sz="4" w:space="0" w:color="auto"/>
      </w:pBdr>
      <w:spacing w:before="100" w:beforeAutospacing="1" w:after="100" w:afterAutospacing="1"/>
      <w:jc w:val="right"/>
    </w:pPr>
    <w:rPr>
      <w:rFonts w:ascii="Times New Roman CYR" w:hAnsi="Times New Roman CYR" w:cs="Times New Roman CYR"/>
      <w:b/>
      <w:bCs/>
      <w:i/>
      <w:iCs/>
    </w:rPr>
  </w:style>
  <w:style w:type="paragraph" w:customStyle="1" w:styleId="xl154">
    <w:name w:val="xl154"/>
    <w:basedOn w:val="a"/>
    <w:rsid w:val="00EB2762"/>
    <w:pPr>
      <w:pBdr>
        <w:top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rPr>
  </w:style>
  <w:style w:type="paragraph" w:customStyle="1" w:styleId="xl155">
    <w:name w:val="xl155"/>
    <w:basedOn w:val="a"/>
    <w:rsid w:val="00EB2762"/>
    <w:pPr>
      <w:pBdr>
        <w:top w:val="single" w:sz="4" w:space="0" w:color="auto"/>
        <w:bottom w:val="single" w:sz="4" w:space="0" w:color="auto"/>
      </w:pBdr>
      <w:spacing w:before="100" w:beforeAutospacing="1" w:after="100" w:afterAutospacing="1"/>
      <w:jc w:val="right"/>
    </w:pPr>
    <w:rPr>
      <w:rFonts w:ascii="Times New Roman CYR" w:hAnsi="Times New Roman CYR" w:cs="Times New Roman CYR"/>
      <w:b/>
      <w:bCs/>
    </w:rPr>
  </w:style>
  <w:style w:type="paragraph" w:customStyle="1" w:styleId="xl156">
    <w:name w:val="xl156"/>
    <w:basedOn w:val="a"/>
    <w:rsid w:val="00EB2762"/>
    <w:pPr>
      <w:pBdr>
        <w:top w:val="single" w:sz="4" w:space="0" w:color="auto"/>
        <w:bottom w:val="single" w:sz="4" w:space="0" w:color="auto"/>
      </w:pBdr>
      <w:spacing w:before="100" w:beforeAutospacing="1" w:after="100" w:afterAutospacing="1"/>
      <w:jc w:val="right"/>
    </w:pPr>
    <w:rPr>
      <w:rFonts w:ascii="Times New Roman CYR" w:hAnsi="Times New Roman CYR" w:cs="Times New Roman CYR"/>
      <w:i/>
      <w:iCs/>
    </w:rPr>
  </w:style>
  <w:style w:type="paragraph" w:customStyle="1" w:styleId="xl157">
    <w:name w:val="xl157"/>
    <w:basedOn w:val="a"/>
    <w:rsid w:val="00EB2762"/>
    <w:pPr>
      <w:spacing w:before="100" w:beforeAutospacing="1" w:after="100" w:afterAutospacing="1"/>
      <w:jc w:val="center"/>
    </w:pPr>
    <w:rPr>
      <w:b/>
      <w:bCs/>
    </w:rPr>
  </w:style>
  <w:style w:type="paragraph" w:customStyle="1" w:styleId="xl158">
    <w:name w:val="xl158"/>
    <w:basedOn w:val="a"/>
    <w:rsid w:val="00EB2762"/>
    <w:pPr>
      <w:spacing w:before="100" w:beforeAutospacing="1" w:after="100" w:afterAutospacing="1"/>
      <w:jc w:val="center"/>
      <w:textAlignment w:val="center"/>
    </w:pPr>
    <w:rPr>
      <w:rFonts w:ascii="Times New Roman CYR" w:hAnsi="Times New Roman CYR" w:cs="Times New Roman CYR"/>
      <w:b/>
      <w:bCs/>
    </w:rPr>
  </w:style>
  <w:style w:type="paragraph" w:customStyle="1" w:styleId="xl159">
    <w:name w:val="xl159"/>
    <w:basedOn w:val="a"/>
    <w:rsid w:val="00EB2762"/>
    <w:pPr>
      <w:pBdr>
        <w:top w:val="single" w:sz="4" w:space="0" w:color="auto"/>
        <w:left w:val="single" w:sz="4"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160">
    <w:name w:val="xl160"/>
    <w:basedOn w:val="a"/>
    <w:rsid w:val="00EB2762"/>
    <w:pPr>
      <w:pBdr>
        <w:left w:val="single" w:sz="4" w:space="0" w:color="auto"/>
        <w:bottom w:val="single" w:sz="4" w:space="0" w:color="auto"/>
      </w:pBdr>
      <w:spacing w:before="100" w:beforeAutospacing="1" w:after="100" w:afterAutospacing="1"/>
    </w:pPr>
  </w:style>
  <w:style w:type="paragraph" w:customStyle="1" w:styleId="xl161">
    <w:name w:val="xl161"/>
    <w:basedOn w:val="a"/>
    <w:rsid w:val="00EB2762"/>
    <w:pPr>
      <w:pBdr>
        <w:top w:val="single" w:sz="8" w:space="0" w:color="auto"/>
        <w:left w:val="single" w:sz="8" w:space="0" w:color="auto"/>
        <w:right w:val="single" w:sz="4"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162">
    <w:name w:val="xl162"/>
    <w:basedOn w:val="a"/>
    <w:rsid w:val="00EB2762"/>
    <w:pPr>
      <w:pBdr>
        <w:left w:val="single" w:sz="8" w:space="0" w:color="auto"/>
        <w:bottom w:val="single" w:sz="4" w:space="0" w:color="auto"/>
        <w:right w:val="single" w:sz="4" w:space="0" w:color="auto"/>
      </w:pBdr>
      <w:spacing w:before="100" w:beforeAutospacing="1" w:after="100" w:afterAutospacing="1"/>
      <w:jc w:val="center"/>
    </w:pPr>
  </w:style>
  <w:style w:type="paragraph" w:customStyle="1" w:styleId="xl163">
    <w:name w:val="xl163"/>
    <w:basedOn w:val="a"/>
    <w:rsid w:val="00EB2762"/>
    <w:pPr>
      <w:pBdr>
        <w:top w:val="single" w:sz="8" w:space="0" w:color="auto"/>
        <w:left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164">
    <w:name w:val="xl164"/>
    <w:basedOn w:val="a"/>
    <w:rsid w:val="00EB2762"/>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165">
    <w:name w:val="xl165"/>
    <w:basedOn w:val="a"/>
    <w:rsid w:val="00EB2762"/>
    <w:pPr>
      <w:pBdr>
        <w:top w:val="single" w:sz="8" w:space="0" w:color="auto"/>
        <w:left w:val="single" w:sz="4"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166">
    <w:name w:val="xl166"/>
    <w:basedOn w:val="a"/>
    <w:rsid w:val="00EB2762"/>
    <w:pPr>
      <w:pBdr>
        <w:left w:val="single" w:sz="4" w:space="0" w:color="auto"/>
        <w:bottom w:val="single" w:sz="4" w:space="0" w:color="auto"/>
      </w:pBdr>
      <w:spacing w:before="100" w:beforeAutospacing="1" w:after="100" w:afterAutospacing="1"/>
      <w:jc w:val="center"/>
    </w:pPr>
  </w:style>
  <w:style w:type="paragraph" w:customStyle="1" w:styleId="xl167">
    <w:name w:val="xl167"/>
    <w:basedOn w:val="a"/>
    <w:rsid w:val="00EB276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168">
    <w:name w:val="xl168"/>
    <w:basedOn w:val="a"/>
    <w:rsid w:val="00EB2762"/>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ConsPlusNormal">
    <w:name w:val="ConsPlusNormal"/>
    <w:rsid w:val="00EB2762"/>
    <w:pPr>
      <w:widowControl w:val="0"/>
      <w:autoSpaceDE w:val="0"/>
      <w:autoSpaceDN w:val="0"/>
      <w:adjustRightInd w:val="0"/>
      <w:spacing w:after="0" w:line="240" w:lineRule="auto"/>
      <w:ind w:firstLine="720"/>
    </w:pPr>
    <w:rPr>
      <w:rFonts w:ascii="Arial" w:eastAsia="Times New Roman" w:hAnsi="Arial" w:cs="Arial"/>
      <w:lang w:eastAsia="ru-RU"/>
    </w:rPr>
  </w:style>
  <w:style w:type="paragraph" w:styleId="2">
    <w:name w:val="Body Text Indent 2"/>
    <w:basedOn w:val="a"/>
    <w:link w:val="20"/>
    <w:rsid w:val="00EB2762"/>
    <w:pPr>
      <w:ind w:firstLine="720"/>
      <w:jc w:val="both"/>
    </w:pPr>
    <w:rPr>
      <w:b/>
      <w:sz w:val="28"/>
      <w:szCs w:val="20"/>
    </w:rPr>
  </w:style>
  <w:style w:type="character" w:customStyle="1" w:styleId="20">
    <w:name w:val="Основной текст с отступом 2 Знак"/>
    <w:basedOn w:val="a0"/>
    <w:link w:val="2"/>
    <w:rsid w:val="00EB2762"/>
    <w:rPr>
      <w:rFonts w:ascii="Times New Roman" w:eastAsia="Times New Roman" w:hAnsi="Times New Roman" w:cs="Times New Roman"/>
      <w:b/>
      <w:sz w:val="28"/>
      <w:szCs w:val="20"/>
      <w:lang w:eastAsia="ru-RU"/>
    </w:rPr>
  </w:style>
  <w:style w:type="paragraph" w:customStyle="1" w:styleId="1">
    <w:name w:val="Знак1"/>
    <w:basedOn w:val="a"/>
    <w:rsid w:val="00EB2762"/>
    <w:pPr>
      <w:spacing w:after="160" w:line="240" w:lineRule="exact"/>
      <w:jc w:val="both"/>
    </w:pPr>
    <w:rPr>
      <w:rFonts w:ascii="Verdana" w:hAnsi="Verdana" w:cs="Arial"/>
      <w:sz w:val="20"/>
      <w:szCs w:val="20"/>
      <w:lang w:val="en-US" w:eastAsia="en-US"/>
    </w:rPr>
  </w:style>
  <w:style w:type="paragraph" w:customStyle="1" w:styleId="ConsPlusNonformat">
    <w:name w:val="ConsPlusNonformat"/>
    <w:rsid w:val="00EB2762"/>
    <w:pPr>
      <w:widowControl w:val="0"/>
      <w:autoSpaceDE w:val="0"/>
      <w:autoSpaceDN w:val="0"/>
      <w:adjustRightInd w:val="0"/>
      <w:spacing w:after="0" w:line="240" w:lineRule="auto"/>
    </w:pPr>
    <w:rPr>
      <w:rFonts w:ascii="Courier New" w:eastAsia="Times New Roman" w:hAnsi="Courier New" w:cs="Courier New"/>
      <w:lang w:eastAsia="ru-RU"/>
    </w:rPr>
  </w:style>
  <w:style w:type="paragraph" w:customStyle="1" w:styleId="ConsPlusCell">
    <w:name w:val="ConsPlusCell"/>
    <w:rsid w:val="00EB2762"/>
    <w:pPr>
      <w:widowControl w:val="0"/>
      <w:autoSpaceDE w:val="0"/>
      <w:autoSpaceDN w:val="0"/>
      <w:adjustRightInd w:val="0"/>
      <w:spacing w:after="0" w:line="240" w:lineRule="auto"/>
    </w:pPr>
    <w:rPr>
      <w:rFonts w:ascii="Arial" w:eastAsia="Times New Roman" w:hAnsi="Arial" w:cs="Arial"/>
      <w:lang w:eastAsia="ru-RU"/>
    </w:rPr>
  </w:style>
  <w:style w:type="paragraph" w:customStyle="1" w:styleId="ConsPlusTitle">
    <w:name w:val="ConsPlusTitle"/>
    <w:rsid w:val="00EB2762"/>
    <w:pPr>
      <w:widowControl w:val="0"/>
      <w:autoSpaceDE w:val="0"/>
      <w:autoSpaceDN w:val="0"/>
      <w:adjustRightInd w:val="0"/>
      <w:spacing w:after="0" w:line="240" w:lineRule="auto"/>
    </w:pPr>
    <w:rPr>
      <w:rFonts w:ascii="Times New Roman" w:eastAsia="Times New Roman" w:hAnsi="Times New Roman" w:cs="Times New Roman"/>
      <w:b/>
      <w:bCs/>
      <w:sz w:val="26"/>
      <w:szCs w:val="26"/>
      <w:lang w:eastAsia="ru-RU"/>
    </w:rPr>
  </w:style>
  <w:style w:type="paragraph" w:customStyle="1" w:styleId="10">
    <w:name w:val="Знак1 Знак Знак Знак Знак Знак Знак Знак Знак Знак Знак Знак"/>
    <w:basedOn w:val="a"/>
    <w:rsid w:val="00EB2762"/>
    <w:pPr>
      <w:spacing w:after="160" w:line="240" w:lineRule="exact"/>
      <w:jc w:val="both"/>
    </w:pPr>
    <w:rPr>
      <w:rFonts w:ascii="Verdana" w:hAnsi="Verdana" w:cs="Arial"/>
      <w:sz w:val="20"/>
      <w:szCs w:val="20"/>
      <w:lang w:val="en-US" w:eastAsia="en-US"/>
    </w:rPr>
  </w:style>
  <w:style w:type="paragraph" w:customStyle="1" w:styleId="11">
    <w:name w:val="Знак Знак Знак Знак Знак Знак Знак Знак Знак1 Знак Знак Знак Знак Знак Знак Знак Знак Знак Знак Знак Знак Знак Знак Знак Знак Знак Знак Знак"/>
    <w:basedOn w:val="a"/>
    <w:rsid w:val="00EB2762"/>
    <w:pPr>
      <w:spacing w:after="160" w:line="240" w:lineRule="exact"/>
      <w:jc w:val="both"/>
    </w:pPr>
    <w:rPr>
      <w:rFonts w:ascii="Verdana" w:hAnsi="Verdana" w:cs="Arial"/>
      <w:sz w:val="20"/>
      <w:szCs w:val="20"/>
      <w:lang w:val="en-US" w:eastAsia="en-US"/>
    </w:rPr>
  </w:style>
  <w:style w:type="paragraph" w:customStyle="1" w:styleId="af2">
    <w:name w:val="Знак"/>
    <w:basedOn w:val="a"/>
    <w:rsid w:val="00EB2762"/>
    <w:pPr>
      <w:spacing w:after="160" w:line="240" w:lineRule="exact"/>
      <w:jc w:val="both"/>
    </w:pPr>
    <w:rPr>
      <w:rFonts w:ascii="Verdana" w:hAnsi="Verdana" w:cs="Arial"/>
      <w:sz w:val="20"/>
      <w:szCs w:val="20"/>
      <w:lang w:val="en-US" w:eastAsia="en-US"/>
    </w:rPr>
  </w:style>
  <w:style w:type="paragraph" w:customStyle="1" w:styleId="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EB2762"/>
    <w:pPr>
      <w:spacing w:after="160" w:line="240" w:lineRule="exact"/>
      <w:jc w:val="both"/>
    </w:pPr>
    <w:rPr>
      <w:rFonts w:ascii="Verdana" w:hAnsi="Verdana" w:cs="Arial"/>
      <w:sz w:val="20"/>
      <w:szCs w:val="20"/>
      <w:lang w:val="en-US" w:eastAsia="en-US"/>
    </w:rPr>
  </w:style>
  <w:style w:type="paragraph" w:customStyle="1" w:styleId="af3">
    <w:name w:val="Знак Знак Знак Знак Знак Знак Знак"/>
    <w:basedOn w:val="a"/>
    <w:rsid w:val="00EB2762"/>
    <w:pPr>
      <w:spacing w:after="160" w:line="240" w:lineRule="exact"/>
      <w:jc w:val="both"/>
    </w:pPr>
    <w:rPr>
      <w:rFonts w:ascii="Verdana" w:hAnsi="Verdana" w:cs="Arial"/>
      <w:sz w:val="20"/>
      <w:szCs w:val="20"/>
      <w:lang w:val="en-US" w:eastAsia="en-US"/>
    </w:rPr>
  </w:style>
  <w:style w:type="paragraph" w:customStyle="1" w:styleId="121">
    <w:name w:val="Знак1 Знак Знак Знак Знак Знак Знак2 Знак Знак Знак1 Знак Знак Знак Знак Знак Знак Знак Знак Знак Знак Знак Знак Знак"/>
    <w:basedOn w:val="a"/>
    <w:rsid w:val="00EB2762"/>
    <w:pPr>
      <w:spacing w:after="160" w:line="240" w:lineRule="exact"/>
      <w:jc w:val="both"/>
    </w:pPr>
    <w:rPr>
      <w:rFonts w:ascii="Verdana" w:hAnsi="Verdana" w:cs="Arial"/>
      <w:sz w:val="20"/>
      <w:szCs w:val="20"/>
      <w:lang w:val="en-US" w:eastAsia="en-US"/>
    </w:rPr>
  </w:style>
  <w:style w:type="paragraph" w:customStyle="1" w:styleId="1210">
    <w:name w:val="Знак1 Знак Знак Знак Знак Знак Знак2 Знак Знак Знак1 Знак Знак Знак Знак Знак Знак Знак Знак Знак Знак Знак Знак Знак"/>
    <w:basedOn w:val="a"/>
    <w:rsid w:val="00EB2762"/>
    <w:pPr>
      <w:spacing w:after="160" w:line="240" w:lineRule="exact"/>
      <w:jc w:val="both"/>
    </w:pPr>
    <w:rPr>
      <w:rFonts w:ascii="Verdana" w:hAnsi="Verdana" w:cs="Arial"/>
      <w:sz w:val="20"/>
      <w:szCs w:val="20"/>
      <w:lang w:val="en-US" w:eastAsia="en-US"/>
    </w:rPr>
  </w:style>
  <w:style w:type="paragraph" w:customStyle="1" w:styleId="af4">
    <w:name w:val="Знак Знак Знак Знак"/>
    <w:basedOn w:val="a"/>
    <w:rsid w:val="00EB2762"/>
    <w:pPr>
      <w:spacing w:after="160" w:line="240" w:lineRule="exact"/>
      <w:jc w:val="both"/>
    </w:pPr>
    <w:rPr>
      <w:rFonts w:ascii="Verdana" w:hAnsi="Verdana" w:cs="Arial"/>
      <w:sz w:val="20"/>
      <w:szCs w:val="20"/>
      <w:lang w:val="en-US" w:eastAsia="en-US"/>
    </w:rPr>
  </w:style>
  <w:style w:type="table" w:styleId="af5">
    <w:name w:val="Table Grid"/>
    <w:basedOn w:val="a1"/>
    <w:uiPriority w:val="39"/>
    <w:rsid w:val="00EB2762"/>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
    <w:name w:val="Нет списка1"/>
    <w:next w:val="a2"/>
    <w:semiHidden/>
    <w:rsid w:val="00EB2762"/>
  </w:style>
  <w:style w:type="paragraph" w:customStyle="1" w:styleId="ConsTitle">
    <w:name w:val="ConsTitle"/>
    <w:rsid w:val="00EB2762"/>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paragraph" w:customStyle="1" w:styleId="ConsCell">
    <w:name w:val="ConsCell"/>
    <w:rsid w:val="00EB2762"/>
    <w:pPr>
      <w:widowControl w:val="0"/>
      <w:autoSpaceDE w:val="0"/>
      <w:autoSpaceDN w:val="0"/>
      <w:adjustRightInd w:val="0"/>
      <w:spacing w:after="0" w:line="240" w:lineRule="auto"/>
      <w:ind w:right="19772"/>
    </w:pPr>
    <w:rPr>
      <w:rFonts w:ascii="Arial" w:eastAsia="Times New Roman" w:hAnsi="Arial" w:cs="Arial"/>
      <w:sz w:val="20"/>
      <w:szCs w:val="20"/>
      <w:lang w:eastAsia="ru-RU"/>
    </w:rPr>
  </w:style>
  <w:style w:type="table" w:customStyle="1" w:styleId="14">
    <w:name w:val="Сетка таблицы1"/>
    <w:basedOn w:val="a1"/>
    <w:next w:val="af5"/>
    <w:rsid w:val="00EB276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6">
    <w:name w:val="Объект (рисунок"/>
    <w:aliases w:val="график)"/>
    <w:basedOn w:val="a"/>
    <w:rsid w:val="00EB2762"/>
    <w:pPr>
      <w:spacing w:after="120"/>
      <w:jc w:val="center"/>
    </w:pPr>
    <w:rPr>
      <w:sz w:val="24"/>
      <w:szCs w:val="24"/>
    </w:rPr>
  </w:style>
  <w:style w:type="paragraph" w:customStyle="1" w:styleId="af7">
    <w:name w:val="Таблица"/>
    <w:basedOn w:val="a"/>
    <w:rsid w:val="00EB2762"/>
    <w:pPr>
      <w:jc w:val="both"/>
    </w:pPr>
    <w:rPr>
      <w:rFonts w:ascii="Times New Roman CYR" w:hAnsi="Times New Roman CYR" w:cs="Times New Roman CYR"/>
      <w:sz w:val="24"/>
      <w:szCs w:val="24"/>
      <w:lang w:eastAsia="en-US"/>
    </w:rPr>
  </w:style>
  <w:style w:type="paragraph" w:styleId="af8">
    <w:name w:val="Document Map"/>
    <w:basedOn w:val="a"/>
    <w:link w:val="af9"/>
    <w:rsid w:val="00EB2762"/>
    <w:pPr>
      <w:shd w:val="clear" w:color="auto" w:fill="000080"/>
    </w:pPr>
    <w:rPr>
      <w:rFonts w:ascii="Tahoma" w:hAnsi="Tahoma" w:cs="Tahoma"/>
      <w:sz w:val="20"/>
      <w:szCs w:val="20"/>
    </w:rPr>
  </w:style>
  <w:style w:type="character" w:customStyle="1" w:styleId="af9">
    <w:name w:val="Схема документа Знак"/>
    <w:basedOn w:val="a0"/>
    <w:link w:val="af8"/>
    <w:rsid w:val="00EB2762"/>
    <w:rPr>
      <w:rFonts w:ascii="Tahoma" w:eastAsia="Times New Roman" w:hAnsi="Tahoma" w:cs="Tahoma"/>
      <w:sz w:val="20"/>
      <w:szCs w:val="20"/>
      <w:shd w:val="clear" w:color="auto" w:fill="000080"/>
      <w:lang w:eastAsia="ru-RU"/>
    </w:rPr>
  </w:style>
  <w:style w:type="paragraph" w:customStyle="1" w:styleId="afa">
    <w:name w:val="Знак Знак"/>
    <w:basedOn w:val="a"/>
    <w:rsid w:val="00EB2762"/>
    <w:pPr>
      <w:spacing w:after="160" w:line="240" w:lineRule="exact"/>
      <w:jc w:val="both"/>
    </w:pPr>
    <w:rPr>
      <w:rFonts w:ascii="Verdana" w:hAnsi="Verdana" w:cs="Arial"/>
      <w:sz w:val="20"/>
      <w:szCs w:val="20"/>
      <w:lang w:val="en-US" w:eastAsia="en-US"/>
    </w:rPr>
  </w:style>
  <w:style w:type="paragraph" w:customStyle="1" w:styleId="23">
    <w:name w:val="2.3 Статья"/>
    <w:basedOn w:val="a"/>
    <w:next w:val="a"/>
    <w:rsid w:val="00EB2762"/>
    <w:pPr>
      <w:suppressAutoHyphens/>
      <w:autoSpaceDN w:val="0"/>
      <w:spacing w:before="100" w:after="100"/>
      <w:ind w:firstLine="709"/>
      <w:jc w:val="both"/>
      <w:textAlignment w:val="baseline"/>
    </w:pPr>
    <w:rPr>
      <w:b/>
      <w:sz w:val="24"/>
      <w:szCs w:val="24"/>
    </w:rPr>
  </w:style>
  <w:style w:type="numbering" w:customStyle="1" w:styleId="21">
    <w:name w:val="Нет списка2"/>
    <w:next w:val="a2"/>
    <w:uiPriority w:val="99"/>
    <w:semiHidden/>
    <w:rsid w:val="00FA1E0B"/>
  </w:style>
  <w:style w:type="paragraph" w:customStyle="1" w:styleId="afb">
    <w:name w:val=" Знак Знак Знак Знак Знак Знак Знак Знак Знак Знак Знак Знак Знак Знак Знак Знак Знак Знак Знак Знак Знак Знак"/>
    <w:basedOn w:val="a"/>
    <w:rsid w:val="00FA1E0B"/>
    <w:pPr>
      <w:spacing w:after="160" w:line="240" w:lineRule="exact"/>
      <w:jc w:val="both"/>
    </w:pPr>
    <w:rPr>
      <w:rFonts w:ascii="Verdana" w:hAnsi="Verdana" w:cs="Arial"/>
      <w:sz w:val="20"/>
      <w:szCs w:val="20"/>
      <w:lang w:val="en-US" w:eastAsia="en-US"/>
    </w:rPr>
  </w:style>
  <w:style w:type="paragraph" w:customStyle="1" w:styleId="afc">
    <w:name w:val=" Знак Знак Знак Знак Знак Знак Знак Знак Знак Знак Знак Знак Знак Знак Знак Знак Знак Знак Знак"/>
    <w:basedOn w:val="a"/>
    <w:rsid w:val="00FA1E0B"/>
    <w:pPr>
      <w:spacing w:after="160" w:line="240" w:lineRule="exact"/>
      <w:jc w:val="both"/>
    </w:pPr>
    <w:rPr>
      <w:rFonts w:ascii="Verdana" w:hAnsi="Verdana" w:cs="Arial"/>
      <w:sz w:val="20"/>
      <w:szCs w:val="20"/>
      <w:lang w:val="en-US" w:eastAsia="en-US"/>
    </w:rPr>
  </w:style>
  <w:style w:type="paragraph" w:customStyle="1" w:styleId="15">
    <w:name w:val=" Знак1"/>
    <w:basedOn w:val="a"/>
    <w:rsid w:val="00FA1E0B"/>
    <w:pPr>
      <w:spacing w:after="160" w:line="240" w:lineRule="exact"/>
      <w:jc w:val="both"/>
    </w:pPr>
    <w:rPr>
      <w:rFonts w:ascii="Verdana" w:hAnsi="Verdana" w:cs="Arial"/>
      <w:sz w:val="20"/>
      <w:szCs w:val="20"/>
      <w:lang w:val="en-US" w:eastAsia="en-US"/>
    </w:rPr>
  </w:style>
  <w:style w:type="paragraph" w:customStyle="1" w:styleId="16">
    <w:name w:val=" Знак1 Знак Знак Знак Знак Знак Знак Знак Знак Знак Знак Знак"/>
    <w:basedOn w:val="a"/>
    <w:rsid w:val="00FA1E0B"/>
    <w:pPr>
      <w:spacing w:after="160" w:line="240" w:lineRule="exact"/>
      <w:jc w:val="both"/>
    </w:pPr>
    <w:rPr>
      <w:rFonts w:ascii="Verdana" w:hAnsi="Verdana" w:cs="Arial"/>
      <w:sz w:val="20"/>
      <w:szCs w:val="20"/>
      <w:lang w:val="en-US" w:eastAsia="en-US"/>
    </w:rPr>
  </w:style>
  <w:style w:type="paragraph" w:customStyle="1" w:styleId="17">
    <w:name w:val=" Знак Знак Знак Знак Знак Знак Знак Знак Знак1 Знак Знак Знак Знак Знак Знак Знак Знак Знак Знак Знак Знак Знак Знак Знак Знак Знак Знак Знак"/>
    <w:basedOn w:val="a"/>
    <w:rsid w:val="00FA1E0B"/>
    <w:pPr>
      <w:spacing w:after="160" w:line="240" w:lineRule="exact"/>
      <w:jc w:val="both"/>
    </w:pPr>
    <w:rPr>
      <w:rFonts w:ascii="Verdana" w:hAnsi="Verdana" w:cs="Arial"/>
      <w:sz w:val="20"/>
      <w:szCs w:val="20"/>
      <w:lang w:val="en-US" w:eastAsia="en-US"/>
    </w:rPr>
  </w:style>
  <w:style w:type="paragraph" w:customStyle="1" w:styleId="afd">
    <w:name w:val=" Знак"/>
    <w:basedOn w:val="a"/>
    <w:rsid w:val="00FA1E0B"/>
    <w:pPr>
      <w:spacing w:after="160" w:line="240" w:lineRule="exact"/>
      <w:jc w:val="both"/>
    </w:pPr>
    <w:rPr>
      <w:rFonts w:ascii="Verdana" w:hAnsi="Verdana" w:cs="Arial"/>
      <w:sz w:val="20"/>
      <w:szCs w:val="20"/>
      <w:lang w:val="en-US" w:eastAsia="en-US"/>
    </w:rPr>
  </w:style>
  <w:style w:type="paragraph" w:customStyle="1" w:styleId="18">
    <w:name w:val=" Знак Знак Знак Знак Знак Знак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FA1E0B"/>
    <w:pPr>
      <w:spacing w:after="160" w:line="240" w:lineRule="exact"/>
      <w:jc w:val="both"/>
    </w:pPr>
    <w:rPr>
      <w:rFonts w:ascii="Verdana" w:hAnsi="Verdana" w:cs="Arial"/>
      <w:sz w:val="20"/>
      <w:szCs w:val="20"/>
      <w:lang w:val="en-US" w:eastAsia="en-US"/>
    </w:rPr>
  </w:style>
  <w:style w:type="paragraph" w:customStyle="1" w:styleId="afe">
    <w:name w:val=" Знак Знак Знак Знак Знак Знак Знак"/>
    <w:basedOn w:val="a"/>
    <w:rsid w:val="00FA1E0B"/>
    <w:pPr>
      <w:spacing w:after="160" w:line="240" w:lineRule="exact"/>
      <w:jc w:val="both"/>
    </w:pPr>
    <w:rPr>
      <w:rFonts w:ascii="Verdana" w:hAnsi="Verdana" w:cs="Arial"/>
      <w:sz w:val="20"/>
      <w:szCs w:val="20"/>
      <w:lang w:val="en-US" w:eastAsia="en-US"/>
    </w:rPr>
  </w:style>
  <w:style w:type="paragraph" w:customStyle="1" w:styleId="1211">
    <w:name w:val=" Знак1 Знак Знак Знак Знак Знак Знак2 Знак Знак Знак1 Знак Знак Знак Знак Знак Знак Знак Знак Знак Знак Знак Знак Знак"/>
    <w:basedOn w:val="a"/>
    <w:rsid w:val="00FA1E0B"/>
    <w:pPr>
      <w:spacing w:after="160" w:line="240" w:lineRule="exact"/>
      <w:jc w:val="both"/>
    </w:pPr>
    <w:rPr>
      <w:rFonts w:ascii="Verdana" w:hAnsi="Verdana" w:cs="Arial"/>
      <w:sz w:val="20"/>
      <w:szCs w:val="20"/>
      <w:lang w:val="en-US" w:eastAsia="en-US"/>
    </w:rPr>
  </w:style>
  <w:style w:type="paragraph" w:customStyle="1" w:styleId="aff">
    <w:name w:val=" Знак Знак Знак Знак"/>
    <w:basedOn w:val="a"/>
    <w:rsid w:val="00FA1E0B"/>
    <w:pPr>
      <w:spacing w:after="160" w:line="240" w:lineRule="exact"/>
      <w:jc w:val="both"/>
    </w:pPr>
    <w:rPr>
      <w:rFonts w:ascii="Verdana" w:hAnsi="Verdana" w:cs="Arial"/>
      <w:sz w:val="20"/>
      <w:szCs w:val="20"/>
      <w:lang w:val="en-US" w:eastAsia="en-US"/>
    </w:rPr>
  </w:style>
  <w:style w:type="table" w:customStyle="1" w:styleId="22">
    <w:name w:val="Сетка таблицы2"/>
    <w:basedOn w:val="a1"/>
    <w:next w:val="af5"/>
    <w:uiPriority w:val="39"/>
    <w:rsid w:val="00FA1E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
    <w:name w:val="Нет списка11"/>
    <w:next w:val="a2"/>
    <w:semiHidden/>
    <w:rsid w:val="00FA1E0B"/>
  </w:style>
  <w:style w:type="table" w:customStyle="1" w:styleId="111">
    <w:name w:val="Сетка таблицы11"/>
    <w:basedOn w:val="a1"/>
    <w:next w:val="af5"/>
    <w:rsid w:val="00FA1E0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0">
    <w:name w:val=" Знак Знак"/>
    <w:basedOn w:val="a"/>
    <w:rsid w:val="00FA1E0B"/>
    <w:pPr>
      <w:spacing w:after="160" w:line="240" w:lineRule="exact"/>
      <w:jc w:val="both"/>
    </w:pPr>
    <w:rPr>
      <w:rFonts w:ascii="Verdana" w:hAnsi="Verdana" w:cs="Arial"/>
      <w:sz w:val="20"/>
      <w:szCs w:val="20"/>
      <w:lang w:val="en-US" w:eastAsia="en-US"/>
    </w:rPr>
  </w:style>
  <w:style w:type="paragraph" w:customStyle="1" w:styleId="msonormal0">
    <w:name w:val="msonormal"/>
    <w:basedOn w:val="a"/>
    <w:rsid w:val="00FA1E0B"/>
    <w:pPr>
      <w:spacing w:before="100" w:beforeAutospacing="1" w:after="100" w:afterAutospacing="1"/>
    </w:pPr>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0"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Document Map"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1051E"/>
    <w:pPr>
      <w:spacing w:after="0" w:line="240" w:lineRule="auto"/>
    </w:pPr>
    <w:rPr>
      <w:rFonts w:ascii="Times New Roman" w:eastAsia="Times New Roman" w:hAnsi="Times New Roman" w:cs="Times New Roman"/>
      <w:lang w:eastAsia="ru-RU"/>
    </w:rPr>
  </w:style>
  <w:style w:type="paragraph" w:styleId="3">
    <w:name w:val="heading 3"/>
    <w:basedOn w:val="a"/>
    <w:next w:val="a"/>
    <w:link w:val="30"/>
    <w:qFormat/>
    <w:rsid w:val="00EB2762"/>
    <w:pPr>
      <w:keepNext/>
      <w:jc w:val="center"/>
      <w:outlineLvl w:val="2"/>
    </w:pPr>
    <w:rPr>
      <w:b/>
      <w:bCs/>
    </w:rPr>
  </w:style>
  <w:style w:type="paragraph" w:styleId="5">
    <w:name w:val="heading 5"/>
    <w:basedOn w:val="a"/>
    <w:next w:val="a"/>
    <w:link w:val="50"/>
    <w:qFormat/>
    <w:rsid w:val="00EB2762"/>
    <w:pPr>
      <w:keepNext/>
      <w:jc w:val="both"/>
      <w:outlineLvl w:val="4"/>
    </w:pPr>
    <w:rPr>
      <w:b/>
      <w:bCs/>
      <w:i/>
      <w:iCs/>
    </w:rPr>
  </w:style>
  <w:style w:type="paragraph" w:styleId="7">
    <w:name w:val="heading 7"/>
    <w:basedOn w:val="a"/>
    <w:next w:val="a"/>
    <w:link w:val="70"/>
    <w:qFormat/>
    <w:rsid w:val="00EB2762"/>
    <w:pPr>
      <w:keepNext/>
      <w:ind w:firstLine="720"/>
      <w:jc w:val="center"/>
      <w:outlineLvl w:val="6"/>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C42D4"/>
    <w:pPr>
      <w:ind w:left="720"/>
      <w:contextualSpacing/>
    </w:pPr>
  </w:style>
  <w:style w:type="paragraph" w:styleId="a4">
    <w:name w:val="Balloon Text"/>
    <w:basedOn w:val="a"/>
    <w:link w:val="a5"/>
    <w:unhideWhenUsed/>
    <w:rsid w:val="003C42D4"/>
    <w:rPr>
      <w:rFonts w:ascii="Tahoma" w:hAnsi="Tahoma" w:cs="Tahoma"/>
      <w:sz w:val="16"/>
      <w:szCs w:val="16"/>
    </w:rPr>
  </w:style>
  <w:style w:type="character" w:customStyle="1" w:styleId="a5">
    <w:name w:val="Текст выноски Знак"/>
    <w:basedOn w:val="a0"/>
    <w:link w:val="a4"/>
    <w:uiPriority w:val="99"/>
    <w:rsid w:val="003C42D4"/>
    <w:rPr>
      <w:rFonts w:ascii="Tahoma" w:eastAsia="Times New Roman" w:hAnsi="Tahoma" w:cs="Tahoma"/>
      <w:sz w:val="16"/>
      <w:szCs w:val="16"/>
      <w:lang w:eastAsia="ru-RU"/>
    </w:rPr>
  </w:style>
  <w:style w:type="paragraph" w:customStyle="1" w:styleId="a6">
    <w:name w:val="Знак Знак Знак Знак Знак Знак Знак Знак Знак Знак Знак Знак Знак Знак Знак Знак Знак Знак Знак Знак Знак Знак"/>
    <w:basedOn w:val="a"/>
    <w:rsid w:val="00CC2743"/>
    <w:pPr>
      <w:spacing w:after="160" w:line="240" w:lineRule="exact"/>
      <w:jc w:val="both"/>
    </w:pPr>
    <w:rPr>
      <w:rFonts w:ascii="Verdana" w:hAnsi="Verdana" w:cs="Arial"/>
      <w:sz w:val="20"/>
      <w:szCs w:val="20"/>
      <w:lang w:val="en-US" w:eastAsia="en-US"/>
    </w:rPr>
  </w:style>
  <w:style w:type="paragraph" w:customStyle="1" w:styleId="ConsNormal">
    <w:name w:val="ConsNormal"/>
    <w:rsid w:val="003F2637"/>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ConsNonformat">
    <w:name w:val="ConsNonformat"/>
    <w:rsid w:val="003F2637"/>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a7">
    <w:name w:val="Знак Знак"/>
    <w:basedOn w:val="a"/>
    <w:rsid w:val="003F2637"/>
    <w:pPr>
      <w:spacing w:after="160" w:line="240" w:lineRule="exact"/>
      <w:jc w:val="both"/>
    </w:pPr>
    <w:rPr>
      <w:rFonts w:ascii="Verdana" w:hAnsi="Verdana" w:cs="Arial"/>
      <w:sz w:val="20"/>
      <w:szCs w:val="20"/>
      <w:lang w:val="en-US" w:eastAsia="en-US"/>
    </w:rPr>
  </w:style>
  <w:style w:type="paragraph" w:customStyle="1" w:styleId="a8">
    <w:name w:val="Знак Знак"/>
    <w:basedOn w:val="a"/>
    <w:rsid w:val="003F1B97"/>
    <w:pPr>
      <w:spacing w:after="160" w:line="240" w:lineRule="exact"/>
      <w:jc w:val="both"/>
    </w:pPr>
    <w:rPr>
      <w:rFonts w:ascii="Verdana" w:hAnsi="Verdana" w:cs="Arial"/>
      <w:sz w:val="20"/>
      <w:szCs w:val="20"/>
      <w:lang w:val="en-US" w:eastAsia="en-US"/>
    </w:rPr>
  </w:style>
  <w:style w:type="paragraph" w:styleId="a9">
    <w:name w:val="header"/>
    <w:basedOn w:val="a"/>
    <w:link w:val="aa"/>
    <w:unhideWhenUsed/>
    <w:rsid w:val="004B5444"/>
    <w:pPr>
      <w:tabs>
        <w:tab w:val="center" w:pos="4677"/>
        <w:tab w:val="right" w:pos="9355"/>
      </w:tabs>
    </w:pPr>
  </w:style>
  <w:style w:type="character" w:customStyle="1" w:styleId="aa">
    <w:name w:val="Верхний колонтитул Знак"/>
    <w:basedOn w:val="a0"/>
    <w:link w:val="a9"/>
    <w:uiPriority w:val="99"/>
    <w:rsid w:val="004B5444"/>
    <w:rPr>
      <w:rFonts w:ascii="Times New Roman" w:eastAsia="Times New Roman" w:hAnsi="Times New Roman" w:cs="Times New Roman"/>
      <w:lang w:eastAsia="ru-RU"/>
    </w:rPr>
  </w:style>
  <w:style w:type="paragraph" w:styleId="ab">
    <w:name w:val="footer"/>
    <w:basedOn w:val="a"/>
    <w:link w:val="ac"/>
    <w:uiPriority w:val="99"/>
    <w:unhideWhenUsed/>
    <w:rsid w:val="004B5444"/>
    <w:pPr>
      <w:tabs>
        <w:tab w:val="center" w:pos="4677"/>
        <w:tab w:val="right" w:pos="9355"/>
      </w:tabs>
    </w:pPr>
  </w:style>
  <w:style w:type="character" w:customStyle="1" w:styleId="ac">
    <w:name w:val="Нижний колонтитул Знак"/>
    <w:basedOn w:val="a0"/>
    <w:link w:val="ab"/>
    <w:uiPriority w:val="99"/>
    <w:rsid w:val="004B5444"/>
    <w:rPr>
      <w:rFonts w:ascii="Times New Roman" w:eastAsia="Times New Roman" w:hAnsi="Times New Roman" w:cs="Times New Roman"/>
      <w:lang w:eastAsia="ru-RU"/>
    </w:rPr>
  </w:style>
  <w:style w:type="character" w:styleId="ad">
    <w:name w:val="Hyperlink"/>
    <w:basedOn w:val="a0"/>
    <w:uiPriority w:val="99"/>
    <w:unhideWhenUsed/>
    <w:rsid w:val="00AA2EA4"/>
    <w:rPr>
      <w:color w:val="0000FF"/>
      <w:u w:val="single"/>
    </w:rPr>
  </w:style>
  <w:style w:type="character" w:styleId="ae">
    <w:name w:val="FollowedHyperlink"/>
    <w:basedOn w:val="a0"/>
    <w:uiPriority w:val="99"/>
    <w:unhideWhenUsed/>
    <w:rsid w:val="00AA2EA4"/>
    <w:rPr>
      <w:color w:val="800080"/>
      <w:u w:val="single"/>
    </w:rPr>
  </w:style>
  <w:style w:type="paragraph" w:customStyle="1" w:styleId="xl69">
    <w:name w:val="xl69"/>
    <w:basedOn w:val="a"/>
    <w:rsid w:val="00AA2EA4"/>
    <w:pPr>
      <w:shd w:val="clear" w:color="000000" w:fill="FFFFFF"/>
      <w:spacing w:before="100" w:beforeAutospacing="1" w:after="100" w:afterAutospacing="1"/>
    </w:pPr>
  </w:style>
  <w:style w:type="paragraph" w:customStyle="1" w:styleId="xl70">
    <w:name w:val="xl70"/>
    <w:basedOn w:val="a"/>
    <w:rsid w:val="00AA2EA4"/>
    <w:pPr>
      <w:shd w:val="clear" w:color="000000" w:fill="FFFFFF"/>
      <w:spacing w:before="100" w:beforeAutospacing="1" w:after="100" w:afterAutospacing="1"/>
      <w:jc w:val="right"/>
    </w:pPr>
  </w:style>
  <w:style w:type="paragraph" w:customStyle="1" w:styleId="xl71">
    <w:name w:val="xl71"/>
    <w:basedOn w:val="a"/>
    <w:rsid w:val="00AA2EA4"/>
    <w:pPr>
      <w:shd w:val="clear" w:color="000000" w:fill="FFFFFF"/>
      <w:spacing w:before="100" w:beforeAutospacing="1" w:after="100" w:afterAutospacing="1"/>
      <w:jc w:val="center"/>
    </w:pPr>
  </w:style>
  <w:style w:type="paragraph" w:customStyle="1" w:styleId="xl72">
    <w:name w:val="xl72"/>
    <w:basedOn w:val="a"/>
    <w:rsid w:val="00AA2E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style>
  <w:style w:type="paragraph" w:customStyle="1" w:styleId="xl73">
    <w:name w:val="xl73"/>
    <w:basedOn w:val="a"/>
    <w:rsid w:val="00AA2E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b/>
      <w:bCs/>
    </w:rPr>
  </w:style>
  <w:style w:type="paragraph" w:customStyle="1" w:styleId="xl74">
    <w:name w:val="xl74"/>
    <w:basedOn w:val="a"/>
    <w:rsid w:val="00AA2E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b/>
      <w:bCs/>
    </w:rPr>
  </w:style>
  <w:style w:type="paragraph" w:customStyle="1" w:styleId="xl75">
    <w:name w:val="xl75"/>
    <w:basedOn w:val="a"/>
    <w:rsid w:val="00AA2EA4"/>
    <w:pPr>
      <w:shd w:val="clear" w:color="000000" w:fill="FFFFFF"/>
      <w:spacing w:before="100" w:beforeAutospacing="1" w:after="100" w:afterAutospacing="1"/>
    </w:pPr>
    <w:rPr>
      <w:b/>
      <w:bCs/>
    </w:rPr>
  </w:style>
  <w:style w:type="paragraph" w:customStyle="1" w:styleId="xl76">
    <w:name w:val="xl76"/>
    <w:basedOn w:val="a"/>
    <w:rsid w:val="00AA2E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77">
    <w:name w:val="xl77"/>
    <w:basedOn w:val="a"/>
    <w:rsid w:val="00AA2E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b/>
      <w:bCs/>
    </w:rPr>
  </w:style>
  <w:style w:type="paragraph" w:customStyle="1" w:styleId="xl78">
    <w:name w:val="xl78"/>
    <w:basedOn w:val="a"/>
    <w:rsid w:val="00AA2E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79">
    <w:name w:val="xl79"/>
    <w:basedOn w:val="a"/>
    <w:rsid w:val="00AA2E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80">
    <w:name w:val="xl80"/>
    <w:basedOn w:val="a"/>
    <w:rsid w:val="00AA2E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81">
    <w:name w:val="xl81"/>
    <w:basedOn w:val="a"/>
    <w:rsid w:val="00AA2EA4"/>
    <w:pPr>
      <w:shd w:val="clear" w:color="000000" w:fill="FFFFFF"/>
      <w:spacing w:before="100" w:beforeAutospacing="1" w:after="100" w:afterAutospacing="1"/>
      <w:textAlignment w:val="center"/>
    </w:pPr>
  </w:style>
  <w:style w:type="paragraph" w:customStyle="1" w:styleId="xl82">
    <w:name w:val="xl82"/>
    <w:basedOn w:val="a"/>
    <w:rsid w:val="00AA2EA4"/>
    <w:pPr>
      <w:pBdr>
        <w:left w:val="single" w:sz="4" w:space="0" w:color="auto"/>
        <w:bottom w:val="single" w:sz="4" w:space="0" w:color="auto"/>
        <w:right w:val="single" w:sz="4" w:space="0" w:color="auto"/>
      </w:pBdr>
      <w:shd w:val="clear" w:color="000000" w:fill="FFFFFF"/>
      <w:spacing w:before="100" w:beforeAutospacing="1" w:after="100" w:afterAutospacing="1"/>
      <w:jc w:val="center"/>
    </w:pPr>
    <w:rPr>
      <w:b/>
      <w:bCs/>
    </w:rPr>
  </w:style>
  <w:style w:type="paragraph" w:customStyle="1" w:styleId="xl83">
    <w:name w:val="xl83"/>
    <w:basedOn w:val="a"/>
    <w:rsid w:val="00AA2EA4"/>
    <w:pPr>
      <w:pBdr>
        <w:top w:val="single" w:sz="4" w:space="0" w:color="auto"/>
        <w:bottom w:val="single" w:sz="4" w:space="0" w:color="auto"/>
        <w:right w:val="single" w:sz="4" w:space="0" w:color="auto"/>
      </w:pBdr>
      <w:shd w:val="clear" w:color="000000" w:fill="FFFFFF"/>
      <w:spacing w:before="100" w:beforeAutospacing="1" w:after="100" w:afterAutospacing="1"/>
      <w:jc w:val="center"/>
    </w:pPr>
    <w:rPr>
      <w:b/>
      <w:bCs/>
    </w:rPr>
  </w:style>
  <w:style w:type="paragraph" w:customStyle="1" w:styleId="xl84">
    <w:name w:val="xl84"/>
    <w:basedOn w:val="a"/>
    <w:rsid w:val="00AA2E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b/>
      <w:bCs/>
    </w:rPr>
  </w:style>
  <w:style w:type="paragraph" w:customStyle="1" w:styleId="xl85">
    <w:name w:val="xl85"/>
    <w:basedOn w:val="a"/>
    <w:rsid w:val="00AA2E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b/>
      <w:bCs/>
    </w:rPr>
  </w:style>
  <w:style w:type="paragraph" w:customStyle="1" w:styleId="xl86">
    <w:name w:val="xl86"/>
    <w:basedOn w:val="a"/>
    <w:rsid w:val="00AA2EA4"/>
    <w:pPr>
      <w:pBdr>
        <w:top w:val="single" w:sz="4" w:space="0" w:color="auto"/>
        <w:bottom w:val="single" w:sz="4" w:space="0" w:color="auto"/>
        <w:right w:val="single" w:sz="4" w:space="0" w:color="auto"/>
      </w:pBdr>
      <w:shd w:val="clear" w:color="000000" w:fill="FFFFFF"/>
      <w:spacing w:before="100" w:beforeAutospacing="1" w:after="100" w:afterAutospacing="1"/>
    </w:pPr>
    <w:rPr>
      <w:b/>
      <w:bCs/>
    </w:rPr>
  </w:style>
  <w:style w:type="paragraph" w:customStyle="1" w:styleId="xl87">
    <w:name w:val="xl87"/>
    <w:basedOn w:val="a"/>
    <w:rsid w:val="00AA2EA4"/>
    <w:pPr>
      <w:pBdr>
        <w:left w:val="single" w:sz="4" w:space="0" w:color="auto"/>
        <w:bottom w:val="single" w:sz="4" w:space="0" w:color="auto"/>
        <w:right w:val="single" w:sz="4" w:space="0" w:color="auto"/>
      </w:pBdr>
      <w:shd w:val="clear" w:color="000000" w:fill="FFFFFF"/>
      <w:spacing w:before="100" w:beforeAutospacing="1" w:after="100" w:afterAutospacing="1"/>
      <w:jc w:val="center"/>
    </w:pPr>
  </w:style>
  <w:style w:type="paragraph" w:customStyle="1" w:styleId="xl88">
    <w:name w:val="xl88"/>
    <w:basedOn w:val="a"/>
    <w:rsid w:val="00AA2EA4"/>
    <w:pPr>
      <w:shd w:val="clear" w:color="000000" w:fill="FFFFFF"/>
      <w:spacing w:before="100" w:beforeAutospacing="1" w:after="100" w:afterAutospacing="1"/>
      <w:textAlignment w:val="center"/>
    </w:pPr>
    <w:rPr>
      <w:b/>
      <w:bCs/>
    </w:rPr>
  </w:style>
  <w:style w:type="paragraph" w:customStyle="1" w:styleId="xl89">
    <w:name w:val="xl89"/>
    <w:basedOn w:val="a"/>
    <w:rsid w:val="00AA2EA4"/>
    <w:pPr>
      <w:pBdr>
        <w:top w:val="single" w:sz="4" w:space="0" w:color="auto"/>
        <w:left w:val="single" w:sz="4" w:space="0" w:color="auto"/>
        <w:bottom w:val="single" w:sz="4" w:space="0" w:color="auto"/>
      </w:pBdr>
      <w:shd w:val="clear" w:color="000000" w:fill="FFFFFF"/>
      <w:spacing w:before="100" w:beforeAutospacing="1" w:after="100" w:afterAutospacing="1"/>
      <w:jc w:val="center"/>
    </w:pPr>
    <w:rPr>
      <w:b/>
      <w:bCs/>
    </w:rPr>
  </w:style>
  <w:style w:type="paragraph" w:customStyle="1" w:styleId="xl90">
    <w:name w:val="xl90"/>
    <w:basedOn w:val="a"/>
    <w:rsid w:val="00AA2E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b/>
      <w:bCs/>
    </w:rPr>
  </w:style>
  <w:style w:type="paragraph" w:customStyle="1" w:styleId="xl91">
    <w:name w:val="xl91"/>
    <w:basedOn w:val="a"/>
    <w:rsid w:val="00AA2EA4"/>
    <w:pPr>
      <w:pBdr>
        <w:top w:val="single" w:sz="4" w:space="0" w:color="auto"/>
        <w:left w:val="single" w:sz="4" w:space="0" w:color="auto"/>
        <w:bottom w:val="single" w:sz="4" w:space="0" w:color="auto"/>
      </w:pBdr>
      <w:shd w:val="clear" w:color="000000" w:fill="FFFFFF"/>
      <w:spacing w:before="100" w:beforeAutospacing="1" w:after="100" w:afterAutospacing="1"/>
      <w:jc w:val="center"/>
    </w:pPr>
  </w:style>
  <w:style w:type="paragraph" w:customStyle="1" w:styleId="xl92">
    <w:name w:val="xl92"/>
    <w:basedOn w:val="a"/>
    <w:rsid w:val="00AA2E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b/>
      <w:bCs/>
    </w:rPr>
  </w:style>
  <w:style w:type="paragraph" w:customStyle="1" w:styleId="xl93">
    <w:name w:val="xl93"/>
    <w:basedOn w:val="a"/>
    <w:rsid w:val="00AA2E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b/>
      <w:bCs/>
    </w:rPr>
  </w:style>
  <w:style w:type="paragraph" w:customStyle="1" w:styleId="xl94">
    <w:name w:val="xl94"/>
    <w:basedOn w:val="a"/>
    <w:rsid w:val="00AA2E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b/>
      <w:bCs/>
    </w:rPr>
  </w:style>
  <w:style w:type="paragraph" w:customStyle="1" w:styleId="xl95">
    <w:name w:val="xl95"/>
    <w:basedOn w:val="a"/>
    <w:rsid w:val="00AA2EA4"/>
    <w:pPr>
      <w:pBdr>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96">
    <w:name w:val="xl96"/>
    <w:basedOn w:val="a"/>
    <w:rsid w:val="00AA2E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FF0000"/>
    </w:rPr>
  </w:style>
  <w:style w:type="paragraph" w:customStyle="1" w:styleId="xl97">
    <w:name w:val="xl97"/>
    <w:basedOn w:val="a"/>
    <w:rsid w:val="00AA2E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98">
    <w:name w:val="xl98"/>
    <w:basedOn w:val="a"/>
    <w:rsid w:val="00AA2EA4"/>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99">
    <w:name w:val="xl99"/>
    <w:basedOn w:val="a"/>
    <w:rsid w:val="00AA2EA4"/>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100">
    <w:name w:val="xl100"/>
    <w:basedOn w:val="a"/>
    <w:rsid w:val="00AA2E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01">
    <w:name w:val="xl101"/>
    <w:basedOn w:val="a"/>
    <w:rsid w:val="00AA2EA4"/>
    <w:pPr>
      <w:shd w:val="clear" w:color="000000" w:fill="FFFFFF"/>
      <w:spacing w:before="100" w:beforeAutospacing="1" w:after="100" w:afterAutospacing="1"/>
      <w:jc w:val="center"/>
    </w:pPr>
    <w:rPr>
      <w:b/>
      <w:bCs/>
    </w:rPr>
  </w:style>
  <w:style w:type="paragraph" w:customStyle="1" w:styleId="xl102">
    <w:name w:val="xl102"/>
    <w:basedOn w:val="a"/>
    <w:rsid w:val="00AA2E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03">
    <w:name w:val="xl103"/>
    <w:basedOn w:val="a"/>
    <w:rsid w:val="00AA2EA4"/>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04">
    <w:name w:val="xl104"/>
    <w:basedOn w:val="a"/>
    <w:rsid w:val="00AA2E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FF0000"/>
    </w:rPr>
  </w:style>
  <w:style w:type="paragraph" w:customStyle="1" w:styleId="xl105">
    <w:name w:val="xl105"/>
    <w:basedOn w:val="a"/>
    <w:rsid w:val="00AA2E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06">
    <w:name w:val="xl106"/>
    <w:basedOn w:val="a"/>
    <w:rsid w:val="00AA2E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67">
    <w:name w:val="xl67"/>
    <w:basedOn w:val="a"/>
    <w:rsid w:val="00E4523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68">
    <w:name w:val="xl68"/>
    <w:basedOn w:val="a"/>
    <w:rsid w:val="00E4523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b/>
      <w:bCs/>
    </w:rPr>
  </w:style>
  <w:style w:type="paragraph" w:customStyle="1" w:styleId="font5">
    <w:name w:val="font5"/>
    <w:basedOn w:val="a"/>
    <w:rsid w:val="006B5884"/>
    <w:pPr>
      <w:spacing w:before="100" w:beforeAutospacing="1" w:after="100" w:afterAutospacing="1"/>
    </w:pPr>
    <w:rPr>
      <w:rFonts w:ascii="Tahoma" w:hAnsi="Tahoma" w:cs="Tahoma"/>
      <w:color w:val="000000"/>
      <w:sz w:val="18"/>
      <w:szCs w:val="18"/>
    </w:rPr>
  </w:style>
  <w:style w:type="paragraph" w:customStyle="1" w:styleId="xl107">
    <w:name w:val="xl107"/>
    <w:basedOn w:val="a"/>
    <w:rsid w:val="006B58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108">
    <w:name w:val="xl108"/>
    <w:basedOn w:val="a"/>
    <w:rsid w:val="006B58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style>
  <w:style w:type="paragraph" w:customStyle="1" w:styleId="xl109">
    <w:name w:val="xl109"/>
    <w:basedOn w:val="a"/>
    <w:rsid w:val="006B5884"/>
    <w:pPr>
      <w:pBdr>
        <w:top w:val="single" w:sz="4" w:space="0" w:color="auto"/>
        <w:left w:val="single" w:sz="4" w:space="0" w:color="auto"/>
        <w:bottom w:val="single" w:sz="4" w:space="0" w:color="auto"/>
      </w:pBdr>
      <w:shd w:val="clear" w:color="000000" w:fill="FFFFFF"/>
      <w:spacing w:before="100" w:beforeAutospacing="1" w:after="100" w:afterAutospacing="1"/>
    </w:pPr>
  </w:style>
  <w:style w:type="paragraph" w:customStyle="1" w:styleId="xl110">
    <w:name w:val="xl110"/>
    <w:basedOn w:val="a"/>
    <w:rsid w:val="006B5884"/>
    <w:pPr>
      <w:pBdr>
        <w:top w:val="single" w:sz="4" w:space="0" w:color="auto"/>
        <w:left w:val="single" w:sz="4" w:space="0" w:color="auto"/>
        <w:bottom w:val="single" w:sz="4" w:space="0" w:color="auto"/>
      </w:pBdr>
      <w:shd w:val="clear" w:color="000000" w:fill="FFFFFF"/>
      <w:spacing w:before="100" w:beforeAutospacing="1" w:after="100" w:afterAutospacing="1"/>
    </w:pPr>
    <w:rPr>
      <w:b/>
      <w:bCs/>
    </w:rPr>
  </w:style>
  <w:style w:type="paragraph" w:customStyle="1" w:styleId="xl111">
    <w:name w:val="xl111"/>
    <w:basedOn w:val="a"/>
    <w:rsid w:val="006B58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12">
    <w:name w:val="xl112"/>
    <w:basedOn w:val="a"/>
    <w:rsid w:val="006B58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13">
    <w:name w:val="xl113"/>
    <w:basedOn w:val="a"/>
    <w:rsid w:val="006B58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14">
    <w:name w:val="xl114"/>
    <w:basedOn w:val="a"/>
    <w:rsid w:val="006B5884"/>
    <w:pPr>
      <w:shd w:val="clear" w:color="000000" w:fill="FFFFFF"/>
      <w:spacing w:before="100" w:beforeAutospacing="1" w:after="100" w:afterAutospacing="1"/>
      <w:jc w:val="center"/>
    </w:pPr>
  </w:style>
  <w:style w:type="paragraph" w:customStyle="1" w:styleId="xl115">
    <w:name w:val="xl115"/>
    <w:basedOn w:val="a"/>
    <w:rsid w:val="006B5884"/>
    <w:pPr>
      <w:shd w:val="clear" w:color="000000" w:fill="FFFFFF"/>
      <w:spacing w:before="100" w:beforeAutospacing="1" w:after="100" w:afterAutospacing="1"/>
      <w:jc w:val="center"/>
    </w:pPr>
    <w:rPr>
      <w:b/>
      <w:bCs/>
    </w:rPr>
  </w:style>
  <w:style w:type="paragraph" w:customStyle="1" w:styleId="xl116">
    <w:name w:val="xl116"/>
    <w:basedOn w:val="a"/>
    <w:rsid w:val="006B58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17">
    <w:name w:val="xl117"/>
    <w:basedOn w:val="a"/>
    <w:rsid w:val="006B58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118">
    <w:name w:val="xl118"/>
    <w:basedOn w:val="a"/>
    <w:rsid w:val="006B5884"/>
    <w:pPr>
      <w:pBdr>
        <w:top w:val="single" w:sz="4" w:space="0" w:color="auto"/>
        <w:left w:val="single" w:sz="4" w:space="0" w:color="auto"/>
        <w:bottom w:val="single" w:sz="4" w:space="0" w:color="auto"/>
      </w:pBdr>
      <w:shd w:val="clear" w:color="000000" w:fill="FFFFFF"/>
      <w:spacing w:before="100" w:beforeAutospacing="1" w:after="100" w:afterAutospacing="1"/>
    </w:pPr>
    <w:rPr>
      <w:b/>
      <w:bCs/>
    </w:rPr>
  </w:style>
  <w:style w:type="paragraph" w:customStyle="1" w:styleId="xl119">
    <w:name w:val="xl119"/>
    <w:basedOn w:val="a"/>
    <w:rsid w:val="006B5884"/>
    <w:pPr>
      <w:pBdr>
        <w:top w:val="single" w:sz="4" w:space="0" w:color="auto"/>
        <w:left w:val="single" w:sz="4" w:space="0" w:color="auto"/>
        <w:bottom w:val="single" w:sz="4" w:space="0" w:color="auto"/>
      </w:pBdr>
      <w:shd w:val="clear" w:color="000000" w:fill="FFFFFF"/>
      <w:spacing w:before="100" w:beforeAutospacing="1" w:after="100" w:afterAutospacing="1"/>
    </w:pPr>
  </w:style>
  <w:style w:type="paragraph" w:customStyle="1" w:styleId="xl120">
    <w:name w:val="xl120"/>
    <w:basedOn w:val="a"/>
    <w:rsid w:val="006B5884"/>
    <w:pPr>
      <w:pBdr>
        <w:top w:val="single" w:sz="4" w:space="0" w:color="auto"/>
        <w:left w:val="single" w:sz="4" w:space="0" w:color="auto"/>
        <w:bottom w:val="single" w:sz="4" w:space="0" w:color="auto"/>
      </w:pBdr>
      <w:shd w:val="clear" w:color="000000" w:fill="FFFFFF"/>
      <w:spacing w:before="100" w:beforeAutospacing="1" w:after="100" w:afterAutospacing="1"/>
    </w:pPr>
  </w:style>
  <w:style w:type="paragraph" w:customStyle="1" w:styleId="xl121">
    <w:name w:val="xl121"/>
    <w:basedOn w:val="a"/>
    <w:rsid w:val="006B5884"/>
    <w:pPr>
      <w:pBdr>
        <w:top w:val="single" w:sz="4" w:space="0" w:color="auto"/>
        <w:left w:val="single" w:sz="4" w:space="0" w:color="auto"/>
        <w:bottom w:val="single" w:sz="4" w:space="0" w:color="auto"/>
      </w:pBdr>
      <w:shd w:val="clear" w:color="000000" w:fill="FFFFFF"/>
      <w:spacing w:before="100" w:beforeAutospacing="1" w:after="100" w:afterAutospacing="1"/>
    </w:pPr>
    <w:rPr>
      <w:b/>
      <w:bCs/>
    </w:rPr>
  </w:style>
  <w:style w:type="paragraph" w:customStyle="1" w:styleId="xl122">
    <w:name w:val="xl122"/>
    <w:basedOn w:val="a"/>
    <w:rsid w:val="006B5884"/>
    <w:pPr>
      <w:pBdr>
        <w:top w:val="single" w:sz="4" w:space="0" w:color="auto"/>
        <w:left w:val="single" w:sz="4" w:space="0" w:color="auto"/>
        <w:bottom w:val="single" w:sz="4" w:space="0" w:color="auto"/>
      </w:pBdr>
      <w:shd w:val="clear" w:color="000000" w:fill="FFFFFF"/>
      <w:spacing w:before="100" w:beforeAutospacing="1" w:after="100" w:afterAutospacing="1"/>
    </w:pPr>
    <w:rPr>
      <w:b/>
      <w:bCs/>
    </w:rPr>
  </w:style>
  <w:style w:type="paragraph" w:customStyle="1" w:styleId="xl123">
    <w:name w:val="xl123"/>
    <w:basedOn w:val="a"/>
    <w:rsid w:val="006B5884"/>
    <w:pPr>
      <w:pBdr>
        <w:top w:val="single" w:sz="4" w:space="0" w:color="auto"/>
        <w:left w:val="single" w:sz="4" w:space="0" w:color="auto"/>
        <w:bottom w:val="single" w:sz="4" w:space="0" w:color="auto"/>
      </w:pBdr>
      <w:shd w:val="clear" w:color="000000" w:fill="FFFFFF"/>
      <w:spacing w:before="100" w:beforeAutospacing="1" w:after="100" w:afterAutospacing="1"/>
    </w:pPr>
  </w:style>
  <w:style w:type="paragraph" w:customStyle="1" w:styleId="xl124">
    <w:name w:val="xl124"/>
    <w:basedOn w:val="a"/>
    <w:rsid w:val="006B5884"/>
    <w:pPr>
      <w:pBdr>
        <w:top w:val="single" w:sz="4" w:space="0" w:color="auto"/>
        <w:left w:val="single" w:sz="4" w:space="0" w:color="auto"/>
        <w:bottom w:val="single" w:sz="4" w:space="0" w:color="auto"/>
      </w:pBdr>
      <w:shd w:val="clear" w:color="000000" w:fill="FFFFFF"/>
      <w:spacing w:before="100" w:beforeAutospacing="1" w:after="100" w:afterAutospacing="1"/>
    </w:pPr>
  </w:style>
  <w:style w:type="paragraph" w:customStyle="1" w:styleId="xl125">
    <w:name w:val="xl125"/>
    <w:basedOn w:val="a"/>
    <w:rsid w:val="006B5884"/>
    <w:pPr>
      <w:pBdr>
        <w:top w:val="single" w:sz="4" w:space="0" w:color="auto"/>
        <w:left w:val="single" w:sz="4" w:space="0" w:color="auto"/>
        <w:bottom w:val="single" w:sz="4" w:space="0" w:color="auto"/>
      </w:pBdr>
      <w:shd w:val="clear" w:color="000000" w:fill="FFFFFF"/>
      <w:spacing w:before="100" w:beforeAutospacing="1" w:after="100" w:afterAutospacing="1"/>
      <w:jc w:val="center"/>
    </w:pPr>
  </w:style>
  <w:style w:type="paragraph" w:customStyle="1" w:styleId="xl126">
    <w:name w:val="xl126"/>
    <w:basedOn w:val="a"/>
    <w:rsid w:val="006B5884"/>
    <w:pPr>
      <w:pBdr>
        <w:top w:val="single" w:sz="4" w:space="0" w:color="auto"/>
        <w:left w:val="single" w:sz="4" w:space="0" w:color="auto"/>
        <w:bottom w:val="single" w:sz="4" w:space="0" w:color="auto"/>
      </w:pBdr>
      <w:shd w:val="clear" w:color="000000" w:fill="FFFFFF"/>
      <w:spacing w:before="100" w:beforeAutospacing="1" w:after="100" w:afterAutospacing="1"/>
    </w:pPr>
    <w:rPr>
      <w:b/>
      <w:bCs/>
    </w:rPr>
  </w:style>
  <w:style w:type="paragraph" w:customStyle="1" w:styleId="xl127">
    <w:name w:val="xl127"/>
    <w:basedOn w:val="a"/>
    <w:rsid w:val="006B5884"/>
    <w:pPr>
      <w:pBdr>
        <w:top w:val="single" w:sz="4" w:space="0" w:color="auto"/>
        <w:left w:val="single" w:sz="4" w:space="0" w:color="auto"/>
        <w:bottom w:val="single" w:sz="4" w:space="0" w:color="auto"/>
      </w:pBdr>
      <w:shd w:val="clear" w:color="000000" w:fill="FFFFFF"/>
      <w:spacing w:before="100" w:beforeAutospacing="1" w:after="100" w:afterAutospacing="1"/>
      <w:jc w:val="center"/>
    </w:pPr>
  </w:style>
  <w:style w:type="paragraph" w:customStyle="1" w:styleId="xl128">
    <w:name w:val="xl128"/>
    <w:basedOn w:val="a"/>
    <w:rsid w:val="006B58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29">
    <w:name w:val="xl129"/>
    <w:basedOn w:val="a"/>
    <w:rsid w:val="006B58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30">
    <w:name w:val="xl130"/>
    <w:basedOn w:val="a"/>
    <w:rsid w:val="006B58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31">
    <w:name w:val="xl131"/>
    <w:basedOn w:val="a"/>
    <w:rsid w:val="006B5884"/>
    <w:pPr>
      <w:shd w:val="clear" w:color="000000" w:fill="FFFFFF"/>
      <w:spacing w:before="100" w:beforeAutospacing="1" w:after="100" w:afterAutospacing="1"/>
      <w:jc w:val="center"/>
    </w:pPr>
  </w:style>
  <w:style w:type="paragraph" w:customStyle="1" w:styleId="xl132">
    <w:name w:val="xl132"/>
    <w:basedOn w:val="a"/>
    <w:rsid w:val="006B5884"/>
    <w:pPr>
      <w:shd w:val="clear" w:color="000000" w:fill="FFFFFF"/>
      <w:spacing w:before="100" w:beforeAutospacing="1" w:after="100" w:afterAutospacing="1"/>
      <w:jc w:val="center"/>
    </w:pPr>
    <w:rPr>
      <w:b/>
      <w:bCs/>
    </w:rPr>
  </w:style>
  <w:style w:type="paragraph" w:customStyle="1" w:styleId="xl133">
    <w:name w:val="xl133"/>
    <w:basedOn w:val="a"/>
    <w:rsid w:val="006B58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font6">
    <w:name w:val="font6"/>
    <w:basedOn w:val="a"/>
    <w:rsid w:val="00B52720"/>
    <w:pPr>
      <w:spacing w:before="100" w:beforeAutospacing="1" w:after="100" w:afterAutospacing="1"/>
    </w:pPr>
    <w:rPr>
      <w:rFonts w:ascii="Tahoma" w:hAnsi="Tahoma" w:cs="Tahoma"/>
      <w:color w:val="000000"/>
      <w:sz w:val="18"/>
      <w:szCs w:val="18"/>
    </w:rPr>
  </w:style>
  <w:style w:type="paragraph" w:customStyle="1" w:styleId="xl134">
    <w:name w:val="xl134"/>
    <w:basedOn w:val="a"/>
    <w:rsid w:val="00DF7B4F"/>
    <w:pPr>
      <w:shd w:val="clear" w:color="000000" w:fill="FFFFFF"/>
      <w:spacing w:before="100" w:beforeAutospacing="1" w:after="100" w:afterAutospacing="1"/>
      <w:jc w:val="center"/>
    </w:pPr>
    <w:rPr>
      <w:b/>
      <w:bCs/>
    </w:rPr>
  </w:style>
  <w:style w:type="paragraph" w:customStyle="1" w:styleId="xl135">
    <w:name w:val="xl135"/>
    <w:basedOn w:val="a"/>
    <w:rsid w:val="00DF7B4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style>
  <w:style w:type="paragraph" w:customStyle="1" w:styleId="xl136">
    <w:name w:val="xl136"/>
    <w:basedOn w:val="a"/>
    <w:rsid w:val="00DF7B4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style>
  <w:style w:type="paragraph" w:customStyle="1" w:styleId="xl137">
    <w:name w:val="xl137"/>
    <w:basedOn w:val="a"/>
    <w:rsid w:val="00DF7B4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style>
  <w:style w:type="paragraph" w:customStyle="1" w:styleId="xl138">
    <w:name w:val="xl138"/>
    <w:basedOn w:val="a"/>
    <w:rsid w:val="00DF7B4F"/>
    <w:pPr>
      <w:pBdr>
        <w:top w:val="single" w:sz="4" w:space="0" w:color="auto"/>
        <w:left w:val="single" w:sz="4" w:space="0" w:color="auto"/>
        <w:bottom w:val="single" w:sz="4" w:space="0" w:color="auto"/>
      </w:pBdr>
      <w:shd w:val="clear" w:color="000000" w:fill="FFFF00"/>
      <w:spacing w:before="100" w:beforeAutospacing="1" w:after="100" w:afterAutospacing="1"/>
    </w:pPr>
  </w:style>
  <w:style w:type="paragraph" w:customStyle="1" w:styleId="xl139">
    <w:name w:val="xl139"/>
    <w:basedOn w:val="a"/>
    <w:rsid w:val="00DF7B4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style>
  <w:style w:type="paragraph" w:customStyle="1" w:styleId="xl140">
    <w:name w:val="xl140"/>
    <w:basedOn w:val="a"/>
    <w:rsid w:val="00DF7B4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style>
  <w:style w:type="character" w:customStyle="1" w:styleId="30">
    <w:name w:val="Заголовок 3 Знак"/>
    <w:basedOn w:val="a0"/>
    <w:link w:val="3"/>
    <w:rsid w:val="00EB2762"/>
    <w:rPr>
      <w:rFonts w:ascii="Times New Roman" w:eastAsia="Times New Roman" w:hAnsi="Times New Roman" w:cs="Times New Roman"/>
      <w:b/>
      <w:bCs/>
      <w:lang w:eastAsia="ru-RU"/>
    </w:rPr>
  </w:style>
  <w:style w:type="character" w:customStyle="1" w:styleId="50">
    <w:name w:val="Заголовок 5 Знак"/>
    <w:basedOn w:val="a0"/>
    <w:link w:val="5"/>
    <w:rsid w:val="00EB2762"/>
    <w:rPr>
      <w:rFonts w:ascii="Times New Roman" w:eastAsia="Times New Roman" w:hAnsi="Times New Roman" w:cs="Times New Roman"/>
      <w:b/>
      <w:bCs/>
      <w:i/>
      <w:iCs/>
      <w:lang w:eastAsia="ru-RU"/>
    </w:rPr>
  </w:style>
  <w:style w:type="character" w:customStyle="1" w:styleId="70">
    <w:name w:val="Заголовок 7 Знак"/>
    <w:basedOn w:val="a0"/>
    <w:link w:val="7"/>
    <w:rsid w:val="00EB2762"/>
    <w:rPr>
      <w:rFonts w:ascii="Times New Roman" w:eastAsia="Times New Roman" w:hAnsi="Times New Roman" w:cs="Times New Roman"/>
      <w:b/>
      <w:bCs/>
      <w:sz w:val="28"/>
      <w:szCs w:val="28"/>
      <w:lang w:eastAsia="ru-RU"/>
    </w:rPr>
  </w:style>
  <w:style w:type="paragraph" w:customStyle="1" w:styleId="af">
    <w:name w:val="Знак Знак Знак Знак Знак Знак Знак Знак Знак Знак Знак Знак Знак Знак Знак Знак Знак Знак Знак Знак Знак Знак"/>
    <w:basedOn w:val="a"/>
    <w:rsid w:val="00EB2762"/>
    <w:pPr>
      <w:spacing w:after="160" w:line="240" w:lineRule="exact"/>
      <w:jc w:val="both"/>
    </w:pPr>
    <w:rPr>
      <w:rFonts w:ascii="Verdana" w:hAnsi="Verdana" w:cs="Arial"/>
      <w:sz w:val="20"/>
      <w:szCs w:val="20"/>
      <w:lang w:val="en-US" w:eastAsia="en-US"/>
    </w:rPr>
  </w:style>
  <w:style w:type="paragraph" w:customStyle="1" w:styleId="af0">
    <w:name w:val="Знак Знак Знак Знак Знак Знак Знак Знак Знак Знак Знак Знак Знак Знак Знак Знак Знак Знак Знак"/>
    <w:basedOn w:val="a"/>
    <w:rsid w:val="00EB2762"/>
    <w:pPr>
      <w:spacing w:after="160" w:line="240" w:lineRule="exact"/>
      <w:jc w:val="both"/>
    </w:pPr>
    <w:rPr>
      <w:rFonts w:ascii="Verdana" w:hAnsi="Verdana" w:cs="Arial"/>
      <w:sz w:val="20"/>
      <w:szCs w:val="20"/>
      <w:lang w:val="en-US" w:eastAsia="en-US"/>
    </w:rPr>
  </w:style>
  <w:style w:type="character" w:styleId="af1">
    <w:name w:val="page number"/>
    <w:basedOn w:val="a0"/>
    <w:rsid w:val="00EB2762"/>
  </w:style>
  <w:style w:type="paragraph" w:customStyle="1" w:styleId="xl25">
    <w:name w:val="xl25"/>
    <w:basedOn w:val="a"/>
    <w:rsid w:val="00EB2762"/>
    <w:pPr>
      <w:spacing w:before="100" w:beforeAutospacing="1" w:after="100" w:afterAutospacing="1"/>
    </w:pPr>
    <w:rPr>
      <w:b/>
      <w:bCs/>
    </w:rPr>
  </w:style>
  <w:style w:type="paragraph" w:customStyle="1" w:styleId="xl26">
    <w:name w:val="xl26"/>
    <w:basedOn w:val="a"/>
    <w:rsid w:val="00EB276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rPr>
  </w:style>
  <w:style w:type="paragraph" w:customStyle="1" w:styleId="xl27">
    <w:name w:val="xl27"/>
    <w:basedOn w:val="a"/>
    <w:rsid w:val="00EB276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28">
    <w:name w:val="xl28"/>
    <w:basedOn w:val="a"/>
    <w:rsid w:val="00EB276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rPr>
  </w:style>
  <w:style w:type="paragraph" w:customStyle="1" w:styleId="xl29">
    <w:name w:val="xl29"/>
    <w:basedOn w:val="a"/>
    <w:rsid w:val="00EB276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i/>
      <w:iCs/>
    </w:rPr>
  </w:style>
  <w:style w:type="paragraph" w:customStyle="1" w:styleId="xl30">
    <w:name w:val="xl30"/>
    <w:basedOn w:val="a"/>
    <w:rsid w:val="00EB276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rPr>
  </w:style>
  <w:style w:type="paragraph" w:customStyle="1" w:styleId="xl31">
    <w:name w:val="xl31"/>
    <w:basedOn w:val="a"/>
    <w:rsid w:val="00EB276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32">
    <w:name w:val="xl32"/>
    <w:basedOn w:val="a"/>
    <w:rsid w:val="00EB276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rPr>
  </w:style>
  <w:style w:type="paragraph" w:customStyle="1" w:styleId="xl33">
    <w:name w:val="xl33"/>
    <w:basedOn w:val="a"/>
    <w:rsid w:val="00EB276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34">
    <w:name w:val="xl34"/>
    <w:basedOn w:val="a"/>
    <w:rsid w:val="00EB276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i/>
      <w:iCs/>
    </w:rPr>
  </w:style>
  <w:style w:type="paragraph" w:customStyle="1" w:styleId="xl35">
    <w:name w:val="xl35"/>
    <w:basedOn w:val="a"/>
    <w:rsid w:val="00EB276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36">
    <w:name w:val="xl36"/>
    <w:basedOn w:val="a"/>
    <w:rsid w:val="00EB276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i/>
      <w:iCs/>
    </w:rPr>
  </w:style>
  <w:style w:type="paragraph" w:customStyle="1" w:styleId="xl37">
    <w:name w:val="xl37"/>
    <w:basedOn w:val="a"/>
    <w:rsid w:val="00EB2762"/>
    <w:pPr>
      <w:spacing w:before="100" w:beforeAutospacing="1" w:after="100" w:afterAutospacing="1"/>
      <w:jc w:val="center"/>
    </w:pPr>
    <w:rPr>
      <w:rFonts w:ascii="Times New Roman CYR" w:hAnsi="Times New Roman CYR" w:cs="Times New Roman CYR"/>
      <w:b/>
      <w:bCs/>
    </w:rPr>
  </w:style>
  <w:style w:type="paragraph" w:customStyle="1" w:styleId="xl38">
    <w:name w:val="xl38"/>
    <w:basedOn w:val="a"/>
    <w:rsid w:val="00EB2762"/>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b/>
      <w:bCs/>
    </w:rPr>
  </w:style>
  <w:style w:type="paragraph" w:customStyle="1" w:styleId="xl39">
    <w:name w:val="xl39"/>
    <w:basedOn w:val="a"/>
    <w:rsid w:val="00EB2762"/>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rPr>
  </w:style>
  <w:style w:type="paragraph" w:customStyle="1" w:styleId="xl40">
    <w:name w:val="xl40"/>
    <w:basedOn w:val="a"/>
    <w:rsid w:val="00EB2762"/>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b/>
      <w:bCs/>
    </w:rPr>
  </w:style>
  <w:style w:type="paragraph" w:customStyle="1" w:styleId="xl41">
    <w:name w:val="xl41"/>
    <w:basedOn w:val="a"/>
    <w:rsid w:val="00EB2762"/>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i/>
      <w:iCs/>
    </w:rPr>
  </w:style>
  <w:style w:type="paragraph" w:customStyle="1" w:styleId="xl42">
    <w:name w:val="xl42"/>
    <w:basedOn w:val="a"/>
    <w:rsid w:val="00EB2762"/>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rPr>
  </w:style>
  <w:style w:type="paragraph" w:customStyle="1" w:styleId="xl43">
    <w:name w:val="xl43"/>
    <w:basedOn w:val="a"/>
    <w:rsid w:val="00EB2762"/>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b/>
      <w:bCs/>
    </w:rPr>
  </w:style>
  <w:style w:type="paragraph" w:customStyle="1" w:styleId="xl44">
    <w:name w:val="xl44"/>
    <w:basedOn w:val="a"/>
    <w:rsid w:val="00EB2762"/>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rPr>
  </w:style>
  <w:style w:type="paragraph" w:customStyle="1" w:styleId="xl45">
    <w:name w:val="xl45"/>
    <w:basedOn w:val="a"/>
    <w:rsid w:val="00EB2762"/>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i/>
      <w:iCs/>
    </w:rPr>
  </w:style>
  <w:style w:type="paragraph" w:customStyle="1" w:styleId="xl46">
    <w:name w:val="xl46"/>
    <w:basedOn w:val="a"/>
    <w:rsid w:val="00EB2762"/>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i/>
      <w:iCs/>
    </w:rPr>
  </w:style>
  <w:style w:type="paragraph" w:customStyle="1" w:styleId="xl47">
    <w:name w:val="xl47"/>
    <w:basedOn w:val="a"/>
    <w:rsid w:val="00EB2762"/>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i/>
      <w:iCs/>
    </w:rPr>
  </w:style>
  <w:style w:type="paragraph" w:customStyle="1" w:styleId="xl48">
    <w:name w:val="xl48"/>
    <w:basedOn w:val="a"/>
    <w:rsid w:val="00EB276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49">
    <w:name w:val="xl49"/>
    <w:basedOn w:val="a"/>
    <w:rsid w:val="00EB276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51">
    <w:name w:val="xl51"/>
    <w:basedOn w:val="a"/>
    <w:rsid w:val="00EB2762"/>
    <w:pPr>
      <w:spacing w:before="100" w:beforeAutospacing="1" w:after="100" w:afterAutospacing="1"/>
    </w:pPr>
  </w:style>
  <w:style w:type="paragraph" w:customStyle="1" w:styleId="xl52">
    <w:name w:val="xl52"/>
    <w:basedOn w:val="a"/>
    <w:rsid w:val="00EB2762"/>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b/>
      <w:bCs/>
    </w:rPr>
  </w:style>
  <w:style w:type="paragraph" w:customStyle="1" w:styleId="xl53">
    <w:name w:val="xl53"/>
    <w:basedOn w:val="a"/>
    <w:rsid w:val="00EB2762"/>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rPr>
  </w:style>
  <w:style w:type="paragraph" w:customStyle="1" w:styleId="xl54">
    <w:name w:val="xl54"/>
    <w:basedOn w:val="a"/>
    <w:rsid w:val="00EB2762"/>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i/>
      <w:iCs/>
    </w:rPr>
  </w:style>
  <w:style w:type="paragraph" w:customStyle="1" w:styleId="xl55">
    <w:name w:val="xl55"/>
    <w:basedOn w:val="a"/>
    <w:rsid w:val="00EB2762"/>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b/>
      <w:bCs/>
      <w:i/>
      <w:iCs/>
    </w:rPr>
  </w:style>
  <w:style w:type="paragraph" w:customStyle="1" w:styleId="xl56">
    <w:name w:val="xl56"/>
    <w:basedOn w:val="a"/>
    <w:rsid w:val="00EB276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57">
    <w:name w:val="xl57"/>
    <w:basedOn w:val="a"/>
    <w:rsid w:val="00EB2762"/>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rPr>
  </w:style>
  <w:style w:type="paragraph" w:customStyle="1" w:styleId="xl58">
    <w:name w:val="xl58"/>
    <w:basedOn w:val="a"/>
    <w:rsid w:val="00EB2762"/>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b/>
      <w:bCs/>
    </w:rPr>
  </w:style>
  <w:style w:type="paragraph" w:customStyle="1" w:styleId="xl59">
    <w:name w:val="xl59"/>
    <w:basedOn w:val="a"/>
    <w:rsid w:val="00EB2762"/>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rPr>
  </w:style>
  <w:style w:type="paragraph" w:customStyle="1" w:styleId="xl60">
    <w:name w:val="xl60"/>
    <w:basedOn w:val="a"/>
    <w:rsid w:val="00EB2762"/>
    <w:pPr>
      <w:pBdr>
        <w:top w:val="single" w:sz="4" w:space="0" w:color="auto"/>
        <w:left w:val="single" w:sz="8"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b/>
      <w:bCs/>
    </w:rPr>
  </w:style>
  <w:style w:type="paragraph" w:customStyle="1" w:styleId="xl61">
    <w:name w:val="xl61"/>
    <w:basedOn w:val="a"/>
    <w:rsid w:val="00EB2762"/>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b/>
      <w:bCs/>
    </w:rPr>
  </w:style>
  <w:style w:type="paragraph" w:customStyle="1" w:styleId="xl62">
    <w:name w:val="xl62"/>
    <w:basedOn w:val="a"/>
    <w:rsid w:val="00EB276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63">
    <w:name w:val="xl63"/>
    <w:basedOn w:val="a"/>
    <w:rsid w:val="00EB2762"/>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rPr>
  </w:style>
  <w:style w:type="paragraph" w:customStyle="1" w:styleId="xl64">
    <w:name w:val="xl64"/>
    <w:basedOn w:val="a"/>
    <w:rsid w:val="00EB2762"/>
    <w:pPr>
      <w:pBdr>
        <w:left w:val="single" w:sz="4" w:space="0" w:color="auto"/>
      </w:pBdr>
      <w:spacing w:before="100" w:beforeAutospacing="1" w:after="100" w:afterAutospacing="1"/>
    </w:pPr>
    <w:rPr>
      <w:rFonts w:ascii="Times New Roman CYR" w:hAnsi="Times New Roman CYR" w:cs="Times New Roman CYR"/>
      <w:b/>
      <w:bCs/>
    </w:rPr>
  </w:style>
  <w:style w:type="paragraph" w:customStyle="1" w:styleId="xl65">
    <w:name w:val="xl65"/>
    <w:basedOn w:val="a"/>
    <w:rsid w:val="00EB2762"/>
    <w:pPr>
      <w:pBdr>
        <w:left w:val="single" w:sz="8" w:space="0" w:color="auto"/>
      </w:pBdr>
      <w:spacing w:before="100" w:beforeAutospacing="1" w:after="100" w:afterAutospacing="1"/>
      <w:jc w:val="center"/>
    </w:pPr>
    <w:rPr>
      <w:rFonts w:ascii="Times New Roman CYR" w:hAnsi="Times New Roman CYR" w:cs="Times New Roman CYR"/>
      <w:b/>
      <w:bCs/>
    </w:rPr>
  </w:style>
  <w:style w:type="paragraph" w:customStyle="1" w:styleId="xl66">
    <w:name w:val="xl66"/>
    <w:basedOn w:val="a"/>
    <w:rsid w:val="00EB2762"/>
    <w:pPr>
      <w:pBdr>
        <w:top w:val="single" w:sz="4"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b/>
      <w:bCs/>
    </w:rPr>
  </w:style>
  <w:style w:type="paragraph" w:customStyle="1" w:styleId="xl50">
    <w:name w:val="xl50"/>
    <w:basedOn w:val="a"/>
    <w:rsid w:val="00EB2762"/>
    <w:pPr>
      <w:spacing w:before="100" w:beforeAutospacing="1" w:after="100" w:afterAutospacing="1"/>
    </w:pPr>
  </w:style>
  <w:style w:type="paragraph" w:customStyle="1" w:styleId="xl141">
    <w:name w:val="xl141"/>
    <w:basedOn w:val="a"/>
    <w:rsid w:val="00EB276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rPr>
  </w:style>
  <w:style w:type="paragraph" w:customStyle="1" w:styleId="xl142">
    <w:name w:val="xl142"/>
    <w:basedOn w:val="a"/>
    <w:rsid w:val="00EB2762"/>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b/>
      <w:bCs/>
    </w:rPr>
  </w:style>
  <w:style w:type="paragraph" w:customStyle="1" w:styleId="xl143">
    <w:name w:val="xl143"/>
    <w:basedOn w:val="a"/>
    <w:rsid w:val="00EB2762"/>
    <w:pPr>
      <w:pBdr>
        <w:top w:val="single" w:sz="4" w:space="0" w:color="auto"/>
        <w:left w:val="single" w:sz="8"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b/>
      <w:bCs/>
    </w:rPr>
  </w:style>
  <w:style w:type="paragraph" w:customStyle="1" w:styleId="xl144">
    <w:name w:val="xl144"/>
    <w:basedOn w:val="a"/>
    <w:rsid w:val="00EB2762"/>
    <w:pPr>
      <w:pBdr>
        <w:top w:val="single" w:sz="4" w:space="0" w:color="auto"/>
        <w:left w:val="single" w:sz="4" w:space="0" w:color="auto"/>
        <w:bottom w:val="single" w:sz="4" w:space="0" w:color="auto"/>
      </w:pBdr>
      <w:spacing w:before="100" w:beforeAutospacing="1" w:after="100" w:afterAutospacing="1"/>
      <w:jc w:val="right"/>
    </w:pPr>
    <w:rPr>
      <w:rFonts w:ascii="Times New Roman CYR" w:hAnsi="Times New Roman CYR" w:cs="Times New Roman CYR"/>
      <w:b/>
      <w:bCs/>
    </w:rPr>
  </w:style>
  <w:style w:type="paragraph" w:customStyle="1" w:styleId="xl145">
    <w:name w:val="xl145"/>
    <w:basedOn w:val="a"/>
    <w:rsid w:val="00EB2762"/>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b/>
      <w:bCs/>
    </w:rPr>
  </w:style>
  <w:style w:type="paragraph" w:customStyle="1" w:styleId="xl146">
    <w:name w:val="xl146"/>
    <w:basedOn w:val="a"/>
    <w:rsid w:val="00EB2762"/>
    <w:pPr>
      <w:pBdr>
        <w:top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147">
    <w:name w:val="xl147"/>
    <w:basedOn w:val="a"/>
    <w:rsid w:val="00EB2762"/>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b/>
      <w:bCs/>
    </w:rPr>
  </w:style>
  <w:style w:type="paragraph" w:customStyle="1" w:styleId="xl148">
    <w:name w:val="xl148"/>
    <w:basedOn w:val="a"/>
    <w:rsid w:val="00EB2762"/>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49">
    <w:name w:val="xl149"/>
    <w:basedOn w:val="a"/>
    <w:rsid w:val="00EB27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50">
    <w:name w:val="xl150"/>
    <w:basedOn w:val="a"/>
    <w:rsid w:val="00EB27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51">
    <w:name w:val="xl151"/>
    <w:basedOn w:val="a"/>
    <w:rsid w:val="00EB27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52">
    <w:name w:val="xl152"/>
    <w:basedOn w:val="a"/>
    <w:rsid w:val="00EB2762"/>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rPr>
  </w:style>
  <w:style w:type="paragraph" w:customStyle="1" w:styleId="xl153">
    <w:name w:val="xl153"/>
    <w:basedOn w:val="a"/>
    <w:rsid w:val="00EB2762"/>
    <w:pPr>
      <w:pBdr>
        <w:top w:val="single" w:sz="4" w:space="0" w:color="auto"/>
        <w:left w:val="single" w:sz="4" w:space="0" w:color="auto"/>
        <w:bottom w:val="single" w:sz="4" w:space="0" w:color="auto"/>
      </w:pBdr>
      <w:spacing w:before="100" w:beforeAutospacing="1" w:after="100" w:afterAutospacing="1"/>
      <w:jc w:val="right"/>
    </w:pPr>
    <w:rPr>
      <w:rFonts w:ascii="Times New Roman CYR" w:hAnsi="Times New Roman CYR" w:cs="Times New Roman CYR"/>
      <w:b/>
      <w:bCs/>
      <w:i/>
      <w:iCs/>
    </w:rPr>
  </w:style>
  <w:style w:type="paragraph" w:customStyle="1" w:styleId="xl154">
    <w:name w:val="xl154"/>
    <w:basedOn w:val="a"/>
    <w:rsid w:val="00EB2762"/>
    <w:pPr>
      <w:pBdr>
        <w:top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rPr>
  </w:style>
  <w:style w:type="paragraph" w:customStyle="1" w:styleId="xl155">
    <w:name w:val="xl155"/>
    <w:basedOn w:val="a"/>
    <w:rsid w:val="00EB2762"/>
    <w:pPr>
      <w:pBdr>
        <w:top w:val="single" w:sz="4" w:space="0" w:color="auto"/>
        <w:bottom w:val="single" w:sz="4" w:space="0" w:color="auto"/>
      </w:pBdr>
      <w:spacing w:before="100" w:beforeAutospacing="1" w:after="100" w:afterAutospacing="1"/>
      <w:jc w:val="right"/>
    </w:pPr>
    <w:rPr>
      <w:rFonts w:ascii="Times New Roman CYR" w:hAnsi="Times New Roman CYR" w:cs="Times New Roman CYR"/>
      <w:b/>
      <w:bCs/>
    </w:rPr>
  </w:style>
  <w:style w:type="paragraph" w:customStyle="1" w:styleId="xl156">
    <w:name w:val="xl156"/>
    <w:basedOn w:val="a"/>
    <w:rsid w:val="00EB2762"/>
    <w:pPr>
      <w:pBdr>
        <w:top w:val="single" w:sz="4" w:space="0" w:color="auto"/>
        <w:bottom w:val="single" w:sz="4" w:space="0" w:color="auto"/>
      </w:pBdr>
      <w:spacing w:before="100" w:beforeAutospacing="1" w:after="100" w:afterAutospacing="1"/>
      <w:jc w:val="right"/>
    </w:pPr>
    <w:rPr>
      <w:rFonts w:ascii="Times New Roman CYR" w:hAnsi="Times New Roman CYR" w:cs="Times New Roman CYR"/>
      <w:i/>
      <w:iCs/>
    </w:rPr>
  </w:style>
  <w:style w:type="paragraph" w:customStyle="1" w:styleId="xl157">
    <w:name w:val="xl157"/>
    <w:basedOn w:val="a"/>
    <w:rsid w:val="00EB2762"/>
    <w:pPr>
      <w:spacing w:before="100" w:beforeAutospacing="1" w:after="100" w:afterAutospacing="1"/>
      <w:jc w:val="center"/>
    </w:pPr>
    <w:rPr>
      <w:b/>
      <w:bCs/>
    </w:rPr>
  </w:style>
  <w:style w:type="paragraph" w:customStyle="1" w:styleId="xl158">
    <w:name w:val="xl158"/>
    <w:basedOn w:val="a"/>
    <w:rsid w:val="00EB2762"/>
    <w:pPr>
      <w:spacing w:before="100" w:beforeAutospacing="1" w:after="100" w:afterAutospacing="1"/>
      <w:jc w:val="center"/>
      <w:textAlignment w:val="center"/>
    </w:pPr>
    <w:rPr>
      <w:rFonts w:ascii="Times New Roman CYR" w:hAnsi="Times New Roman CYR" w:cs="Times New Roman CYR"/>
      <w:b/>
      <w:bCs/>
    </w:rPr>
  </w:style>
  <w:style w:type="paragraph" w:customStyle="1" w:styleId="xl159">
    <w:name w:val="xl159"/>
    <w:basedOn w:val="a"/>
    <w:rsid w:val="00EB2762"/>
    <w:pPr>
      <w:pBdr>
        <w:top w:val="single" w:sz="4" w:space="0" w:color="auto"/>
        <w:left w:val="single" w:sz="4"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160">
    <w:name w:val="xl160"/>
    <w:basedOn w:val="a"/>
    <w:rsid w:val="00EB2762"/>
    <w:pPr>
      <w:pBdr>
        <w:left w:val="single" w:sz="4" w:space="0" w:color="auto"/>
        <w:bottom w:val="single" w:sz="4" w:space="0" w:color="auto"/>
      </w:pBdr>
      <w:spacing w:before="100" w:beforeAutospacing="1" w:after="100" w:afterAutospacing="1"/>
    </w:pPr>
  </w:style>
  <w:style w:type="paragraph" w:customStyle="1" w:styleId="xl161">
    <w:name w:val="xl161"/>
    <w:basedOn w:val="a"/>
    <w:rsid w:val="00EB2762"/>
    <w:pPr>
      <w:pBdr>
        <w:top w:val="single" w:sz="8" w:space="0" w:color="auto"/>
        <w:left w:val="single" w:sz="8" w:space="0" w:color="auto"/>
        <w:right w:val="single" w:sz="4"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162">
    <w:name w:val="xl162"/>
    <w:basedOn w:val="a"/>
    <w:rsid w:val="00EB2762"/>
    <w:pPr>
      <w:pBdr>
        <w:left w:val="single" w:sz="8" w:space="0" w:color="auto"/>
        <w:bottom w:val="single" w:sz="4" w:space="0" w:color="auto"/>
        <w:right w:val="single" w:sz="4" w:space="0" w:color="auto"/>
      </w:pBdr>
      <w:spacing w:before="100" w:beforeAutospacing="1" w:after="100" w:afterAutospacing="1"/>
      <w:jc w:val="center"/>
    </w:pPr>
  </w:style>
  <w:style w:type="paragraph" w:customStyle="1" w:styleId="xl163">
    <w:name w:val="xl163"/>
    <w:basedOn w:val="a"/>
    <w:rsid w:val="00EB2762"/>
    <w:pPr>
      <w:pBdr>
        <w:top w:val="single" w:sz="8" w:space="0" w:color="auto"/>
        <w:left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164">
    <w:name w:val="xl164"/>
    <w:basedOn w:val="a"/>
    <w:rsid w:val="00EB2762"/>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165">
    <w:name w:val="xl165"/>
    <w:basedOn w:val="a"/>
    <w:rsid w:val="00EB2762"/>
    <w:pPr>
      <w:pBdr>
        <w:top w:val="single" w:sz="8" w:space="0" w:color="auto"/>
        <w:left w:val="single" w:sz="4"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166">
    <w:name w:val="xl166"/>
    <w:basedOn w:val="a"/>
    <w:rsid w:val="00EB2762"/>
    <w:pPr>
      <w:pBdr>
        <w:left w:val="single" w:sz="4" w:space="0" w:color="auto"/>
        <w:bottom w:val="single" w:sz="4" w:space="0" w:color="auto"/>
      </w:pBdr>
      <w:spacing w:before="100" w:beforeAutospacing="1" w:after="100" w:afterAutospacing="1"/>
      <w:jc w:val="center"/>
    </w:pPr>
  </w:style>
  <w:style w:type="paragraph" w:customStyle="1" w:styleId="xl167">
    <w:name w:val="xl167"/>
    <w:basedOn w:val="a"/>
    <w:rsid w:val="00EB276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168">
    <w:name w:val="xl168"/>
    <w:basedOn w:val="a"/>
    <w:rsid w:val="00EB2762"/>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ConsPlusNormal">
    <w:name w:val="ConsPlusNormal"/>
    <w:rsid w:val="00EB2762"/>
    <w:pPr>
      <w:widowControl w:val="0"/>
      <w:autoSpaceDE w:val="0"/>
      <w:autoSpaceDN w:val="0"/>
      <w:adjustRightInd w:val="0"/>
      <w:spacing w:after="0" w:line="240" w:lineRule="auto"/>
      <w:ind w:firstLine="720"/>
    </w:pPr>
    <w:rPr>
      <w:rFonts w:ascii="Arial" w:eastAsia="Times New Roman" w:hAnsi="Arial" w:cs="Arial"/>
      <w:lang w:eastAsia="ru-RU"/>
    </w:rPr>
  </w:style>
  <w:style w:type="paragraph" w:styleId="2">
    <w:name w:val="Body Text Indent 2"/>
    <w:basedOn w:val="a"/>
    <w:link w:val="20"/>
    <w:rsid w:val="00EB2762"/>
    <w:pPr>
      <w:ind w:firstLine="720"/>
      <w:jc w:val="both"/>
    </w:pPr>
    <w:rPr>
      <w:b/>
      <w:sz w:val="28"/>
      <w:szCs w:val="20"/>
    </w:rPr>
  </w:style>
  <w:style w:type="character" w:customStyle="1" w:styleId="20">
    <w:name w:val="Основной текст с отступом 2 Знак"/>
    <w:basedOn w:val="a0"/>
    <w:link w:val="2"/>
    <w:rsid w:val="00EB2762"/>
    <w:rPr>
      <w:rFonts w:ascii="Times New Roman" w:eastAsia="Times New Roman" w:hAnsi="Times New Roman" w:cs="Times New Roman"/>
      <w:b/>
      <w:sz w:val="28"/>
      <w:szCs w:val="20"/>
      <w:lang w:eastAsia="ru-RU"/>
    </w:rPr>
  </w:style>
  <w:style w:type="paragraph" w:customStyle="1" w:styleId="1">
    <w:name w:val="Знак1"/>
    <w:basedOn w:val="a"/>
    <w:rsid w:val="00EB2762"/>
    <w:pPr>
      <w:spacing w:after="160" w:line="240" w:lineRule="exact"/>
      <w:jc w:val="both"/>
    </w:pPr>
    <w:rPr>
      <w:rFonts w:ascii="Verdana" w:hAnsi="Verdana" w:cs="Arial"/>
      <w:sz w:val="20"/>
      <w:szCs w:val="20"/>
      <w:lang w:val="en-US" w:eastAsia="en-US"/>
    </w:rPr>
  </w:style>
  <w:style w:type="paragraph" w:customStyle="1" w:styleId="ConsPlusNonformat">
    <w:name w:val="ConsPlusNonformat"/>
    <w:rsid w:val="00EB2762"/>
    <w:pPr>
      <w:widowControl w:val="0"/>
      <w:autoSpaceDE w:val="0"/>
      <w:autoSpaceDN w:val="0"/>
      <w:adjustRightInd w:val="0"/>
      <w:spacing w:after="0" w:line="240" w:lineRule="auto"/>
    </w:pPr>
    <w:rPr>
      <w:rFonts w:ascii="Courier New" w:eastAsia="Times New Roman" w:hAnsi="Courier New" w:cs="Courier New"/>
      <w:lang w:eastAsia="ru-RU"/>
    </w:rPr>
  </w:style>
  <w:style w:type="paragraph" w:customStyle="1" w:styleId="ConsPlusCell">
    <w:name w:val="ConsPlusCell"/>
    <w:rsid w:val="00EB2762"/>
    <w:pPr>
      <w:widowControl w:val="0"/>
      <w:autoSpaceDE w:val="0"/>
      <w:autoSpaceDN w:val="0"/>
      <w:adjustRightInd w:val="0"/>
      <w:spacing w:after="0" w:line="240" w:lineRule="auto"/>
    </w:pPr>
    <w:rPr>
      <w:rFonts w:ascii="Arial" w:eastAsia="Times New Roman" w:hAnsi="Arial" w:cs="Arial"/>
      <w:lang w:eastAsia="ru-RU"/>
    </w:rPr>
  </w:style>
  <w:style w:type="paragraph" w:customStyle="1" w:styleId="ConsPlusTitle">
    <w:name w:val="ConsPlusTitle"/>
    <w:rsid w:val="00EB2762"/>
    <w:pPr>
      <w:widowControl w:val="0"/>
      <w:autoSpaceDE w:val="0"/>
      <w:autoSpaceDN w:val="0"/>
      <w:adjustRightInd w:val="0"/>
      <w:spacing w:after="0" w:line="240" w:lineRule="auto"/>
    </w:pPr>
    <w:rPr>
      <w:rFonts w:ascii="Times New Roman" w:eastAsia="Times New Roman" w:hAnsi="Times New Roman" w:cs="Times New Roman"/>
      <w:b/>
      <w:bCs/>
      <w:sz w:val="26"/>
      <w:szCs w:val="26"/>
      <w:lang w:eastAsia="ru-RU"/>
    </w:rPr>
  </w:style>
  <w:style w:type="paragraph" w:customStyle="1" w:styleId="10">
    <w:name w:val="Знак1 Знак Знак Знак Знак Знак Знак Знак Знак Знак Знак Знак"/>
    <w:basedOn w:val="a"/>
    <w:rsid w:val="00EB2762"/>
    <w:pPr>
      <w:spacing w:after="160" w:line="240" w:lineRule="exact"/>
      <w:jc w:val="both"/>
    </w:pPr>
    <w:rPr>
      <w:rFonts w:ascii="Verdana" w:hAnsi="Verdana" w:cs="Arial"/>
      <w:sz w:val="20"/>
      <w:szCs w:val="20"/>
      <w:lang w:val="en-US" w:eastAsia="en-US"/>
    </w:rPr>
  </w:style>
  <w:style w:type="paragraph" w:customStyle="1" w:styleId="11">
    <w:name w:val="Знак Знак Знак Знак Знак Знак Знак Знак Знак1 Знак Знак Знак Знак Знак Знак Знак Знак Знак Знак Знак Знак Знак Знак Знак Знак Знак Знак Знак"/>
    <w:basedOn w:val="a"/>
    <w:rsid w:val="00EB2762"/>
    <w:pPr>
      <w:spacing w:after="160" w:line="240" w:lineRule="exact"/>
      <w:jc w:val="both"/>
    </w:pPr>
    <w:rPr>
      <w:rFonts w:ascii="Verdana" w:hAnsi="Verdana" w:cs="Arial"/>
      <w:sz w:val="20"/>
      <w:szCs w:val="20"/>
      <w:lang w:val="en-US" w:eastAsia="en-US"/>
    </w:rPr>
  </w:style>
  <w:style w:type="paragraph" w:customStyle="1" w:styleId="af2">
    <w:name w:val="Знак"/>
    <w:basedOn w:val="a"/>
    <w:rsid w:val="00EB2762"/>
    <w:pPr>
      <w:spacing w:after="160" w:line="240" w:lineRule="exact"/>
      <w:jc w:val="both"/>
    </w:pPr>
    <w:rPr>
      <w:rFonts w:ascii="Verdana" w:hAnsi="Verdana" w:cs="Arial"/>
      <w:sz w:val="20"/>
      <w:szCs w:val="20"/>
      <w:lang w:val="en-US" w:eastAsia="en-US"/>
    </w:rPr>
  </w:style>
  <w:style w:type="paragraph" w:customStyle="1" w:styleId="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EB2762"/>
    <w:pPr>
      <w:spacing w:after="160" w:line="240" w:lineRule="exact"/>
      <w:jc w:val="both"/>
    </w:pPr>
    <w:rPr>
      <w:rFonts w:ascii="Verdana" w:hAnsi="Verdana" w:cs="Arial"/>
      <w:sz w:val="20"/>
      <w:szCs w:val="20"/>
      <w:lang w:val="en-US" w:eastAsia="en-US"/>
    </w:rPr>
  </w:style>
  <w:style w:type="paragraph" w:customStyle="1" w:styleId="af3">
    <w:name w:val="Знак Знак Знак Знак Знак Знак Знак"/>
    <w:basedOn w:val="a"/>
    <w:rsid w:val="00EB2762"/>
    <w:pPr>
      <w:spacing w:after="160" w:line="240" w:lineRule="exact"/>
      <w:jc w:val="both"/>
    </w:pPr>
    <w:rPr>
      <w:rFonts w:ascii="Verdana" w:hAnsi="Verdana" w:cs="Arial"/>
      <w:sz w:val="20"/>
      <w:szCs w:val="20"/>
      <w:lang w:val="en-US" w:eastAsia="en-US"/>
    </w:rPr>
  </w:style>
  <w:style w:type="paragraph" w:customStyle="1" w:styleId="121">
    <w:name w:val="Знак1 Знак Знак Знак Знак Знак Знак2 Знак Знак Знак1 Знак Знак Знак Знак Знак Знак Знак Знак Знак Знак Знак Знак Знак"/>
    <w:basedOn w:val="a"/>
    <w:rsid w:val="00EB2762"/>
    <w:pPr>
      <w:spacing w:after="160" w:line="240" w:lineRule="exact"/>
      <w:jc w:val="both"/>
    </w:pPr>
    <w:rPr>
      <w:rFonts w:ascii="Verdana" w:hAnsi="Verdana" w:cs="Arial"/>
      <w:sz w:val="20"/>
      <w:szCs w:val="20"/>
      <w:lang w:val="en-US" w:eastAsia="en-US"/>
    </w:rPr>
  </w:style>
  <w:style w:type="paragraph" w:customStyle="1" w:styleId="1210">
    <w:name w:val="Знак1 Знак Знак Знак Знак Знак Знак2 Знак Знак Знак1 Знак Знак Знак Знак Знак Знак Знак Знак Знак Знак Знак Знак Знак"/>
    <w:basedOn w:val="a"/>
    <w:rsid w:val="00EB2762"/>
    <w:pPr>
      <w:spacing w:after="160" w:line="240" w:lineRule="exact"/>
      <w:jc w:val="both"/>
    </w:pPr>
    <w:rPr>
      <w:rFonts w:ascii="Verdana" w:hAnsi="Verdana" w:cs="Arial"/>
      <w:sz w:val="20"/>
      <w:szCs w:val="20"/>
      <w:lang w:val="en-US" w:eastAsia="en-US"/>
    </w:rPr>
  </w:style>
  <w:style w:type="paragraph" w:customStyle="1" w:styleId="af4">
    <w:name w:val="Знак Знак Знак Знак"/>
    <w:basedOn w:val="a"/>
    <w:rsid w:val="00EB2762"/>
    <w:pPr>
      <w:spacing w:after="160" w:line="240" w:lineRule="exact"/>
      <w:jc w:val="both"/>
    </w:pPr>
    <w:rPr>
      <w:rFonts w:ascii="Verdana" w:hAnsi="Verdana" w:cs="Arial"/>
      <w:sz w:val="20"/>
      <w:szCs w:val="20"/>
      <w:lang w:val="en-US" w:eastAsia="en-US"/>
    </w:rPr>
  </w:style>
  <w:style w:type="table" w:styleId="af5">
    <w:name w:val="Table Grid"/>
    <w:basedOn w:val="a1"/>
    <w:uiPriority w:val="39"/>
    <w:rsid w:val="00EB2762"/>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
    <w:name w:val="Нет списка1"/>
    <w:next w:val="a2"/>
    <w:semiHidden/>
    <w:rsid w:val="00EB2762"/>
  </w:style>
  <w:style w:type="paragraph" w:customStyle="1" w:styleId="ConsTitle">
    <w:name w:val="ConsTitle"/>
    <w:rsid w:val="00EB2762"/>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paragraph" w:customStyle="1" w:styleId="ConsCell">
    <w:name w:val="ConsCell"/>
    <w:rsid w:val="00EB2762"/>
    <w:pPr>
      <w:widowControl w:val="0"/>
      <w:autoSpaceDE w:val="0"/>
      <w:autoSpaceDN w:val="0"/>
      <w:adjustRightInd w:val="0"/>
      <w:spacing w:after="0" w:line="240" w:lineRule="auto"/>
      <w:ind w:right="19772"/>
    </w:pPr>
    <w:rPr>
      <w:rFonts w:ascii="Arial" w:eastAsia="Times New Roman" w:hAnsi="Arial" w:cs="Arial"/>
      <w:sz w:val="20"/>
      <w:szCs w:val="20"/>
      <w:lang w:eastAsia="ru-RU"/>
    </w:rPr>
  </w:style>
  <w:style w:type="table" w:customStyle="1" w:styleId="14">
    <w:name w:val="Сетка таблицы1"/>
    <w:basedOn w:val="a1"/>
    <w:next w:val="af5"/>
    <w:rsid w:val="00EB276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6">
    <w:name w:val="Объект (рисунок"/>
    <w:aliases w:val="график)"/>
    <w:basedOn w:val="a"/>
    <w:rsid w:val="00EB2762"/>
    <w:pPr>
      <w:spacing w:after="120"/>
      <w:jc w:val="center"/>
    </w:pPr>
    <w:rPr>
      <w:sz w:val="24"/>
      <w:szCs w:val="24"/>
    </w:rPr>
  </w:style>
  <w:style w:type="paragraph" w:customStyle="1" w:styleId="af7">
    <w:name w:val="Таблица"/>
    <w:basedOn w:val="a"/>
    <w:rsid w:val="00EB2762"/>
    <w:pPr>
      <w:jc w:val="both"/>
    </w:pPr>
    <w:rPr>
      <w:rFonts w:ascii="Times New Roman CYR" w:hAnsi="Times New Roman CYR" w:cs="Times New Roman CYR"/>
      <w:sz w:val="24"/>
      <w:szCs w:val="24"/>
      <w:lang w:eastAsia="en-US"/>
    </w:rPr>
  </w:style>
  <w:style w:type="paragraph" w:styleId="af8">
    <w:name w:val="Document Map"/>
    <w:basedOn w:val="a"/>
    <w:link w:val="af9"/>
    <w:rsid w:val="00EB2762"/>
    <w:pPr>
      <w:shd w:val="clear" w:color="auto" w:fill="000080"/>
    </w:pPr>
    <w:rPr>
      <w:rFonts w:ascii="Tahoma" w:hAnsi="Tahoma" w:cs="Tahoma"/>
      <w:sz w:val="20"/>
      <w:szCs w:val="20"/>
    </w:rPr>
  </w:style>
  <w:style w:type="character" w:customStyle="1" w:styleId="af9">
    <w:name w:val="Схема документа Знак"/>
    <w:basedOn w:val="a0"/>
    <w:link w:val="af8"/>
    <w:rsid w:val="00EB2762"/>
    <w:rPr>
      <w:rFonts w:ascii="Tahoma" w:eastAsia="Times New Roman" w:hAnsi="Tahoma" w:cs="Tahoma"/>
      <w:sz w:val="20"/>
      <w:szCs w:val="20"/>
      <w:shd w:val="clear" w:color="auto" w:fill="000080"/>
      <w:lang w:eastAsia="ru-RU"/>
    </w:rPr>
  </w:style>
  <w:style w:type="paragraph" w:customStyle="1" w:styleId="afa">
    <w:name w:val="Знак Знак"/>
    <w:basedOn w:val="a"/>
    <w:rsid w:val="00EB2762"/>
    <w:pPr>
      <w:spacing w:after="160" w:line="240" w:lineRule="exact"/>
      <w:jc w:val="both"/>
    </w:pPr>
    <w:rPr>
      <w:rFonts w:ascii="Verdana" w:hAnsi="Verdana" w:cs="Arial"/>
      <w:sz w:val="20"/>
      <w:szCs w:val="20"/>
      <w:lang w:val="en-US" w:eastAsia="en-US"/>
    </w:rPr>
  </w:style>
  <w:style w:type="paragraph" w:customStyle="1" w:styleId="23">
    <w:name w:val="2.3 Статья"/>
    <w:basedOn w:val="a"/>
    <w:next w:val="a"/>
    <w:rsid w:val="00EB2762"/>
    <w:pPr>
      <w:suppressAutoHyphens/>
      <w:autoSpaceDN w:val="0"/>
      <w:spacing w:before="100" w:after="100"/>
      <w:ind w:firstLine="709"/>
      <w:jc w:val="both"/>
      <w:textAlignment w:val="baseline"/>
    </w:pPr>
    <w:rPr>
      <w:b/>
      <w:sz w:val="24"/>
      <w:szCs w:val="24"/>
    </w:rPr>
  </w:style>
  <w:style w:type="numbering" w:customStyle="1" w:styleId="21">
    <w:name w:val="Нет списка2"/>
    <w:next w:val="a2"/>
    <w:uiPriority w:val="99"/>
    <w:semiHidden/>
    <w:rsid w:val="00FA1E0B"/>
  </w:style>
  <w:style w:type="paragraph" w:customStyle="1" w:styleId="afb">
    <w:name w:val=" Знак Знак Знак Знак Знак Знак Знак Знак Знак Знак Знак Знак Знак Знак Знак Знак Знак Знак Знак Знак Знак Знак"/>
    <w:basedOn w:val="a"/>
    <w:rsid w:val="00FA1E0B"/>
    <w:pPr>
      <w:spacing w:after="160" w:line="240" w:lineRule="exact"/>
      <w:jc w:val="both"/>
    </w:pPr>
    <w:rPr>
      <w:rFonts w:ascii="Verdana" w:hAnsi="Verdana" w:cs="Arial"/>
      <w:sz w:val="20"/>
      <w:szCs w:val="20"/>
      <w:lang w:val="en-US" w:eastAsia="en-US"/>
    </w:rPr>
  </w:style>
  <w:style w:type="paragraph" w:customStyle="1" w:styleId="afc">
    <w:name w:val=" Знак Знак Знак Знак Знак Знак Знак Знак Знак Знак Знак Знак Знак Знак Знак Знак Знак Знак Знак"/>
    <w:basedOn w:val="a"/>
    <w:rsid w:val="00FA1E0B"/>
    <w:pPr>
      <w:spacing w:after="160" w:line="240" w:lineRule="exact"/>
      <w:jc w:val="both"/>
    </w:pPr>
    <w:rPr>
      <w:rFonts w:ascii="Verdana" w:hAnsi="Verdana" w:cs="Arial"/>
      <w:sz w:val="20"/>
      <w:szCs w:val="20"/>
      <w:lang w:val="en-US" w:eastAsia="en-US"/>
    </w:rPr>
  </w:style>
  <w:style w:type="paragraph" w:customStyle="1" w:styleId="15">
    <w:name w:val=" Знак1"/>
    <w:basedOn w:val="a"/>
    <w:rsid w:val="00FA1E0B"/>
    <w:pPr>
      <w:spacing w:after="160" w:line="240" w:lineRule="exact"/>
      <w:jc w:val="both"/>
    </w:pPr>
    <w:rPr>
      <w:rFonts w:ascii="Verdana" w:hAnsi="Verdana" w:cs="Arial"/>
      <w:sz w:val="20"/>
      <w:szCs w:val="20"/>
      <w:lang w:val="en-US" w:eastAsia="en-US"/>
    </w:rPr>
  </w:style>
  <w:style w:type="paragraph" w:customStyle="1" w:styleId="16">
    <w:name w:val=" Знак1 Знак Знак Знак Знак Знак Знак Знак Знак Знак Знак Знак"/>
    <w:basedOn w:val="a"/>
    <w:rsid w:val="00FA1E0B"/>
    <w:pPr>
      <w:spacing w:after="160" w:line="240" w:lineRule="exact"/>
      <w:jc w:val="both"/>
    </w:pPr>
    <w:rPr>
      <w:rFonts w:ascii="Verdana" w:hAnsi="Verdana" w:cs="Arial"/>
      <w:sz w:val="20"/>
      <w:szCs w:val="20"/>
      <w:lang w:val="en-US" w:eastAsia="en-US"/>
    </w:rPr>
  </w:style>
  <w:style w:type="paragraph" w:customStyle="1" w:styleId="17">
    <w:name w:val=" Знак Знак Знак Знак Знак Знак Знак Знак Знак1 Знак Знак Знак Знак Знак Знак Знак Знак Знак Знак Знак Знак Знак Знак Знак Знак Знак Знак Знак"/>
    <w:basedOn w:val="a"/>
    <w:rsid w:val="00FA1E0B"/>
    <w:pPr>
      <w:spacing w:after="160" w:line="240" w:lineRule="exact"/>
      <w:jc w:val="both"/>
    </w:pPr>
    <w:rPr>
      <w:rFonts w:ascii="Verdana" w:hAnsi="Verdana" w:cs="Arial"/>
      <w:sz w:val="20"/>
      <w:szCs w:val="20"/>
      <w:lang w:val="en-US" w:eastAsia="en-US"/>
    </w:rPr>
  </w:style>
  <w:style w:type="paragraph" w:customStyle="1" w:styleId="afd">
    <w:name w:val=" Знак"/>
    <w:basedOn w:val="a"/>
    <w:rsid w:val="00FA1E0B"/>
    <w:pPr>
      <w:spacing w:after="160" w:line="240" w:lineRule="exact"/>
      <w:jc w:val="both"/>
    </w:pPr>
    <w:rPr>
      <w:rFonts w:ascii="Verdana" w:hAnsi="Verdana" w:cs="Arial"/>
      <w:sz w:val="20"/>
      <w:szCs w:val="20"/>
      <w:lang w:val="en-US" w:eastAsia="en-US"/>
    </w:rPr>
  </w:style>
  <w:style w:type="paragraph" w:customStyle="1" w:styleId="18">
    <w:name w:val=" Знак Знак Знак Знак Знак Знак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FA1E0B"/>
    <w:pPr>
      <w:spacing w:after="160" w:line="240" w:lineRule="exact"/>
      <w:jc w:val="both"/>
    </w:pPr>
    <w:rPr>
      <w:rFonts w:ascii="Verdana" w:hAnsi="Verdana" w:cs="Arial"/>
      <w:sz w:val="20"/>
      <w:szCs w:val="20"/>
      <w:lang w:val="en-US" w:eastAsia="en-US"/>
    </w:rPr>
  </w:style>
  <w:style w:type="paragraph" w:customStyle="1" w:styleId="afe">
    <w:name w:val=" Знак Знак Знак Знак Знак Знак Знак"/>
    <w:basedOn w:val="a"/>
    <w:rsid w:val="00FA1E0B"/>
    <w:pPr>
      <w:spacing w:after="160" w:line="240" w:lineRule="exact"/>
      <w:jc w:val="both"/>
    </w:pPr>
    <w:rPr>
      <w:rFonts w:ascii="Verdana" w:hAnsi="Verdana" w:cs="Arial"/>
      <w:sz w:val="20"/>
      <w:szCs w:val="20"/>
      <w:lang w:val="en-US" w:eastAsia="en-US"/>
    </w:rPr>
  </w:style>
  <w:style w:type="paragraph" w:customStyle="1" w:styleId="1211">
    <w:name w:val=" Знак1 Знак Знак Знак Знак Знак Знак2 Знак Знак Знак1 Знак Знак Знак Знак Знак Знак Знак Знак Знак Знак Знак Знак Знак"/>
    <w:basedOn w:val="a"/>
    <w:rsid w:val="00FA1E0B"/>
    <w:pPr>
      <w:spacing w:after="160" w:line="240" w:lineRule="exact"/>
      <w:jc w:val="both"/>
    </w:pPr>
    <w:rPr>
      <w:rFonts w:ascii="Verdana" w:hAnsi="Verdana" w:cs="Arial"/>
      <w:sz w:val="20"/>
      <w:szCs w:val="20"/>
      <w:lang w:val="en-US" w:eastAsia="en-US"/>
    </w:rPr>
  </w:style>
  <w:style w:type="paragraph" w:customStyle="1" w:styleId="aff">
    <w:name w:val=" Знак Знак Знак Знак"/>
    <w:basedOn w:val="a"/>
    <w:rsid w:val="00FA1E0B"/>
    <w:pPr>
      <w:spacing w:after="160" w:line="240" w:lineRule="exact"/>
      <w:jc w:val="both"/>
    </w:pPr>
    <w:rPr>
      <w:rFonts w:ascii="Verdana" w:hAnsi="Verdana" w:cs="Arial"/>
      <w:sz w:val="20"/>
      <w:szCs w:val="20"/>
      <w:lang w:val="en-US" w:eastAsia="en-US"/>
    </w:rPr>
  </w:style>
  <w:style w:type="table" w:customStyle="1" w:styleId="22">
    <w:name w:val="Сетка таблицы2"/>
    <w:basedOn w:val="a1"/>
    <w:next w:val="af5"/>
    <w:uiPriority w:val="39"/>
    <w:rsid w:val="00FA1E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
    <w:name w:val="Нет списка11"/>
    <w:next w:val="a2"/>
    <w:semiHidden/>
    <w:rsid w:val="00FA1E0B"/>
  </w:style>
  <w:style w:type="table" w:customStyle="1" w:styleId="111">
    <w:name w:val="Сетка таблицы11"/>
    <w:basedOn w:val="a1"/>
    <w:next w:val="af5"/>
    <w:rsid w:val="00FA1E0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0">
    <w:name w:val=" Знак Знак"/>
    <w:basedOn w:val="a"/>
    <w:rsid w:val="00FA1E0B"/>
    <w:pPr>
      <w:spacing w:after="160" w:line="240" w:lineRule="exact"/>
      <w:jc w:val="both"/>
    </w:pPr>
    <w:rPr>
      <w:rFonts w:ascii="Verdana" w:hAnsi="Verdana" w:cs="Arial"/>
      <w:sz w:val="20"/>
      <w:szCs w:val="20"/>
      <w:lang w:val="en-US" w:eastAsia="en-US"/>
    </w:rPr>
  </w:style>
  <w:style w:type="paragraph" w:customStyle="1" w:styleId="msonormal0">
    <w:name w:val="msonormal"/>
    <w:basedOn w:val="a"/>
    <w:rsid w:val="00FA1E0B"/>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5513799">
      <w:bodyDiv w:val="1"/>
      <w:marLeft w:val="0"/>
      <w:marRight w:val="0"/>
      <w:marTop w:val="0"/>
      <w:marBottom w:val="0"/>
      <w:divBdr>
        <w:top w:val="none" w:sz="0" w:space="0" w:color="auto"/>
        <w:left w:val="none" w:sz="0" w:space="0" w:color="auto"/>
        <w:bottom w:val="none" w:sz="0" w:space="0" w:color="auto"/>
        <w:right w:val="none" w:sz="0" w:space="0" w:color="auto"/>
      </w:divBdr>
    </w:div>
    <w:div w:id="211238492">
      <w:bodyDiv w:val="1"/>
      <w:marLeft w:val="0"/>
      <w:marRight w:val="0"/>
      <w:marTop w:val="0"/>
      <w:marBottom w:val="0"/>
      <w:divBdr>
        <w:top w:val="none" w:sz="0" w:space="0" w:color="auto"/>
        <w:left w:val="none" w:sz="0" w:space="0" w:color="auto"/>
        <w:bottom w:val="none" w:sz="0" w:space="0" w:color="auto"/>
        <w:right w:val="none" w:sz="0" w:space="0" w:color="auto"/>
      </w:divBdr>
    </w:div>
    <w:div w:id="313608757">
      <w:bodyDiv w:val="1"/>
      <w:marLeft w:val="0"/>
      <w:marRight w:val="0"/>
      <w:marTop w:val="0"/>
      <w:marBottom w:val="0"/>
      <w:divBdr>
        <w:top w:val="none" w:sz="0" w:space="0" w:color="auto"/>
        <w:left w:val="none" w:sz="0" w:space="0" w:color="auto"/>
        <w:bottom w:val="none" w:sz="0" w:space="0" w:color="auto"/>
        <w:right w:val="none" w:sz="0" w:space="0" w:color="auto"/>
      </w:divBdr>
    </w:div>
    <w:div w:id="360664577">
      <w:bodyDiv w:val="1"/>
      <w:marLeft w:val="0"/>
      <w:marRight w:val="0"/>
      <w:marTop w:val="0"/>
      <w:marBottom w:val="0"/>
      <w:divBdr>
        <w:top w:val="none" w:sz="0" w:space="0" w:color="auto"/>
        <w:left w:val="none" w:sz="0" w:space="0" w:color="auto"/>
        <w:bottom w:val="none" w:sz="0" w:space="0" w:color="auto"/>
        <w:right w:val="none" w:sz="0" w:space="0" w:color="auto"/>
      </w:divBdr>
    </w:div>
    <w:div w:id="460392211">
      <w:bodyDiv w:val="1"/>
      <w:marLeft w:val="0"/>
      <w:marRight w:val="0"/>
      <w:marTop w:val="0"/>
      <w:marBottom w:val="0"/>
      <w:divBdr>
        <w:top w:val="none" w:sz="0" w:space="0" w:color="auto"/>
        <w:left w:val="none" w:sz="0" w:space="0" w:color="auto"/>
        <w:bottom w:val="none" w:sz="0" w:space="0" w:color="auto"/>
        <w:right w:val="none" w:sz="0" w:space="0" w:color="auto"/>
      </w:divBdr>
    </w:div>
    <w:div w:id="540938829">
      <w:bodyDiv w:val="1"/>
      <w:marLeft w:val="0"/>
      <w:marRight w:val="0"/>
      <w:marTop w:val="0"/>
      <w:marBottom w:val="0"/>
      <w:divBdr>
        <w:top w:val="none" w:sz="0" w:space="0" w:color="auto"/>
        <w:left w:val="none" w:sz="0" w:space="0" w:color="auto"/>
        <w:bottom w:val="none" w:sz="0" w:space="0" w:color="auto"/>
        <w:right w:val="none" w:sz="0" w:space="0" w:color="auto"/>
      </w:divBdr>
    </w:div>
    <w:div w:id="837503301">
      <w:bodyDiv w:val="1"/>
      <w:marLeft w:val="0"/>
      <w:marRight w:val="0"/>
      <w:marTop w:val="0"/>
      <w:marBottom w:val="0"/>
      <w:divBdr>
        <w:top w:val="none" w:sz="0" w:space="0" w:color="auto"/>
        <w:left w:val="none" w:sz="0" w:space="0" w:color="auto"/>
        <w:bottom w:val="none" w:sz="0" w:space="0" w:color="auto"/>
        <w:right w:val="none" w:sz="0" w:space="0" w:color="auto"/>
      </w:divBdr>
    </w:div>
    <w:div w:id="856433198">
      <w:bodyDiv w:val="1"/>
      <w:marLeft w:val="0"/>
      <w:marRight w:val="0"/>
      <w:marTop w:val="0"/>
      <w:marBottom w:val="0"/>
      <w:divBdr>
        <w:top w:val="none" w:sz="0" w:space="0" w:color="auto"/>
        <w:left w:val="none" w:sz="0" w:space="0" w:color="auto"/>
        <w:bottom w:val="none" w:sz="0" w:space="0" w:color="auto"/>
        <w:right w:val="none" w:sz="0" w:space="0" w:color="auto"/>
      </w:divBdr>
    </w:div>
    <w:div w:id="898981749">
      <w:bodyDiv w:val="1"/>
      <w:marLeft w:val="0"/>
      <w:marRight w:val="0"/>
      <w:marTop w:val="0"/>
      <w:marBottom w:val="0"/>
      <w:divBdr>
        <w:top w:val="none" w:sz="0" w:space="0" w:color="auto"/>
        <w:left w:val="none" w:sz="0" w:space="0" w:color="auto"/>
        <w:bottom w:val="none" w:sz="0" w:space="0" w:color="auto"/>
        <w:right w:val="none" w:sz="0" w:space="0" w:color="auto"/>
      </w:divBdr>
    </w:div>
    <w:div w:id="1244417777">
      <w:bodyDiv w:val="1"/>
      <w:marLeft w:val="0"/>
      <w:marRight w:val="0"/>
      <w:marTop w:val="0"/>
      <w:marBottom w:val="0"/>
      <w:divBdr>
        <w:top w:val="none" w:sz="0" w:space="0" w:color="auto"/>
        <w:left w:val="none" w:sz="0" w:space="0" w:color="auto"/>
        <w:bottom w:val="none" w:sz="0" w:space="0" w:color="auto"/>
        <w:right w:val="none" w:sz="0" w:space="0" w:color="auto"/>
      </w:divBdr>
    </w:div>
    <w:div w:id="1334841874">
      <w:bodyDiv w:val="1"/>
      <w:marLeft w:val="0"/>
      <w:marRight w:val="0"/>
      <w:marTop w:val="0"/>
      <w:marBottom w:val="0"/>
      <w:divBdr>
        <w:top w:val="none" w:sz="0" w:space="0" w:color="auto"/>
        <w:left w:val="none" w:sz="0" w:space="0" w:color="auto"/>
        <w:bottom w:val="none" w:sz="0" w:space="0" w:color="auto"/>
        <w:right w:val="none" w:sz="0" w:space="0" w:color="auto"/>
      </w:divBdr>
    </w:div>
    <w:div w:id="1341007991">
      <w:bodyDiv w:val="1"/>
      <w:marLeft w:val="0"/>
      <w:marRight w:val="0"/>
      <w:marTop w:val="0"/>
      <w:marBottom w:val="0"/>
      <w:divBdr>
        <w:top w:val="none" w:sz="0" w:space="0" w:color="auto"/>
        <w:left w:val="none" w:sz="0" w:space="0" w:color="auto"/>
        <w:bottom w:val="none" w:sz="0" w:space="0" w:color="auto"/>
        <w:right w:val="none" w:sz="0" w:space="0" w:color="auto"/>
      </w:divBdr>
    </w:div>
    <w:div w:id="1516727836">
      <w:bodyDiv w:val="1"/>
      <w:marLeft w:val="0"/>
      <w:marRight w:val="0"/>
      <w:marTop w:val="0"/>
      <w:marBottom w:val="0"/>
      <w:divBdr>
        <w:top w:val="none" w:sz="0" w:space="0" w:color="auto"/>
        <w:left w:val="none" w:sz="0" w:space="0" w:color="auto"/>
        <w:bottom w:val="none" w:sz="0" w:space="0" w:color="auto"/>
        <w:right w:val="none" w:sz="0" w:space="0" w:color="auto"/>
      </w:divBdr>
    </w:div>
    <w:div w:id="1540319922">
      <w:bodyDiv w:val="1"/>
      <w:marLeft w:val="0"/>
      <w:marRight w:val="0"/>
      <w:marTop w:val="0"/>
      <w:marBottom w:val="0"/>
      <w:divBdr>
        <w:top w:val="none" w:sz="0" w:space="0" w:color="auto"/>
        <w:left w:val="none" w:sz="0" w:space="0" w:color="auto"/>
        <w:bottom w:val="none" w:sz="0" w:space="0" w:color="auto"/>
        <w:right w:val="none" w:sz="0" w:space="0" w:color="auto"/>
      </w:divBdr>
    </w:div>
    <w:div w:id="1753699773">
      <w:bodyDiv w:val="1"/>
      <w:marLeft w:val="0"/>
      <w:marRight w:val="0"/>
      <w:marTop w:val="0"/>
      <w:marBottom w:val="0"/>
      <w:divBdr>
        <w:top w:val="none" w:sz="0" w:space="0" w:color="auto"/>
        <w:left w:val="none" w:sz="0" w:space="0" w:color="auto"/>
        <w:bottom w:val="none" w:sz="0" w:space="0" w:color="auto"/>
        <w:right w:val="none" w:sz="0" w:space="0" w:color="auto"/>
      </w:divBdr>
    </w:div>
    <w:div w:id="1791774681">
      <w:bodyDiv w:val="1"/>
      <w:marLeft w:val="0"/>
      <w:marRight w:val="0"/>
      <w:marTop w:val="0"/>
      <w:marBottom w:val="0"/>
      <w:divBdr>
        <w:top w:val="none" w:sz="0" w:space="0" w:color="auto"/>
        <w:left w:val="none" w:sz="0" w:space="0" w:color="auto"/>
        <w:bottom w:val="none" w:sz="0" w:space="0" w:color="auto"/>
        <w:right w:val="none" w:sz="0" w:space="0" w:color="auto"/>
      </w:divBdr>
    </w:div>
    <w:div w:id="2033456197">
      <w:bodyDiv w:val="1"/>
      <w:marLeft w:val="0"/>
      <w:marRight w:val="0"/>
      <w:marTop w:val="0"/>
      <w:marBottom w:val="0"/>
      <w:divBdr>
        <w:top w:val="none" w:sz="0" w:space="0" w:color="auto"/>
        <w:left w:val="none" w:sz="0" w:space="0" w:color="auto"/>
        <w:bottom w:val="none" w:sz="0" w:space="0" w:color="auto"/>
        <w:right w:val="none" w:sz="0" w:space="0" w:color="auto"/>
      </w:divBdr>
    </w:div>
    <w:div w:id="2048799474">
      <w:bodyDiv w:val="1"/>
      <w:marLeft w:val="0"/>
      <w:marRight w:val="0"/>
      <w:marTop w:val="0"/>
      <w:marBottom w:val="0"/>
      <w:divBdr>
        <w:top w:val="none" w:sz="0" w:space="0" w:color="auto"/>
        <w:left w:val="none" w:sz="0" w:space="0" w:color="auto"/>
        <w:bottom w:val="none" w:sz="0" w:space="0" w:color="auto"/>
        <w:right w:val="none" w:sz="0" w:space="0" w:color="auto"/>
      </w:divBdr>
    </w:div>
    <w:div w:id="2131628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403</TotalTime>
  <Pages>14</Pages>
  <Words>3919</Words>
  <Characters>22341</Characters>
  <Application>Microsoft Office Word</Application>
  <DocSecurity>0</DocSecurity>
  <Lines>186</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Администрация Заполярного района</Company>
  <LinksUpToDate>false</LinksUpToDate>
  <CharactersWithSpaces>26208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Таратина Ирина Алексеевна</dc:creator>
  <cp:keywords/>
  <dc:description/>
  <cp:lastModifiedBy>Таратина Ирина Алексеевна</cp:lastModifiedBy>
  <cp:revision>107</cp:revision>
  <cp:lastPrinted>2019-03-15T08:56:00Z</cp:lastPrinted>
  <dcterms:created xsi:type="dcterms:W3CDTF">2019-03-13T14:06:00Z</dcterms:created>
  <dcterms:modified xsi:type="dcterms:W3CDTF">2019-12-19T08:58:00Z</dcterms:modified>
</cp:coreProperties>
</file>